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_Toc3481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_Toc3481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_Toc24957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_Toc24957 </w:instrText>
      </w:r>
      <w:r>
        <w:fldChar w:fldCharType="separate"/>
      </w:r>
      <w:r>
        <w:t>4</w:t>
      </w:r>
      <w:r>
        <w:fldChar w:fldCharType="end"/>
      </w:r>
      <w:r>
        <w:fldChar w:fldCharType="end"/>
      </w:r>
    </w:p>
    <w:p>
      <w:pPr>
        <w:pStyle w:val="5"/>
        <w:tabs>
          <w:tab w:val="right" w:leader="dot" w:pos="14800"/>
        </w:tabs>
      </w:pPr>
      <w:r>
        <w:fldChar w:fldCharType="begin"/>
      </w:r>
      <w:r>
        <w:instrText xml:space="preserve"> HYPERLINK \l _Toc7496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_Toc7496 </w:instrText>
      </w:r>
      <w:r>
        <w:fldChar w:fldCharType="separate"/>
      </w:r>
      <w:r>
        <w:t>7</w:t>
      </w:r>
      <w:r>
        <w:fldChar w:fldCharType="end"/>
      </w:r>
      <w:r>
        <w:fldChar w:fldCharType="end"/>
      </w:r>
    </w:p>
    <w:p>
      <w:pPr>
        <w:pStyle w:val="5"/>
        <w:tabs>
          <w:tab w:val="right" w:leader="dot" w:pos="14800"/>
        </w:tabs>
      </w:pPr>
      <w:r>
        <w:fldChar w:fldCharType="begin"/>
      </w:r>
      <w:r>
        <w:instrText xml:space="preserve"> HYPERLINK \l _Toc26480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_Toc26480 </w:instrText>
      </w:r>
      <w:r>
        <w:fldChar w:fldCharType="separate"/>
      </w:r>
      <w:r>
        <w:t>10</w:t>
      </w:r>
      <w:r>
        <w:fldChar w:fldCharType="end"/>
      </w:r>
      <w:r>
        <w:fldChar w:fldCharType="end"/>
      </w:r>
    </w:p>
    <w:p>
      <w:pPr>
        <w:pStyle w:val="5"/>
        <w:tabs>
          <w:tab w:val="right" w:leader="dot" w:pos="14800"/>
        </w:tabs>
      </w:pPr>
      <w:r>
        <w:fldChar w:fldCharType="begin"/>
      </w:r>
      <w:r>
        <w:instrText xml:space="preserve"> HYPERLINK \l _Toc25745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_Toc25745 </w:instrText>
      </w:r>
      <w:r>
        <w:fldChar w:fldCharType="separate"/>
      </w:r>
      <w:r>
        <w:t>13</w:t>
      </w:r>
      <w:r>
        <w:fldChar w:fldCharType="end"/>
      </w:r>
      <w:r>
        <w:fldChar w:fldCharType="end"/>
      </w:r>
    </w:p>
    <w:p>
      <w:pPr>
        <w:pStyle w:val="5"/>
        <w:tabs>
          <w:tab w:val="right" w:leader="dot" w:pos="14800"/>
        </w:tabs>
      </w:pPr>
      <w:r>
        <w:fldChar w:fldCharType="begin"/>
      </w:r>
      <w:r>
        <w:instrText xml:space="preserve"> HYPERLINK \l _Toc7633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_Toc7633 </w:instrText>
      </w:r>
      <w:r>
        <w:fldChar w:fldCharType="separate"/>
      </w:r>
      <w:r>
        <w:t>15</w:t>
      </w:r>
      <w:r>
        <w:fldChar w:fldCharType="end"/>
      </w:r>
      <w:r>
        <w:fldChar w:fldCharType="end"/>
      </w:r>
    </w:p>
    <w:p>
      <w:pPr>
        <w:pStyle w:val="5"/>
        <w:tabs>
          <w:tab w:val="right" w:leader="dot" w:pos="14800"/>
        </w:tabs>
      </w:pPr>
      <w:r>
        <w:fldChar w:fldCharType="begin"/>
      </w:r>
      <w:r>
        <w:instrText xml:space="preserve"> HYPERLINK \l _Toc21979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_Toc21979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_Toc24907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_Toc24907 </w:instrText>
      </w:r>
      <w:r>
        <w:fldChar w:fldCharType="separate"/>
      </w:r>
      <w:r>
        <w:t>18</w:t>
      </w:r>
      <w:r>
        <w:fldChar w:fldCharType="end"/>
      </w:r>
      <w:r>
        <w:fldChar w:fldCharType="end"/>
      </w:r>
    </w:p>
    <w:p>
      <w:pPr>
        <w:pStyle w:val="5"/>
        <w:tabs>
          <w:tab w:val="right" w:leader="dot" w:pos="14800"/>
        </w:tabs>
      </w:pPr>
      <w:r>
        <w:fldChar w:fldCharType="begin"/>
      </w:r>
      <w:r>
        <w:instrText xml:space="preserve"> HYPERLINK \l _Toc18304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_Toc18304 </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TOC \o "3-3" \h \z \u</w:instrText>
      </w:r>
      <w:r>
        <w:fldChar w:fldCharType="separate"/>
      </w:r>
      <w:r>
        <w:fldChar w:fldCharType="begin"/>
      </w:r>
      <w:r>
        <w:instrText xml:space="preserve"> HYPERLINK \l _Toc1655 </w:instrText>
      </w:r>
      <w:r>
        <w:fldChar w:fldCharType="separate"/>
      </w:r>
      <w:r>
        <w:rPr>
          <w:rFonts w:ascii="黑体" w:hAnsi="黑体" w:eastAsia="黑体" w:cs="黑体"/>
        </w:rPr>
        <w:t>一、部门职责及机构设置情况</w:t>
      </w:r>
      <w:r>
        <w:tab/>
      </w:r>
      <w:r>
        <w:fldChar w:fldCharType="begin"/>
      </w:r>
      <w:r>
        <w:instrText xml:space="preserve"> PAGEREF _Toc1655 </w:instrText>
      </w:r>
      <w:r>
        <w:fldChar w:fldCharType="separate"/>
      </w:r>
      <w:r>
        <w:t>20</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_Toc2820 </w:instrText>
      </w:r>
      <w:r>
        <w:fldChar w:fldCharType="separate"/>
      </w:r>
      <w:r>
        <w:rPr>
          <w:rFonts w:ascii="黑体" w:hAnsi="黑体" w:eastAsia="黑体" w:cs="黑体"/>
        </w:rPr>
        <w:t>二、部门预算安排的总体情况</w:t>
      </w:r>
      <w:r>
        <w:tab/>
      </w:r>
      <w:r>
        <w:fldChar w:fldCharType="begin"/>
      </w:r>
      <w:r>
        <w:instrText xml:space="preserve"> PAGEREF _Toc2820 </w:instrText>
      </w:r>
      <w:r>
        <w:fldChar w:fldCharType="separate"/>
      </w:r>
      <w:r>
        <w:t>27</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_Toc12322 </w:instrText>
      </w:r>
      <w:r>
        <w:fldChar w:fldCharType="separate"/>
      </w:r>
      <w:r>
        <w:rPr>
          <w:rFonts w:ascii="黑体" w:hAnsi="黑体" w:eastAsia="黑体" w:cs="黑体"/>
        </w:rPr>
        <w:t>三、机关运行经费安排情况</w:t>
      </w:r>
      <w:r>
        <w:tab/>
      </w:r>
      <w:r>
        <w:fldChar w:fldCharType="begin"/>
      </w:r>
      <w:r>
        <w:instrText xml:space="preserve"> PAGEREF _Toc12322 </w:instrText>
      </w:r>
      <w:r>
        <w:fldChar w:fldCharType="separate"/>
      </w:r>
      <w:r>
        <w:t>28</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_Toc23848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_Toc23848 </w:instrText>
      </w:r>
      <w:r>
        <w:fldChar w:fldCharType="separate"/>
      </w:r>
      <w:r>
        <w:t>28</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_Toc8934 </w:instrText>
      </w:r>
      <w:r>
        <w:fldChar w:fldCharType="separate"/>
      </w:r>
      <w:r>
        <w:rPr>
          <w:rFonts w:ascii="黑体" w:hAnsi="黑体" w:eastAsia="黑体" w:cs="黑体"/>
        </w:rPr>
        <w:t>五、部门整体绩效目标</w:t>
      </w:r>
      <w:r>
        <w:tab/>
      </w:r>
      <w:r>
        <w:fldChar w:fldCharType="begin"/>
      </w:r>
      <w:r>
        <w:instrText xml:space="preserve"> PAGEREF _Toc8934 </w:instrText>
      </w:r>
      <w:r>
        <w:fldChar w:fldCharType="separate"/>
      </w:r>
      <w:r>
        <w:t>29</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_Toc17771 </w:instrText>
      </w:r>
      <w:r>
        <w:fldChar w:fldCharType="separate"/>
      </w:r>
      <w:r>
        <w:rPr>
          <w:rFonts w:ascii="黑体" w:hAnsi="黑体" w:eastAsia="黑体" w:cs="黑体"/>
        </w:rPr>
        <w:t>六、部门主管专项资金预算安排情况及绩效目标</w:t>
      </w:r>
      <w:r>
        <w:tab/>
      </w:r>
      <w:r>
        <w:fldChar w:fldCharType="begin"/>
      </w:r>
      <w:r>
        <w:instrText xml:space="preserve"> PAGEREF _Toc17771 </w:instrText>
      </w:r>
      <w:r>
        <w:fldChar w:fldCharType="separate"/>
      </w:r>
      <w:r>
        <w:t>35</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_Toc13329 </w:instrText>
      </w:r>
      <w:r>
        <w:fldChar w:fldCharType="separate"/>
      </w:r>
      <w:r>
        <w:rPr>
          <w:rFonts w:ascii="黑体" w:hAnsi="黑体" w:eastAsia="黑体" w:cs="黑体"/>
        </w:rPr>
        <w:t>七、部门项目预算安排情况及绩效目标</w:t>
      </w:r>
      <w:r>
        <w:tab/>
      </w:r>
      <w:r>
        <w:fldChar w:fldCharType="begin"/>
      </w:r>
      <w:r>
        <w:instrText xml:space="preserve"> PAGEREF _Toc13329 </w:instrText>
      </w:r>
      <w:r>
        <w:fldChar w:fldCharType="separate"/>
      </w:r>
      <w:r>
        <w:t>35</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_Toc4395 </w:instrText>
      </w:r>
      <w:r>
        <w:fldChar w:fldCharType="separate"/>
      </w:r>
      <w:r>
        <w:rPr>
          <w:rFonts w:ascii="黑体" w:hAnsi="黑体" w:eastAsia="黑体" w:cs="黑体"/>
        </w:rPr>
        <w:t>八、政府采购预算情况</w:t>
      </w:r>
      <w:r>
        <w:tab/>
      </w:r>
      <w:r>
        <w:fldChar w:fldCharType="begin"/>
      </w:r>
      <w:r>
        <w:instrText xml:space="preserve"> PAGEREF _Toc4395 </w:instrText>
      </w:r>
      <w:r>
        <w:fldChar w:fldCharType="separate"/>
      </w:r>
      <w:r>
        <w:t>824</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_Toc15277 </w:instrText>
      </w:r>
      <w:r>
        <w:fldChar w:fldCharType="separate"/>
      </w:r>
      <w:r>
        <w:rPr>
          <w:rFonts w:ascii="黑体" w:hAnsi="黑体" w:eastAsia="黑体" w:cs="黑体"/>
        </w:rPr>
        <w:t>九、国有资产信息</w:t>
      </w:r>
      <w:r>
        <w:tab/>
      </w:r>
      <w:r>
        <w:fldChar w:fldCharType="begin"/>
      </w:r>
      <w:r>
        <w:instrText xml:space="preserve"> PAGEREF _Toc15277 </w:instrText>
      </w:r>
      <w:r>
        <w:fldChar w:fldCharType="separate"/>
      </w:r>
      <w:r>
        <w:t>886</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_Toc32742 </w:instrText>
      </w:r>
      <w:r>
        <w:fldChar w:fldCharType="separate"/>
      </w:r>
      <w:r>
        <w:rPr>
          <w:rFonts w:ascii="黑体" w:hAnsi="黑体" w:eastAsia="黑体" w:cs="黑体"/>
        </w:rPr>
        <w:t>十、名词解释</w:t>
      </w:r>
      <w:r>
        <w:tab/>
      </w:r>
      <w:r>
        <w:fldChar w:fldCharType="begin"/>
      </w:r>
      <w:r>
        <w:instrText xml:space="preserve"> PAGEREF _Toc32742 </w:instrText>
      </w:r>
      <w:r>
        <w:fldChar w:fldCharType="separate"/>
      </w:r>
      <w:r>
        <w:t>887</w:t>
      </w:r>
      <w:r>
        <w:fldChar w:fldCharType="end"/>
      </w:r>
      <w:r>
        <w:fldChar w:fldCharType="end"/>
      </w:r>
    </w:p>
    <w:p>
      <w:pPr>
        <w:pStyle w:val="2"/>
        <w:keepNext w:val="0"/>
        <w:keepLines w:val="0"/>
        <w:pageBreakBefore w:val="0"/>
        <w:widowControl/>
        <w:tabs>
          <w:tab w:val="right" w:leader="dot" w:pos="14800"/>
        </w:tabs>
        <w:kinsoku/>
        <w:wordWrap/>
        <w:overflowPunct/>
        <w:topLinePunct w:val="0"/>
        <w:autoSpaceDE/>
        <w:autoSpaceDN/>
        <w:bidi w:val="0"/>
        <w:adjustRightInd/>
        <w:snapToGrid/>
        <w:spacing w:before="0" w:beforeLines="25"/>
        <w:ind w:left="482"/>
        <w:textAlignment w:val="auto"/>
      </w:pPr>
      <w:r>
        <w:fldChar w:fldCharType="begin"/>
      </w:r>
      <w:r>
        <w:instrText xml:space="preserve"> HYPERLINK \l _Toc3184 </w:instrText>
      </w:r>
      <w:r>
        <w:fldChar w:fldCharType="separate"/>
      </w:r>
      <w:r>
        <w:rPr>
          <w:rFonts w:ascii="黑体" w:hAnsi="黑体" w:eastAsia="黑体" w:cs="黑体"/>
        </w:rPr>
        <w:t>十一、其他需要说明的事项</w:t>
      </w:r>
      <w:r>
        <w:tab/>
      </w:r>
      <w:r>
        <w:fldChar w:fldCharType="begin"/>
      </w:r>
      <w:r>
        <w:instrText xml:space="preserve"> PAGEREF _Toc3184 </w:instrText>
      </w:r>
      <w:r>
        <w:fldChar w:fldCharType="separate"/>
      </w:r>
      <w:r>
        <w:t>888</w:t>
      </w:r>
      <w:r>
        <w:fldChar w:fldCharType="end"/>
      </w:r>
      <w:r>
        <w:fldChar w:fldCharType="end"/>
      </w:r>
    </w:p>
    <w:p>
      <w:r>
        <w:fldChar w:fldCharType="end"/>
      </w:r>
    </w:p>
    <w:p>
      <w:pPr>
        <w:rPr>
          <w:rFonts w:ascii="方正小标宋_GBK" w:hAnsi="方正小标宋_GBK" w:eastAsia="方正小标宋_GBK" w:cs="方正小标宋_GBK"/>
          <w:color w:val="000000"/>
          <w:sz w:val="36"/>
        </w:rPr>
      </w:pPr>
      <w:bookmarkStart w:id="0" w:name="_Toc3481"/>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360石家庄市栾城区教育局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105381.83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106796.98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105381.83</w:t>
            </w:r>
          </w:p>
        </w:tc>
        <w:tc>
          <w:tcPr>
            <w:tcW w:w="4535" w:type="dxa"/>
            <w:vAlign w:val="center"/>
          </w:tcPr>
          <w:p>
            <w:pPr>
              <w:pStyle w:val="16"/>
            </w:pPr>
            <w:r>
              <w:t>本年支出合计</w:t>
            </w:r>
          </w:p>
        </w:tc>
        <w:tc>
          <w:tcPr>
            <w:tcW w:w="2126" w:type="dxa"/>
            <w:vAlign w:val="center"/>
          </w:tcPr>
          <w:p>
            <w:pPr>
              <w:pStyle w:val="17"/>
            </w:pPr>
            <w:r>
              <w:t>107283.99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311.20</w:t>
            </w:r>
          </w:p>
        </w:tc>
        <w:tc>
          <w:tcPr>
            <w:tcW w:w="4535" w:type="dxa"/>
            <w:vAlign w:val="center"/>
          </w:tcPr>
          <w:p>
            <w:pPr>
              <w:pStyle w:val="14"/>
            </w:pPr>
            <w:r>
              <w:t>年终结转结余</w:t>
            </w:r>
          </w:p>
        </w:tc>
        <w:tc>
          <w:tcPr>
            <w:tcW w:w="2126" w:type="dxa"/>
            <w:vAlign w:val="center"/>
          </w:tcPr>
          <w:p>
            <w:pPr>
              <w:pStyle w:val="13"/>
            </w:pPr>
            <w:r>
              <w:t>-1590.96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105693.03</w:t>
            </w:r>
          </w:p>
        </w:tc>
        <w:tc>
          <w:tcPr>
            <w:tcW w:w="4535" w:type="dxa"/>
            <w:vAlign w:val="center"/>
          </w:tcPr>
          <w:p>
            <w:pPr>
              <w:pStyle w:val="16"/>
            </w:pPr>
            <w:r>
              <w:t>支出总计</w:t>
            </w:r>
          </w:p>
        </w:tc>
        <w:tc>
          <w:tcPr>
            <w:tcW w:w="2126" w:type="dxa"/>
            <w:vAlign w:val="center"/>
          </w:tcPr>
          <w:p>
            <w:pPr>
              <w:pStyle w:val="17"/>
            </w:pPr>
            <w:r>
              <w:t>105693.03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24957"/>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360石家庄市栾城区教育局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107283.99</w:t>
            </w:r>
          </w:p>
        </w:tc>
        <w:tc>
          <w:tcPr>
            <w:tcW w:w="1134" w:type="dxa"/>
            <w:vAlign w:val="center"/>
          </w:tcPr>
          <w:p>
            <w:pPr>
              <w:pStyle w:val="17"/>
            </w:pPr>
            <w:r>
              <w:t>106972.79</w:t>
            </w:r>
          </w:p>
        </w:tc>
        <w:tc>
          <w:tcPr>
            <w:tcW w:w="1134" w:type="dxa"/>
            <w:vAlign w:val="center"/>
          </w:tcPr>
          <w:p>
            <w:pPr>
              <w:pStyle w:val="17"/>
            </w:pPr>
            <w:r>
              <w:t>105381.83</w:t>
            </w:r>
          </w:p>
        </w:tc>
        <w:tc>
          <w:tcPr>
            <w:tcW w:w="1134" w:type="dxa"/>
            <w:vAlign w:val="center"/>
          </w:tcPr>
          <w:p>
            <w:pPr>
              <w:pStyle w:val="17"/>
            </w:pPr>
            <w:r>
              <w:t>1590.96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106796.98</w:t>
            </w:r>
          </w:p>
        </w:tc>
        <w:tc>
          <w:tcPr>
            <w:tcW w:w="1134" w:type="dxa"/>
            <w:vAlign w:val="center"/>
          </w:tcPr>
          <w:p>
            <w:pPr>
              <w:pStyle w:val="13"/>
            </w:pPr>
            <w:r>
              <w:t>106547.31</w:t>
            </w:r>
          </w:p>
        </w:tc>
        <w:tc>
          <w:tcPr>
            <w:tcW w:w="1134" w:type="dxa"/>
            <w:vAlign w:val="center"/>
          </w:tcPr>
          <w:p>
            <w:pPr>
              <w:pStyle w:val="13"/>
            </w:pPr>
            <w:r>
              <w:t>104956.35</w:t>
            </w:r>
          </w:p>
        </w:tc>
        <w:tc>
          <w:tcPr>
            <w:tcW w:w="1134" w:type="dxa"/>
            <w:vAlign w:val="center"/>
          </w:tcPr>
          <w:p>
            <w:pPr>
              <w:pStyle w:val="13"/>
            </w:pPr>
            <w:r>
              <w:t>1590.96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790.12</w:t>
            </w:r>
          </w:p>
        </w:tc>
        <w:tc>
          <w:tcPr>
            <w:tcW w:w="1134" w:type="dxa"/>
            <w:vAlign w:val="center"/>
          </w:tcPr>
          <w:p>
            <w:pPr>
              <w:pStyle w:val="13"/>
            </w:pPr>
            <w:r>
              <w:t>790.12</w:t>
            </w:r>
          </w:p>
        </w:tc>
        <w:tc>
          <w:tcPr>
            <w:tcW w:w="1134" w:type="dxa"/>
            <w:vAlign w:val="center"/>
          </w:tcPr>
          <w:p>
            <w:pPr>
              <w:pStyle w:val="13"/>
            </w:pPr>
            <w:r>
              <w:t>683.02</w:t>
            </w:r>
          </w:p>
        </w:tc>
        <w:tc>
          <w:tcPr>
            <w:tcW w:w="1134" w:type="dxa"/>
            <w:vAlign w:val="center"/>
          </w:tcPr>
          <w:p>
            <w:pPr>
              <w:pStyle w:val="13"/>
            </w:pPr>
            <w:r>
              <w:t>107.10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359.49</w:t>
            </w:r>
          </w:p>
        </w:tc>
        <w:tc>
          <w:tcPr>
            <w:tcW w:w="1134" w:type="dxa"/>
            <w:vAlign w:val="center"/>
          </w:tcPr>
          <w:p>
            <w:pPr>
              <w:pStyle w:val="13"/>
            </w:pPr>
            <w:r>
              <w:t>359.49</w:t>
            </w:r>
          </w:p>
        </w:tc>
        <w:tc>
          <w:tcPr>
            <w:tcW w:w="1134" w:type="dxa"/>
            <w:vAlign w:val="center"/>
          </w:tcPr>
          <w:p>
            <w:pPr>
              <w:pStyle w:val="13"/>
            </w:pPr>
            <w:r>
              <w:t>252.39</w:t>
            </w:r>
          </w:p>
        </w:tc>
        <w:tc>
          <w:tcPr>
            <w:tcW w:w="1134" w:type="dxa"/>
            <w:vAlign w:val="center"/>
          </w:tcPr>
          <w:p>
            <w:pPr>
              <w:pStyle w:val="13"/>
            </w:pPr>
            <w:r>
              <w:t>107.10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95198.71</w:t>
            </w:r>
          </w:p>
        </w:tc>
        <w:tc>
          <w:tcPr>
            <w:tcW w:w="1134" w:type="dxa"/>
            <w:vAlign w:val="center"/>
          </w:tcPr>
          <w:p>
            <w:pPr>
              <w:pStyle w:val="13"/>
            </w:pPr>
            <w:r>
              <w:t>94949.05</w:t>
            </w:r>
          </w:p>
        </w:tc>
        <w:tc>
          <w:tcPr>
            <w:tcW w:w="1134" w:type="dxa"/>
            <w:vAlign w:val="center"/>
          </w:tcPr>
          <w:p>
            <w:pPr>
              <w:pStyle w:val="13"/>
            </w:pPr>
            <w:r>
              <w:t>93699.00</w:t>
            </w:r>
          </w:p>
        </w:tc>
        <w:tc>
          <w:tcPr>
            <w:tcW w:w="1134" w:type="dxa"/>
            <w:vAlign w:val="center"/>
          </w:tcPr>
          <w:p>
            <w:pPr>
              <w:pStyle w:val="13"/>
            </w:pPr>
            <w:r>
              <w:t>1250.05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6073.18</w:t>
            </w:r>
          </w:p>
        </w:tc>
        <w:tc>
          <w:tcPr>
            <w:tcW w:w="1134" w:type="dxa"/>
            <w:vAlign w:val="center"/>
          </w:tcPr>
          <w:p>
            <w:pPr>
              <w:pStyle w:val="13"/>
            </w:pPr>
            <w:r>
              <w:t>6073.02</w:t>
            </w:r>
          </w:p>
        </w:tc>
        <w:tc>
          <w:tcPr>
            <w:tcW w:w="1134" w:type="dxa"/>
            <w:vAlign w:val="center"/>
          </w:tcPr>
          <w:p>
            <w:pPr>
              <w:pStyle w:val="13"/>
            </w:pPr>
            <w:r>
              <w:t>6073.02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41789.16</w:t>
            </w:r>
          </w:p>
        </w:tc>
        <w:tc>
          <w:tcPr>
            <w:tcW w:w="1134" w:type="dxa"/>
            <w:vAlign w:val="center"/>
          </w:tcPr>
          <w:p>
            <w:pPr>
              <w:pStyle w:val="13"/>
            </w:pPr>
            <w:r>
              <w:t>41789.16</w:t>
            </w:r>
          </w:p>
        </w:tc>
        <w:tc>
          <w:tcPr>
            <w:tcW w:w="1134" w:type="dxa"/>
            <w:vAlign w:val="center"/>
          </w:tcPr>
          <w:p>
            <w:pPr>
              <w:pStyle w:val="13"/>
            </w:pPr>
            <w:r>
              <w:t>41509.16</w:t>
            </w:r>
          </w:p>
        </w:tc>
        <w:tc>
          <w:tcPr>
            <w:tcW w:w="1134" w:type="dxa"/>
            <w:vAlign w:val="center"/>
          </w:tcPr>
          <w:p>
            <w:pPr>
              <w:pStyle w:val="13"/>
            </w:pPr>
            <w:r>
              <w:t>280.00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31672.59</w:t>
            </w:r>
          </w:p>
        </w:tc>
        <w:tc>
          <w:tcPr>
            <w:tcW w:w="1134" w:type="dxa"/>
            <w:vAlign w:val="center"/>
          </w:tcPr>
          <w:p>
            <w:pPr>
              <w:pStyle w:val="13"/>
            </w:pPr>
            <w:r>
              <w:t>31672.59</w:t>
            </w:r>
          </w:p>
        </w:tc>
        <w:tc>
          <w:tcPr>
            <w:tcW w:w="1134" w:type="dxa"/>
            <w:vAlign w:val="center"/>
          </w:tcPr>
          <w:p>
            <w:pPr>
              <w:pStyle w:val="13"/>
            </w:pPr>
            <w:r>
              <w:t>31672.59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11725.99</w:t>
            </w:r>
          </w:p>
        </w:tc>
        <w:tc>
          <w:tcPr>
            <w:tcW w:w="1134" w:type="dxa"/>
            <w:vAlign w:val="center"/>
          </w:tcPr>
          <w:p>
            <w:pPr>
              <w:pStyle w:val="13"/>
            </w:pPr>
            <w:r>
              <w:t>11476.49</w:t>
            </w:r>
          </w:p>
        </w:tc>
        <w:tc>
          <w:tcPr>
            <w:tcW w:w="1134" w:type="dxa"/>
            <w:vAlign w:val="center"/>
          </w:tcPr>
          <w:p>
            <w:pPr>
              <w:pStyle w:val="13"/>
            </w:pPr>
            <w:r>
              <w:t>10506.45</w:t>
            </w:r>
          </w:p>
        </w:tc>
        <w:tc>
          <w:tcPr>
            <w:tcW w:w="1134" w:type="dxa"/>
            <w:vAlign w:val="center"/>
          </w:tcPr>
          <w:p>
            <w:pPr>
              <w:pStyle w:val="13"/>
            </w:pPr>
            <w:r>
              <w:t>970.05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2050205</w:t>
            </w:r>
          </w:p>
        </w:tc>
        <w:tc>
          <w:tcPr>
            <w:tcW w:w="1559" w:type="dxa"/>
            <w:vAlign w:val="center"/>
          </w:tcPr>
          <w:p>
            <w:pPr>
              <w:pStyle w:val="14"/>
            </w:pPr>
            <w:r>
              <w:t>高等教育</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3934.78</w:t>
            </w:r>
          </w:p>
        </w:tc>
        <w:tc>
          <w:tcPr>
            <w:tcW w:w="1134" w:type="dxa"/>
            <w:vAlign w:val="center"/>
          </w:tcPr>
          <w:p>
            <w:pPr>
              <w:pStyle w:val="13"/>
            </w:pPr>
            <w:r>
              <w:t>3934.78</w:t>
            </w:r>
          </w:p>
        </w:tc>
        <w:tc>
          <w:tcPr>
            <w:tcW w:w="1134" w:type="dxa"/>
            <w:vAlign w:val="center"/>
          </w:tcPr>
          <w:p>
            <w:pPr>
              <w:pStyle w:val="13"/>
            </w:pPr>
            <w:r>
              <w:t>3934.78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9493.82</w:t>
            </w:r>
          </w:p>
        </w:tc>
        <w:tc>
          <w:tcPr>
            <w:tcW w:w="1134" w:type="dxa"/>
            <w:vAlign w:val="center"/>
          </w:tcPr>
          <w:p>
            <w:pPr>
              <w:pStyle w:val="13"/>
            </w:pPr>
            <w:r>
              <w:t>9493.82</w:t>
            </w:r>
          </w:p>
        </w:tc>
        <w:tc>
          <w:tcPr>
            <w:tcW w:w="1134" w:type="dxa"/>
            <w:vAlign w:val="center"/>
          </w:tcPr>
          <w:p>
            <w:pPr>
              <w:pStyle w:val="13"/>
            </w:pPr>
            <w:r>
              <w:t>9296.01</w:t>
            </w:r>
          </w:p>
        </w:tc>
        <w:tc>
          <w:tcPr>
            <w:tcW w:w="1134" w:type="dxa"/>
            <w:vAlign w:val="center"/>
          </w:tcPr>
          <w:p>
            <w:pPr>
              <w:pStyle w:val="13"/>
            </w:pPr>
            <w:r>
              <w:t>197.81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9493.82</w:t>
            </w:r>
          </w:p>
        </w:tc>
        <w:tc>
          <w:tcPr>
            <w:tcW w:w="1134" w:type="dxa"/>
            <w:vAlign w:val="center"/>
          </w:tcPr>
          <w:p>
            <w:pPr>
              <w:pStyle w:val="13"/>
            </w:pPr>
            <w:r>
              <w:t>9493.82</w:t>
            </w:r>
          </w:p>
        </w:tc>
        <w:tc>
          <w:tcPr>
            <w:tcW w:w="1134" w:type="dxa"/>
            <w:vAlign w:val="center"/>
          </w:tcPr>
          <w:p>
            <w:pPr>
              <w:pStyle w:val="13"/>
            </w:pPr>
            <w:r>
              <w:t>9296.01</w:t>
            </w:r>
          </w:p>
        </w:tc>
        <w:tc>
          <w:tcPr>
            <w:tcW w:w="1134" w:type="dxa"/>
            <w:vAlign w:val="center"/>
          </w:tcPr>
          <w:p>
            <w:pPr>
              <w:pStyle w:val="13"/>
            </w:pPr>
            <w:r>
              <w:t>197.81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534.51</w:t>
            </w:r>
          </w:p>
        </w:tc>
        <w:tc>
          <w:tcPr>
            <w:tcW w:w="1134" w:type="dxa"/>
            <w:vAlign w:val="center"/>
          </w:tcPr>
          <w:p>
            <w:pPr>
              <w:pStyle w:val="13"/>
            </w:pPr>
            <w:r>
              <w:t>534.51</w:t>
            </w:r>
          </w:p>
        </w:tc>
        <w:tc>
          <w:tcPr>
            <w:tcW w:w="1134" w:type="dxa"/>
            <w:vAlign w:val="center"/>
          </w:tcPr>
          <w:p>
            <w:pPr>
              <w:pStyle w:val="13"/>
            </w:pPr>
            <w:r>
              <w:t>498.51</w:t>
            </w:r>
          </w:p>
        </w:tc>
        <w:tc>
          <w:tcPr>
            <w:tcW w:w="1134" w:type="dxa"/>
            <w:vAlign w:val="center"/>
          </w:tcPr>
          <w:p>
            <w:pPr>
              <w:pStyle w:val="13"/>
            </w:pPr>
            <w:r>
              <w:t>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2050801</w:t>
            </w:r>
          </w:p>
        </w:tc>
        <w:tc>
          <w:tcPr>
            <w:tcW w:w="1559" w:type="dxa"/>
            <w:vAlign w:val="center"/>
          </w:tcPr>
          <w:p>
            <w:pPr>
              <w:pStyle w:val="14"/>
            </w:pPr>
            <w:r>
              <w:t>教师进修</w:t>
            </w:r>
          </w:p>
        </w:tc>
        <w:tc>
          <w:tcPr>
            <w:tcW w:w="1134" w:type="dxa"/>
            <w:vAlign w:val="center"/>
          </w:tcPr>
          <w:p>
            <w:pPr>
              <w:pStyle w:val="13"/>
            </w:pPr>
            <w:r>
              <w:t>534.51</w:t>
            </w:r>
          </w:p>
        </w:tc>
        <w:tc>
          <w:tcPr>
            <w:tcW w:w="1134" w:type="dxa"/>
            <w:vAlign w:val="center"/>
          </w:tcPr>
          <w:p>
            <w:pPr>
              <w:pStyle w:val="13"/>
            </w:pPr>
            <w:r>
              <w:t>534.51</w:t>
            </w:r>
          </w:p>
        </w:tc>
        <w:tc>
          <w:tcPr>
            <w:tcW w:w="1134" w:type="dxa"/>
            <w:vAlign w:val="center"/>
          </w:tcPr>
          <w:p>
            <w:pPr>
              <w:pStyle w:val="13"/>
            </w:pPr>
            <w:r>
              <w:t>498.51</w:t>
            </w:r>
          </w:p>
        </w:tc>
        <w:tc>
          <w:tcPr>
            <w:tcW w:w="1134" w:type="dxa"/>
            <w:vAlign w:val="center"/>
          </w:tcPr>
          <w:p>
            <w:pPr>
              <w:pStyle w:val="13"/>
            </w:pPr>
            <w:r>
              <w:t>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241.47</w:t>
            </w:r>
          </w:p>
        </w:tc>
        <w:tc>
          <w:tcPr>
            <w:tcW w:w="1134" w:type="dxa"/>
            <w:vAlign w:val="center"/>
          </w:tcPr>
          <w:p>
            <w:pPr>
              <w:pStyle w:val="13"/>
            </w:pPr>
            <w:r>
              <w:t>241.47</w:t>
            </w:r>
          </w:p>
        </w:tc>
        <w:tc>
          <w:tcPr>
            <w:tcW w:w="1134" w:type="dxa"/>
            <w:vAlign w:val="center"/>
          </w:tcPr>
          <w:p>
            <w:pPr>
              <w:pStyle w:val="13"/>
            </w:pPr>
            <w:r>
              <w:t>241.47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241.47</w:t>
            </w:r>
          </w:p>
        </w:tc>
        <w:tc>
          <w:tcPr>
            <w:tcW w:w="1134" w:type="dxa"/>
            <w:vAlign w:val="center"/>
          </w:tcPr>
          <w:p>
            <w:pPr>
              <w:pStyle w:val="13"/>
            </w:pPr>
            <w:r>
              <w:t>241.47</w:t>
            </w:r>
          </w:p>
        </w:tc>
        <w:tc>
          <w:tcPr>
            <w:tcW w:w="1134" w:type="dxa"/>
            <w:vAlign w:val="center"/>
          </w:tcPr>
          <w:p>
            <w:pPr>
              <w:pStyle w:val="13"/>
            </w:pPr>
            <w:r>
              <w:t>241.47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425.48</w:t>
            </w:r>
          </w:p>
        </w:tc>
        <w:tc>
          <w:tcPr>
            <w:tcW w:w="1134" w:type="dxa"/>
            <w:vAlign w:val="center"/>
          </w:tcPr>
          <w:p>
            <w:pPr>
              <w:pStyle w:val="13"/>
            </w:pPr>
            <w:r>
              <w:t>425.48</w:t>
            </w:r>
          </w:p>
        </w:tc>
        <w:tc>
          <w:tcPr>
            <w:tcW w:w="1134" w:type="dxa"/>
            <w:vAlign w:val="center"/>
          </w:tcPr>
          <w:p>
            <w:pPr>
              <w:pStyle w:val="13"/>
            </w:pPr>
            <w:r>
              <w:t>425.48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425.48</w:t>
            </w:r>
          </w:p>
        </w:tc>
        <w:tc>
          <w:tcPr>
            <w:tcW w:w="1134" w:type="dxa"/>
            <w:vAlign w:val="center"/>
          </w:tcPr>
          <w:p>
            <w:pPr>
              <w:pStyle w:val="13"/>
            </w:pPr>
            <w:r>
              <w:t>425.48</w:t>
            </w:r>
          </w:p>
        </w:tc>
        <w:tc>
          <w:tcPr>
            <w:tcW w:w="1134" w:type="dxa"/>
            <w:vAlign w:val="center"/>
          </w:tcPr>
          <w:p>
            <w:pPr>
              <w:pStyle w:val="13"/>
            </w:pPr>
            <w:r>
              <w:t>425.48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248.01</w:t>
            </w:r>
          </w:p>
        </w:tc>
        <w:tc>
          <w:tcPr>
            <w:tcW w:w="1134" w:type="dxa"/>
            <w:vAlign w:val="center"/>
          </w:tcPr>
          <w:p>
            <w:pPr>
              <w:pStyle w:val="13"/>
            </w:pPr>
            <w:r>
              <w:t>248.01</w:t>
            </w:r>
          </w:p>
        </w:tc>
        <w:tc>
          <w:tcPr>
            <w:tcW w:w="1134" w:type="dxa"/>
            <w:vAlign w:val="center"/>
          </w:tcPr>
          <w:p>
            <w:pPr>
              <w:pStyle w:val="13"/>
            </w:pPr>
            <w:r>
              <w:t>248.01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177.47</w:t>
            </w:r>
          </w:p>
        </w:tc>
        <w:tc>
          <w:tcPr>
            <w:tcW w:w="1134" w:type="dxa"/>
            <w:vAlign w:val="center"/>
          </w:tcPr>
          <w:p>
            <w:pPr>
              <w:pStyle w:val="13"/>
            </w:pPr>
            <w:r>
              <w:t>177.47</w:t>
            </w:r>
          </w:p>
        </w:tc>
        <w:tc>
          <w:tcPr>
            <w:tcW w:w="1134" w:type="dxa"/>
            <w:vAlign w:val="center"/>
          </w:tcPr>
          <w:p>
            <w:pPr>
              <w:pStyle w:val="13"/>
            </w:pPr>
            <w:r>
              <w:t>177.47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61.54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61.54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61.54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61.54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7496"/>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107283.99</w:t>
            </w:r>
          </w:p>
        </w:tc>
        <w:tc>
          <w:tcPr>
            <w:tcW w:w="1361" w:type="dxa"/>
            <w:vAlign w:val="center"/>
          </w:tcPr>
          <w:p>
            <w:pPr>
              <w:pStyle w:val="17"/>
            </w:pPr>
            <w:r>
              <w:t>86616.73</w:t>
            </w:r>
          </w:p>
        </w:tc>
        <w:tc>
          <w:tcPr>
            <w:tcW w:w="1361" w:type="dxa"/>
            <w:vAlign w:val="center"/>
          </w:tcPr>
          <w:p>
            <w:pPr>
              <w:pStyle w:val="17"/>
            </w:pPr>
            <w:r>
              <w:t>20667.26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106796.98</w:t>
            </w:r>
          </w:p>
        </w:tc>
        <w:tc>
          <w:tcPr>
            <w:tcW w:w="1361" w:type="dxa"/>
            <w:vAlign w:val="center"/>
          </w:tcPr>
          <w:p>
            <w:pPr>
              <w:pStyle w:val="13"/>
            </w:pPr>
            <w:r>
              <w:t>86191.26</w:t>
            </w:r>
          </w:p>
        </w:tc>
        <w:tc>
          <w:tcPr>
            <w:tcW w:w="1361" w:type="dxa"/>
            <w:vAlign w:val="center"/>
          </w:tcPr>
          <w:p>
            <w:pPr>
              <w:pStyle w:val="13"/>
            </w:pPr>
            <w:r>
              <w:t>20605.72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790.12</w:t>
            </w:r>
          </w:p>
        </w:tc>
        <w:tc>
          <w:tcPr>
            <w:tcW w:w="1361" w:type="dxa"/>
            <w:vAlign w:val="center"/>
          </w:tcPr>
          <w:p>
            <w:pPr>
              <w:pStyle w:val="13"/>
            </w:pPr>
            <w:r>
              <w:t>659.96</w:t>
            </w:r>
          </w:p>
        </w:tc>
        <w:tc>
          <w:tcPr>
            <w:tcW w:w="1361" w:type="dxa"/>
            <w:vAlign w:val="center"/>
          </w:tcPr>
          <w:p>
            <w:pPr>
              <w:pStyle w:val="13"/>
            </w:pPr>
            <w:r>
              <w:t>130.16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359.49</w:t>
            </w:r>
          </w:p>
        </w:tc>
        <w:tc>
          <w:tcPr>
            <w:tcW w:w="1361" w:type="dxa"/>
            <w:vAlign w:val="center"/>
          </w:tcPr>
          <w:p>
            <w:pPr>
              <w:pStyle w:val="13"/>
            </w:pPr>
            <w:r>
              <w:t>229.33</w:t>
            </w:r>
          </w:p>
        </w:tc>
        <w:tc>
          <w:tcPr>
            <w:tcW w:w="1361" w:type="dxa"/>
            <w:vAlign w:val="center"/>
          </w:tcPr>
          <w:p>
            <w:pPr>
              <w:pStyle w:val="13"/>
            </w:pPr>
            <w:r>
              <w:t>130.16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430.63</w:t>
            </w:r>
          </w:p>
        </w:tc>
        <w:tc>
          <w:tcPr>
            <w:tcW w:w="1361" w:type="dxa"/>
            <w:vAlign w:val="center"/>
          </w:tcPr>
          <w:p>
            <w:pPr>
              <w:pStyle w:val="13"/>
            </w:pPr>
            <w:r>
              <w:t>430.63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95198.71</w:t>
            </w:r>
          </w:p>
        </w:tc>
        <w:tc>
          <w:tcPr>
            <w:tcW w:w="1361" w:type="dxa"/>
            <w:vAlign w:val="center"/>
          </w:tcPr>
          <w:p>
            <w:pPr>
              <w:pStyle w:val="13"/>
            </w:pPr>
            <w:r>
              <w:t>77477.05</w:t>
            </w:r>
          </w:p>
        </w:tc>
        <w:tc>
          <w:tcPr>
            <w:tcW w:w="1361" w:type="dxa"/>
            <w:vAlign w:val="center"/>
          </w:tcPr>
          <w:p>
            <w:pPr>
              <w:pStyle w:val="13"/>
            </w:pPr>
            <w:r>
              <w:t>17721.66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6073.18</w:t>
            </w:r>
          </w:p>
        </w:tc>
        <w:tc>
          <w:tcPr>
            <w:tcW w:w="1361" w:type="dxa"/>
            <w:vAlign w:val="center"/>
          </w:tcPr>
          <w:p>
            <w:pPr>
              <w:pStyle w:val="13"/>
            </w:pPr>
            <w:r>
              <w:t>3086.02</w:t>
            </w:r>
          </w:p>
        </w:tc>
        <w:tc>
          <w:tcPr>
            <w:tcW w:w="1361" w:type="dxa"/>
            <w:vAlign w:val="center"/>
          </w:tcPr>
          <w:p>
            <w:pPr>
              <w:pStyle w:val="13"/>
            </w:pPr>
            <w:r>
              <w:t>2987.16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41789.16</w:t>
            </w:r>
          </w:p>
        </w:tc>
        <w:tc>
          <w:tcPr>
            <w:tcW w:w="1361" w:type="dxa"/>
            <w:vAlign w:val="center"/>
          </w:tcPr>
          <w:p>
            <w:pPr>
              <w:pStyle w:val="13"/>
            </w:pPr>
            <w:r>
              <w:t>36279.62</w:t>
            </w:r>
          </w:p>
        </w:tc>
        <w:tc>
          <w:tcPr>
            <w:tcW w:w="1361" w:type="dxa"/>
            <w:vAlign w:val="center"/>
          </w:tcPr>
          <w:p>
            <w:pPr>
              <w:pStyle w:val="13"/>
            </w:pPr>
            <w:r>
              <w:t>5509.54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31672.59</w:t>
            </w:r>
          </w:p>
        </w:tc>
        <w:tc>
          <w:tcPr>
            <w:tcW w:w="1361" w:type="dxa"/>
            <w:vAlign w:val="center"/>
          </w:tcPr>
          <w:p>
            <w:pPr>
              <w:pStyle w:val="13"/>
            </w:pPr>
            <w:r>
              <w:t>28485.24</w:t>
            </w:r>
          </w:p>
        </w:tc>
        <w:tc>
          <w:tcPr>
            <w:tcW w:w="1361" w:type="dxa"/>
            <w:vAlign w:val="center"/>
          </w:tcPr>
          <w:p>
            <w:pPr>
              <w:pStyle w:val="13"/>
            </w:pPr>
            <w:r>
              <w:t>3187.35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11725.99</w:t>
            </w:r>
          </w:p>
        </w:tc>
        <w:tc>
          <w:tcPr>
            <w:tcW w:w="1361" w:type="dxa"/>
            <w:vAlign w:val="center"/>
          </w:tcPr>
          <w:p>
            <w:pPr>
              <w:pStyle w:val="13"/>
            </w:pPr>
            <w:r>
              <w:t>9558.91</w:t>
            </w:r>
          </w:p>
        </w:tc>
        <w:tc>
          <w:tcPr>
            <w:tcW w:w="1361" w:type="dxa"/>
            <w:vAlign w:val="center"/>
          </w:tcPr>
          <w:p>
            <w:pPr>
              <w:pStyle w:val="13"/>
            </w:pPr>
            <w:r>
              <w:t>2167.09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2050205</w:t>
            </w:r>
          </w:p>
        </w:tc>
        <w:tc>
          <w:tcPr>
            <w:tcW w:w="4535" w:type="dxa"/>
            <w:vAlign w:val="center"/>
          </w:tcPr>
          <w:p>
            <w:pPr>
              <w:pStyle w:val="14"/>
            </w:pPr>
            <w:r>
              <w:t>高等教育</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3934.78</w:t>
            </w:r>
          </w:p>
        </w:tc>
        <w:tc>
          <w:tcPr>
            <w:tcW w:w="1361" w:type="dxa"/>
            <w:vAlign w:val="center"/>
          </w:tcPr>
          <w:p>
            <w:pPr>
              <w:pStyle w:val="13"/>
            </w:pPr>
            <w:r>
              <w:t>67.26</w:t>
            </w:r>
          </w:p>
        </w:tc>
        <w:tc>
          <w:tcPr>
            <w:tcW w:w="1361" w:type="dxa"/>
            <w:vAlign w:val="center"/>
          </w:tcPr>
          <w:p>
            <w:pPr>
              <w:pStyle w:val="13"/>
            </w:pPr>
            <w:r>
              <w:t>3867.53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9493.82</w:t>
            </w:r>
          </w:p>
        </w:tc>
        <w:tc>
          <w:tcPr>
            <w:tcW w:w="1361" w:type="dxa"/>
            <w:vAlign w:val="center"/>
          </w:tcPr>
          <w:p>
            <w:pPr>
              <w:pStyle w:val="13"/>
            </w:pPr>
            <w:r>
              <w:t>7116.59</w:t>
            </w:r>
          </w:p>
        </w:tc>
        <w:tc>
          <w:tcPr>
            <w:tcW w:w="1361" w:type="dxa"/>
            <w:vAlign w:val="center"/>
          </w:tcPr>
          <w:p>
            <w:pPr>
              <w:pStyle w:val="13"/>
            </w:pPr>
            <w:r>
              <w:t>2377.23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9493.82</w:t>
            </w:r>
          </w:p>
        </w:tc>
        <w:tc>
          <w:tcPr>
            <w:tcW w:w="1361" w:type="dxa"/>
            <w:vAlign w:val="center"/>
          </w:tcPr>
          <w:p>
            <w:pPr>
              <w:pStyle w:val="13"/>
            </w:pPr>
            <w:r>
              <w:t>7116.59</w:t>
            </w:r>
          </w:p>
        </w:tc>
        <w:tc>
          <w:tcPr>
            <w:tcW w:w="1361" w:type="dxa"/>
            <w:vAlign w:val="center"/>
          </w:tcPr>
          <w:p>
            <w:pPr>
              <w:pStyle w:val="13"/>
            </w:pPr>
            <w:r>
              <w:t>2377.23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526.35</w:t>
            </w:r>
          </w:p>
        </w:tc>
        <w:tc>
          <w:tcPr>
            <w:tcW w:w="1361" w:type="dxa"/>
            <w:vAlign w:val="center"/>
          </w:tcPr>
          <w:p>
            <w:pPr>
              <w:pStyle w:val="13"/>
            </w:pPr>
            <w:r>
              <w:t>449.01</w:t>
            </w:r>
          </w:p>
        </w:tc>
        <w:tc>
          <w:tcPr>
            <w:tcW w:w="1361" w:type="dxa"/>
            <w:vAlign w:val="center"/>
          </w:tcPr>
          <w:p>
            <w:pPr>
              <w:pStyle w:val="13"/>
            </w:pPr>
            <w:r>
              <w:t>77.34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526.35</w:t>
            </w:r>
          </w:p>
        </w:tc>
        <w:tc>
          <w:tcPr>
            <w:tcW w:w="1361" w:type="dxa"/>
            <w:vAlign w:val="center"/>
          </w:tcPr>
          <w:p>
            <w:pPr>
              <w:pStyle w:val="13"/>
            </w:pPr>
            <w:r>
              <w:t>449.01</w:t>
            </w:r>
          </w:p>
        </w:tc>
        <w:tc>
          <w:tcPr>
            <w:tcW w:w="1361" w:type="dxa"/>
            <w:vAlign w:val="center"/>
          </w:tcPr>
          <w:p>
            <w:pPr>
              <w:pStyle w:val="13"/>
            </w:pPr>
            <w:r>
              <w:t>77.34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534.51</w:t>
            </w:r>
          </w:p>
        </w:tc>
        <w:tc>
          <w:tcPr>
            <w:tcW w:w="1361" w:type="dxa"/>
            <w:vAlign w:val="center"/>
          </w:tcPr>
          <w:p>
            <w:pPr>
              <w:pStyle w:val="13"/>
            </w:pPr>
            <w:r>
              <w:t>488.65</w:t>
            </w:r>
          </w:p>
        </w:tc>
        <w:tc>
          <w:tcPr>
            <w:tcW w:w="1361" w:type="dxa"/>
            <w:vAlign w:val="center"/>
          </w:tcPr>
          <w:p>
            <w:pPr>
              <w:pStyle w:val="13"/>
            </w:pPr>
            <w:r>
              <w:t>45.86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2050801</w:t>
            </w:r>
          </w:p>
        </w:tc>
        <w:tc>
          <w:tcPr>
            <w:tcW w:w="4535" w:type="dxa"/>
            <w:vAlign w:val="center"/>
          </w:tcPr>
          <w:p>
            <w:pPr>
              <w:pStyle w:val="14"/>
            </w:pPr>
            <w:r>
              <w:t>教师进修</w:t>
            </w:r>
          </w:p>
        </w:tc>
        <w:tc>
          <w:tcPr>
            <w:tcW w:w="1361" w:type="dxa"/>
            <w:vAlign w:val="center"/>
          </w:tcPr>
          <w:p>
            <w:pPr>
              <w:pStyle w:val="13"/>
            </w:pPr>
            <w:r>
              <w:t>534.51</w:t>
            </w:r>
          </w:p>
        </w:tc>
        <w:tc>
          <w:tcPr>
            <w:tcW w:w="1361" w:type="dxa"/>
            <w:vAlign w:val="center"/>
          </w:tcPr>
          <w:p>
            <w:pPr>
              <w:pStyle w:val="13"/>
            </w:pPr>
            <w:r>
              <w:t>488.65</w:t>
            </w:r>
          </w:p>
        </w:tc>
        <w:tc>
          <w:tcPr>
            <w:tcW w:w="1361" w:type="dxa"/>
            <w:vAlign w:val="center"/>
          </w:tcPr>
          <w:p>
            <w:pPr>
              <w:pStyle w:val="13"/>
            </w:pPr>
            <w:r>
              <w:t>45.86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241.47</w:t>
            </w:r>
          </w:p>
        </w:tc>
        <w:tc>
          <w:tcPr>
            <w:tcW w:w="1361" w:type="dxa"/>
            <w:vAlign w:val="center"/>
          </w:tcPr>
          <w:p>
            <w:pPr>
              <w:pStyle w:val="13"/>
            </w:pPr>
          </w:p>
        </w:tc>
        <w:tc>
          <w:tcPr>
            <w:tcW w:w="1361" w:type="dxa"/>
            <w:vAlign w:val="center"/>
          </w:tcPr>
          <w:p>
            <w:pPr>
              <w:pStyle w:val="13"/>
            </w:pPr>
            <w:r>
              <w:t>241.47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241.47</w:t>
            </w:r>
          </w:p>
        </w:tc>
        <w:tc>
          <w:tcPr>
            <w:tcW w:w="1361" w:type="dxa"/>
            <w:vAlign w:val="center"/>
          </w:tcPr>
          <w:p>
            <w:pPr>
              <w:pStyle w:val="13"/>
            </w:pPr>
          </w:p>
        </w:tc>
        <w:tc>
          <w:tcPr>
            <w:tcW w:w="1361" w:type="dxa"/>
            <w:vAlign w:val="center"/>
          </w:tcPr>
          <w:p>
            <w:pPr>
              <w:pStyle w:val="13"/>
            </w:pPr>
            <w:r>
              <w:t>241.47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425.48</w:t>
            </w:r>
          </w:p>
        </w:tc>
        <w:tc>
          <w:tcPr>
            <w:tcW w:w="1361" w:type="dxa"/>
            <w:vAlign w:val="center"/>
          </w:tcPr>
          <w:p>
            <w:pPr>
              <w:pStyle w:val="13"/>
            </w:pPr>
            <w:r>
              <w:t>425.48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425.48</w:t>
            </w:r>
          </w:p>
        </w:tc>
        <w:tc>
          <w:tcPr>
            <w:tcW w:w="1361" w:type="dxa"/>
            <w:vAlign w:val="center"/>
          </w:tcPr>
          <w:p>
            <w:pPr>
              <w:pStyle w:val="13"/>
            </w:pPr>
            <w:r>
              <w:t>425.48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248.01</w:t>
            </w:r>
          </w:p>
        </w:tc>
        <w:tc>
          <w:tcPr>
            <w:tcW w:w="1361" w:type="dxa"/>
            <w:vAlign w:val="center"/>
          </w:tcPr>
          <w:p>
            <w:pPr>
              <w:pStyle w:val="13"/>
            </w:pPr>
            <w:r>
              <w:t>248.01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177.47</w:t>
            </w:r>
          </w:p>
        </w:tc>
        <w:tc>
          <w:tcPr>
            <w:tcW w:w="1361" w:type="dxa"/>
            <w:vAlign w:val="center"/>
          </w:tcPr>
          <w:p>
            <w:pPr>
              <w:pStyle w:val="13"/>
            </w:pPr>
            <w:r>
              <w:t>177.47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r>
              <w:t>61.54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26480"/>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105381.83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105206.02</w:t>
            </w:r>
          </w:p>
        </w:tc>
        <w:tc>
          <w:tcPr>
            <w:tcW w:w="1474" w:type="dxa"/>
            <w:vAlign w:val="center"/>
          </w:tcPr>
          <w:p>
            <w:pPr>
              <w:pStyle w:val="13"/>
            </w:pPr>
            <w:r>
              <w:t>105206.02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425.48</w:t>
            </w:r>
          </w:p>
        </w:tc>
        <w:tc>
          <w:tcPr>
            <w:tcW w:w="1474" w:type="dxa"/>
            <w:vAlign w:val="center"/>
          </w:tcPr>
          <w:p>
            <w:pPr>
              <w:pStyle w:val="13"/>
            </w:pPr>
            <w:r>
              <w:t>425.48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61.54</w:t>
            </w:r>
          </w:p>
        </w:tc>
        <w:tc>
          <w:tcPr>
            <w:tcW w:w="1474" w:type="dxa"/>
            <w:vAlign w:val="center"/>
          </w:tcPr>
          <w:p>
            <w:pPr>
              <w:pStyle w:val="13"/>
            </w:pPr>
          </w:p>
        </w:tc>
        <w:tc>
          <w:tcPr>
            <w:tcW w:w="1474" w:type="dxa"/>
            <w:vAlign w:val="center"/>
          </w:tcPr>
          <w:p>
            <w:pPr>
              <w:pStyle w:val="13"/>
            </w:pPr>
            <w:r>
              <w:t>61.54</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105381.83</w:t>
            </w:r>
          </w:p>
        </w:tc>
        <w:tc>
          <w:tcPr>
            <w:tcW w:w="3402" w:type="dxa"/>
            <w:vAlign w:val="center"/>
          </w:tcPr>
          <w:p>
            <w:pPr>
              <w:pStyle w:val="16"/>
            </w:pPr>
            <w:r>
              <w:t>本年支出合计</w:t>
            </w:r>
          </w:p>
        </w:tc>
        <w:tc>
          <w:tcPr>
            <w:tcW w:w="1474" w:type="dxa"/>
            <w:vAlign w:val="center"/>
          </w:tcPr>
          <w:p>
            <w:pPr>
              <w:pStyle w:val="17"/>
            </w:pPr>
            <w:r>
              <w:t>105693.03</w:t>
            </w:r>
          </w:p>
        </w:tc>
        <w:tc>
          <w:tcPr>
            <w:tcW w:w="1474" w:type="dxa"/>
            <w:vAlign w:val="center"/>
          </w:tcPr>
          <w:p>
            <w:pPr>
              <w:pStyle w:val="17"/>
            </w:pPr>
            <w:r>
              <w:t>105631.49</w:t>
            </w:r>
          </w:p>
        </w:tc>
        <w:tc>
          <w:tcPr>
            <w:tcW w:w="1474" w:type="dxa"/>
            <w:vAlign w:val="center"/>
          </w:tcPr>
          <w:p>
            <w:pPr>
              <w:pStyle w:val="17"/>
            </w:pPr>
            <w:r>
              <w:t>61.54</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311.20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249.66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61.54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105693.03</w:t>
            </w:r>
          </w:p>
        </w:tc>
        <w:tc>
          <w:tcPr>
            <w:tcW w:w="3402" w:type="dxa"/>
            <w:vAlign w:val="center"/>
          </w:tcPr>
          <w:p>
            <w:pPr>
              <w:pStyle w:val="16"/>
            </w:pPr>
            <w:r>
              <w:t>支出总计</w:t>
            </w:r>
          </w:p>
        </w:tc>
        <w:tc>
          <w:tcPr>
            <w:tcW w:w="1474" w:type="dxa"/>
            <w:vAlign w:val="center"/>
          </w:tcPr>
          <w:p>
            <w:pPr>
              <w:pStyle w:val="17"/>
            </w:pPr>
            <w:r>
              <w:t>105693.03</w:t>
            </w:r>
          </w:p>
        </w:tc>
        <w:tc>
          <w:tcPr>
            <w:tcW w:w="1474" w:type="dxa"/>
            <w:vAlign w:val="center"/>
          </w:tcPr>
          <w:p>
            <w:pPr>
              <w:pStyle w:val="17"/>
            </w:pPr>
            <w:r>
              <w:t>105631.49</w:t>
            </w:r>
          </w:p>
        </w:tc>
        <w:tc>
          <w:tcPr>
            <w:tcW w:w="1474" w:type="dxa"/>
            <w:vAlign w:val="center"/>
          </w:tcPr>
          <w:p>
            <w:pPr>
              <w:pStyle w:val="17"/>
            </w:pPr>
            <w:r>
              <w:t>61.54</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574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105631.49</w:t>
            </w:r>
          </w:p>
        </w:tc>
        <w:tc>
          <w:tcPr>
            <w:tcW w:w="2551" w:type="dxa"/>
            <w:vAlign w:val="center"/>
          </w:tcPr>
          <w:p>
            <w:pPr>
              <w:pStyle w:val="17"/>
            </w:pPr>
            <w:r>
              <w:t>86616.73</w:t>
            </w:r>
          </w:p>
        </w:tc>
        <w:tc>
          <w:tcPr>
            <w:tcW w:w="2551" w:type="dxa"/>
            <w:vAlign w:val="center"/>
          </w:tcPr>
          <w:p>
            <w:pPr>
              <w:pStyle w:val="17"/>
            </w:pPr>
            <w:r>
              <w:t>19014.76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105206.02</w:t>
            </w:r>
          </w:p>
        </w:tc>
        <w:tc>
          <w:tcPr>
            <w:tcW w:w="2551" w:type="dxa"/>
            <w:vAlign w:val="center"/>
          </w:tcPr>
          <w:p>
            <w:pPr>
              <w:pStyle w:val="13"/>
            </w:pPr>
            <w:r>
              <w:t>86191.26</w:t>
            </w:r>
          </w:p>
        </w:tc>
        <w:tc>
          <w:tcPr>
            <w:tcW w:w="2551" w:type="dxa"/>
            <w:vAlign w:val="center"/>
          </w:tcPr>
          <w:p>
            <w:pPr>
              <w:pStyle w:val="13"/>
            </w:pPr>
            <w:r>
              <w:t>19014.76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683.02</w:t>
            </w:r>
          </w:p>
        </w:tc>
        <w:tc>
          <w:tcPr>
            <w:tcW w:w="2551" w:type="dxa"/>
            <w:vAlign w:val="center"/>
          </w:tcPr>
          <w:p>
            <w:pPr>
              <w:pStyle w:val="13"/>
            </w:pPr>
            <w:r>
              <w:t>659.96</w:t>
            </w:r>
          </w:p>
        </w:tc>
        <w:tc>
          <w:tcPr>
            <w:tcW w:w="2551" w:type="dxa"/>
            <w:vAlign w:val="center"/>
          </w:tcPr>
          <w:p>
            <w:pPr>
              <w:pStyle w:val="13"/>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252.39</w:t>
            </w:r>
          </w:p>
        </w:tc>
        <w:tc>
          <w:tcPr>
            <w:tcW w:w="2551" w:type="dxa"/>
            <w:vAlign w:val="center"/>
          </w:tcPr>
          <w:p>
            <w:pPr>
              <w:pStyle w:val="13"/>
            </w:pPr>
            <w:r>
              <w:t>229.33</w:t>
            </w:r>
          </w:p>
        </w:tc>
        <w:tc>
          <w:tcPr>
            <w:tcW w:w="2551" w:type="dxa"/>
            <w:vAlign w:val="center"/>
          </w:tcPr>
          <w:p>
            <w:pPr>
              <w:pStyle w:val="13"/>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430.63</w:t>
            </w:r>
          </w:p>
        </w:tc>
        <w:tc>
          <w:tcPr>
            <w:tcW w:w="2551" w:type="dxa"/>
            <w:vAlign w:val="center"/>
          </w:tcPr>
          <w:p>
            <w:pPr>
              <w:pStyle w:val="13"/>
            </w:pPr>
            <w:r>
              <w:t>430.63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93948.66</w:t>
            </w:r>
          </w:p>
        </w:tc>
        <w:tc>
          <w:tcPr>
            <w:tcW w:w="2551" w:type="dxa"/>
            <w:vAlign w:val="center"/>
          </w:tcPr>
          <w:p>
            <w:pPr>
              <w:pStyle w:val="13"/>
            </w:pPr>
            <w:r>
              <w:t>77477.05</w:t>
            </w:r>
          </w:p>
        </w:tc>
        <w:tc>
          <w:tcPr>
            <w:tcW w:w="2551" w:type="dxa"/>
            <w:vAlign w:val="center"/>
          </w:tcPr>
          <w:p>
            <w:pPr>
              <w:pStyle w:val="13"/>
            </w:pPr>
            <w:r>
              <w:t>16471.61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6073.18</w:t>
            </w:r>
          </w:p>
        </w:tc>
        <w:tc>
          <w:tcPr>
            <w:tcW w:w="2551" w:type="dxa"/>
            <w:vAlign w:val="center"/>
          </w:tcPr>
          <w:p>
            <w:pPr>
              <w:pStyle w:val="13"/>
            </w:pPr>
            <w:r>
              <w:t>3086.02</w:t>
            </w:r>
          </w:p>
        </w:tc>
        <w:tc>
          <w:tcPr>
            <w:tcW w:w="2551" w:type="dxa"/>
            <w:vAlign w:val="center"/>
          </w:tcPr>
          <w:p>
            <w:pPr>
              <w:pStyle w:val="13"/>
            </w:pPr>
            <w:r>
              <w:t>2987.16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41509.16</w:t>
            </w:r>
          </w:p>
        </w:tc>
        <w:tc>
          <w:tcPr>
            <w:tcW w:w="2551" w:type="dxa"/>
            <w:vAlign w:val="center"/>
          </w:tcPr>
          <w:p>
            <w:pPr>
              <w:pStyle w:val="13"/>
            </w:pPr>
            <w:r>
              <w:t>36279.62</w:t>
            </w:r>
          </w:p>
        </w:tc>
        <w:tc>
          <w:tcPr>
            <w:tcW w:w="2551" w:type="dxa"/>
            <w:vAlign w:val="center"/>
          </w:tcPr>
          <w:p>
            <w:pPr>
              <w:pStyle w:val="13"/>
            </w:pPr>
            <w:r>
              <w:t>5229.54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31672.59</w:t>
            </w:r>
          </w:p>
        </w:tc>
        <w:tc>
          <w:tcPr>
            <w:tcW w:w="2551" w:type="dxa"/>
            <w:vAlign w:val="center"/>
          </w:tcPr>
          <w:p>
            <w:pPr>
              <w:pStyle w:val="13"/>
            </w:pPr>
            <w:r>
              <w:t>28485.24</w:t>
            </w:r>
          </w:p>
        </w:tc>
        <w:tc>
          <w:tcPr>
            <w:tcW w:w="2551" w:type="dxa"/>
            <w:vAlign w:val="center"/>
          </w:tcPr>
          <w:p>
            <w:pPr>
              <w:pStyle w:val="13"/>
            </w:pPr>
            <w:r>
              <w:t>3187.35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10755.95</w:t>
            </w:r>
          </w:p>
        </w:tc>
        <w:tc>
          <w:tcPr>
            <w:tcW w:w="2551" w:type="dxa"/>
            <w:vAlign w:val="center"/>
          </w:tcPr>
          <w:p>
            <w:pPr>
              <w:pStyle w:val="13"/>
            </w:pPr>
            <w:r>
              <w:t>9558.91</w:t>
            </w:r>
          </w:p>
        </w:tc>
        <w:tc>
          <w:tcPr>
            <w:tcW w:w="2551" w:type="dxa"/>
            <w:vAlign w:val="center"/>
          </w:tcPr>
          <w:p>
            <w:pPr>
              <w:pStyle w:val="13"/>
            </w:pPr>
            <w:r>
              <w:t>1197.04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2050205</w:t>
            </w:r>
          </w:p>
        </w:tc>
        <w:tc>
          <w:tcPr>
            <w:tcW w:w="4535" w:type="dxa"/>
            <w:vAlign w:val="center"/>
          </w:tcPr>
          <w:p>
            <w:pPr>
              <w:pStyle w:val="14"/>
            </w:pPr>
            <w:r>
              <w:t>高等教育</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3934.78</w:t>
            </w:r>
          </w:p>
        </w:tc>
        <w:tc>
          <w:tcPr>
            <w:tcW w:w="2551" w:type="dxa"/>
            <w:vAlign w:val="center"/>
          </w:tcPr>
          <w:p>
            <w:pPr>
              <w:pStyle w:val="13"/>
            </w:pPr>
            <w:r>
              <w:t>67.26</w:t>
            </w:r>
          </w:p>
        </w:tc>
        <w:tc>
          <w:tcPr>
            <w:tcW w:w="2551" w:type="dxa"/>
            <w:vAlign w:val="center"/>
          </w:tcPr>
          <w:p>
            <w:pPr>
              <w:pStyle w:val="13"/>
            </w:pPr>
            <w:r>
              <w:t>3867.53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9296.01</w:t>
            </w:r>
          </w:p>
        </w:tc>
        <w:tc>
          <w:tcPr>
            <w:tcW w:w="2551" w:type="dxa"/>
            <w:vAlign w:val="center"/>
          </w:tcPr>
          <w:p>
            <w:pPr>
              <w:pStyle w:val="13"/>
            </w:pPr>
            <w:r>
              <w:t>7116.59</w:t>
            </w:r>
          </w:p>
        </w:tc>
        <w:tc>
          <w:tcPr>
            <w:tcW w:w="2551" w:type="dxa"/>
            <w:vAlign w:val="center"/>
          </w:tcPr>
          <w:p>
            <w:pPr>
              <w:pStyle w:val="13"/>
            </w:pPr>
            <w:r>
              <w:t>2179.42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9296.01</w:t>
            </w:r>
          </w:p>
        </w:tc>
        <w:tc>
          <w:tcPr>
            <w:tcW w:w="2551" w:type="dxa"/>
            <w:vAlign w:val="center"/>
          </w:tcPr>
          <w:p>
            <w:pPr>
              <w:pStyle w:val="13"/>
            </w:pPr>
            <w:r>
              <w:t>7116.59</w:t>
            </w:r>
          </w:p>
        </w:tc>
        <w:tc>
          <w:tcPr>
            <w:tcW w:w="2551" w:type="dxa"/>
            <w:vAlign w:val="center"/>
          </w:tcPr>
          <w:p>
            <w:pPr>
              <w:pStyle w:val="13"/>
            </w:pPr>
            <w:r>
              <w:t>2179.42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526.35</w:t>
            </w:r>
          </w:p>
        </w:tc>
        <w:tc>
          <w:tcPr>
            <w:tcW w:w="2551" w:type="dxa"/>
            <w:vAlign w:val="center"/>
          </w:tcPr>
          <w:p>
            <w:pPr>
              <w:pStyle w:val="13"/>
            </w:pPr>
            <w:r>
              <w:t>449.01</w:t>
            </w:r>
          </w:p>
        </w:tc>
        <w:tc>
          <w:tcPr>
            <w:tcW w:w="2551" w:type="dxa"/>
            <w:vAlign w:val="center"/>
          </w:tcPr>
          <w:p>
            <w:pPr>
              <w:pStyle w:val="13"/>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526.35</w:t>
            </w:r>
          </w:p>
        </w:tc>
        <w:tc>
          <w:tcPr>
            <w:tcW w:w="2551" w:type="dxa"/>
            <w:vAlign w:val="center"/>
          </w:tcPr>
          <w:p>
            <w:pPr>
              <w:pStyle w:val="13"/>
            </w:pPr>
            <w:r>
              <w:t>449.01</w:t>
            </w:r>
          </w:p>
        </w:tc>
        <w:tc>
          <w:tcPr>
            <w:tcW w:w="2551" w:type="dxa"/>
            <w:vAlign w:val="center"/>
          </w:tcPr>
          <w:p>
            <w:pPr>
              <w:pStyle w:val="13"/>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498.51</w:t>
            </w:r>
          </w:p>
        </w:tc>
        <w:tc>
          <w:tcPr>
            <w:tcW w:w="2551" w:type="dxa"/>
            <w:vAlign w:val="center"/>
          </w:tcPr>
          <w:p>
            <w:pPr>
              <w:pStyle w:val="13"/>
            </w:pPr>
            <w:r>
              <w:t>488.65</w:t>
            </w: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2050801</w:t>
            </w:r>
          </w:p>
        </w:tc>
        <w:tc>
          <w:tcPr>
            <w:tcW w:w="4535" w:type="dxa"/>
            <w:vAlign w:val="center"/>
          </w:tcPr>
          <w:p>
            <w:pPr>
              <w:pStyle w:val="14"/>
            </w:pPr>
            <w:r>
              <w:t>教师进修</w:t>
            </w:r>
          </w:p>
        </w:tc>
        <w:tc>
          <w:tcPr>
            <w:tcW w:w="2551" w:type="dxa"/>
            <w:vAlign w:val="center"/>
          </w:tcPr>
          <w:p>
            <w:pPr>
              <w:pStyle w:val="13"/>
            </w:pPr>
            <w:r>
              <w:t>498.51</w:t>
            </w:r>
          </w:p>
        </w:tc>
        <w:tc>
          <w:tcPr>
            <w:tcW w:w="2551" w:type="dxa"/>
            <w:vAlign w:val="center"/>
          </w:tcPr>
          <w:p>
            <w:pPr>
              <w:pStyle w:val="13"/>
            </w:pPr>
            <w:r>
              <w:t>488.65</w:t>
            </w: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241.47</w:t>
            </w:r>
          </w:p>
        </w:tc>
        <w:tc>
          <w:tcPr>
            <w:tcW w:w="2551" w:type="dxa"/>
            <w:vAlign w:val="center"/>
          </w:tcPr>
          <w:p>
            <w:pPr>
              <w:pStyle w:val="13"/>
            </w:pPr>
          </w:p>
        </w:tc>
        <w:tc>
          <w:tcPr>
            <w:tcW w:w="2551" w:type="dxa"/>
            <w:vAlign w:val="center"/>
          </w:tcPr>
          <w:p>
            <w:pPr>
              <w:pStyle w:val="13"/>
            </w:pPr>
            <w:r>
              <w:t>241.47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241.47</w:t>
            </w:r>
          </w:p>
        </w:tc>
        <w:tc>
          <w:tcPr>
            <w:tcW w:w="2551" w:type="dxa"/>
            <w:vAlign w:val="center"/>
          </w:tcPr>
          <w:p>
            <w:pPr>
              <w:pStyle w:val="13"/>
            </w:pPr>
          </w:p>
        </w:tc>
        <w:tc>
          <w:tcPr>
            <w:tcW w:w="2551" w:type="dxa"/>
            <w:vAlign w:val="center"/>
          </w:tcPr>
          <w:p>
            <w:pPr>
              <w:pStyle w:val="13"/>
            </w:pPr>
            <w:r>
              <w:t>241.47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425.48</w:t>
            </w:r>
          </w:p>
        </w:tc>
        <w:tc>
          <w:tcPr>
            <w:tcW w:w="2551" w:type="dxa"/>
            <w:vAlign w:val="center"/>
          </w:tcPr>
          <w:p>
            <w:pPr>
              <w:pStyle w:val="13"/>
            </w:pPr>
            <w:r>
              <w:t>425.48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425.48</w:t>
            </w:r>
          </w:p>
        </w:tc>
        <w:tc>
          <w:tcPr>
            <w:tcW w:w="2551" w:type="dxa"/>
            <w:vAlign w:val="center"/>
          </w:tcPr>
          <w:p>
            <w:pPr>
              <w:pStyle w:val="13"/>
            </w:pPr>
            <w:r>
              <w:t>425.48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248.01</w:t>
            </w:r>
          </w:p>
        </w:tc>
        <w:tc>
          <w:tcPr>
            <w:tcW w:w="2551" w:type="dxa"/>
            <w:vAlign w:val="center"/>
          </w:tcPr>
          <w:p>
            <w:pPr>
              <w:pStyle w:val="13"/>
            </w:pPr>
            <w:r>
              <w:t>248.01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177.47</w:t>
            </w:r>
          </w:p>
        </w:tc>
        <w:tc>
          <w:tcPr>
            <w:tcW w:w="2551" w:type="dxa"/>
            <w:vAlign w:val="center"/>
          </w:tcPr>
          <w:p>
            <w:pPr>
              <w:pStyle w:val="13"/>
            </w:pPr>
            <w:r>
              <w:t>177.47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7633"/>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86616.73</w:t>
            </w:r>
          </w:p>
        </w:tc>
        <w:tc>
          <w:tcPr>
            <w:tcW w:w="2551" w:type="dxa"/>
            <w:vAlign w:val="center"/>
          </w:tcPr>
          <w:p>
            <w:pPr>
              <w:pStyle w:val="17"/>
            </w:pPr>
            <w:r>
              <w:t>83528.32</w:t>
            </w:r>
          </w:p>
        </w:tc>
        <w:tc>
          <w:tcPr>
            <w:tcW w:w="2551" w:type="dxa"/>
            <w:vAlign w:val="center"/>
          </w:tcPr>
          <w:p>
            <w:pPr>
              <w:pStyle w:val="17"/>
            </w:pPr>
            <w:r>
              <w:t>3088.41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75317.50</w:t>
            </w:r>
          </w:p>
        </w:tc>
        <w:tc>
          <w:tcPr>
            <w:tcW w:w="2551" w:type="dxa"/>
            <w:vAlign w:val="center"/>
          </w:tcPr>
          <w:p>
            <w:pPr>
              <w:pStyle w:val="13"/>
            </w:pPr>
            <w:r>
              <w:t>75317.50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23326.90</w:t>
            </w:r>
          </w:p>
        </w:tc>
        <w:tc>
          <w:tcPr>
            <w:tcW w:w="2551" w:type="dxa"/>
            <w:vAlign w:val="center"/>
          </w:tcPr>
          <w:p>
            <w:pPr>
              <w:pStyle w:val="13"/>
            </w:pPr>
            <w:r>
              <w:t>23326.90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4905.37</w:t>
            </w:r>
          </w:p>
        </w:tc>
        <w:tc>
          <w:tcPr>
            <w:tcW w:w="2551" w:type="dxa"/>
            <w:vAlign w:val="center"/>
          </w:tcPr>
          <w:p>
            <w:pPr>
              <w:pStyle w:val="13"/>
            </w:pPr>
            <w:r>
              <w:t>4905.37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34.94</w:t>
            </w:r>
          </w:p>
        </w:tc>
        <w:tc>
          <w:tcPr>
            <w:tcW w:w="2551" w:type="dxa"/>
            <w:vAlign w:val="center"/>
          </w:tcPr>
          <w:p>
            <w:pPr>
              <w:pStyle w:val="13"/>
            </w:pPr>
            <w:r>
              <w:t>34.94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29206.78</w:t>
            </w:r>
          </w:p>
        </w:tc>
        <w:tc>
          <w:tcPr>
            <w:tcW w:w="2551" w:type="dxa"/>
            <w:vAlign w:val="center"/>
          </w:tcPr>
          <w:p>
            <w:pPr>
              <w:pStyle w:val="13"/>
            </w:pPr>
            <w:r>
              <w:t>29206.78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7350.63</w:t>
            </w:r>
          </w:p>
        </w:tc>
        <w:tc>
          <w:tcPr>
            <w:tcW w:w="2551" w:type="dxa"/>
            <w:vAlign w:val="center"/>
          </w:tcPr>
          <w:p>
            <w:pPr>
              <w:pStyle w:val="13"/>
            </w:pPr>
            <w:r>
              <w:t>7350.63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3756.61</w:t>
            </w:r>
          </w:p>
        </w:tc>
        <w:tc>
          <w:tcPr>
            <w:tcW w:w="2551" w:type="dxa"/>
            <w:vAlign w:val="center"/>
          </w:tcPr>
          <w:p>
            <w:pPr>
              <w:pStyle w:val="13"/>
            </w:pPr>
            <w:r>
              <w:t>3756.61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2.31</w:t>
            </w:r>
          </w:p>
        </w:tc>
        <w:tc>
          <w:tcPr>
            <w:tcW w:w="2551" w:type="dxa"/>
            <w:vAlign w:val="center"/>
          </w:tcPr>
          <w:p>
            <w:pPr>
              <w:pStyle w:val="13"/>
            </w:pPr>
            <w:r>
              <w:t>2.31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425.48</w:t>
            </w:r>
          </w:p>
        </w:tc>
        <w:tc>
          <w:tcPr>
            <w:tcW w:w="2551" w:type="dxa"/>
            <w:vAlign w:val="center"/>
          </w:tcPr>
          <w:p>
            <w:pPr>
              <w:pStyle w:val="13"/>
            </w:pPr>
            <w:r>
              <w:t>425.48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6308.48</w:t>
            </w:r>
          </w:p>
        </w:tc>
        <w:tc>
          <w:tcPr>
            <w:tcW w:w="2551" w:type="dxa"/>
            <w:vAlign w:val="center"/>
          </w:tcPr>
          <w:p>
            <w:pPr>
              <w:pStyle w:val="13"/>
            </w:pPr>
            <w:r>
              <w:t>6308.48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3088.41</w:t>
            </w:r>
          </w:p>
        </w:tc>
        <w:tc>
          <w:tcPr>
            <w:tcW w:w="2551" w:type="dxa"/>
            <w:vAlign w:val="center"/>
          </w:tcPr>
          <w:p>
            <w:pPr>
              <w:pStyle w:val="13"/>
            </w:pPr>
          </w:p>
        </w:tc>
        <w:tc>
          <w:tcPr>
            <w:tcW w:w="2551" w:type="dxa"/>
            <w:vAlign w:val="center"/>
          </w:tcPr>
          <w:p>
            <w:pPr>
              <w:pStyle w:val="13"/>
            </w:pPr>
            <w:r>
              <w:t>3088.41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1600.26</w:t>
            </w:r>
          </w:p>
        </w:tc>
        <w:tc>
          <w:tcPr>
            <w:tcW w:w="2551" w:type="dxa"/>
            <w:vAlign w:val="center"/>
          </w:tcPr>
          <w:p>
            <w:pPr>
              <w:pStyle w:val="13"/>
            </w:pPr>
          </w:p>
        </w:tc>
        <w:tc>
          <w:tcPr>
            <w:tcW w:w="2551" w:type="dxa"/>
            <w:vAlign w:val="center"/>
          </w:tcPr>
          <w:p>
            <w:pPr>
              <w:pStyle w:val="13"/>
            </w:pPr>
            <w:r>
              <w:t>1600.26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5.28</w:t>
            </w:r>
          </w:p>
        </w:tc>
        <w:tc>
          <w:tcPr>
            <w:tcW w:w="2551" w:type="dxa"/>
            <w:vAlign w:val="center"/>
          </w:tcPr>
          <w:p>
            <w:pPr>
              <w:pStyle w:val="13"/>
            </w:pPr>
          </w:p>
        </w:tc>
        <w:tc>
          <w:tcPr>
            <w:tcW w:w="2551" w:type="dxa"/>
            <w:vAlign w:val="center"/>
          </w:tcPr>
          <w:p>
            <w:pPr>
              <w:pStyle w:val="13"/>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435.28</w:t>
            </w:r>
          </w:p>
        </w:tc>
        <w:tc>
          <w:tcPr>
            <w:tcW w:w="2551" w:type="dxa"/>
            <w:vAlign w:val="center"/>
          </w:tcPr>
          <w:p>
            <w:pPr>
              <w:pStyle w:val="13"/>
            </w:pPr>
          </w:p>
        </w:tc>
        <w:tc>
          <w:tcPr>
            <w:tcW w:w="2551" w:type="dxa"/>
            <w:vAlign w:val="center"/>
          </w:tcPr>
          <w:p>
            <w:pPr>
              <w:pStyle w:val="13"/>
            </w:pPr>
            <w:r>
              <w:t>435.28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2.39</w:t>
            </w:r>
          </w:p>
        </w:tc>
        <w:tc>
          <w:tcPr>
            <w:tcW w:w="2551" w:type="dxa"/>
            <w:vAlign w:val="center"/>
          </w:tcPr>
          <w:p>
            <w:pPr>
              <w:pStyle w:val="13"/>
            </w:pPr>
          </w:p>
        </w:tc>
        <w:tc>
          <w:tcPr>
            <w:tcW w:w="2551" w:type="dxa"/>
            <w:vAlign w:val="center"/>
          </w:tcPr>
          <w:p>
            <w:pPr>
              <w:pStyle w:val="13"/>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284.37</w:t>
            </w:r>
          </w:p>
        </w:tc>
        <w:tc>
          <w:tcPr>
            <w:tcW w:w="2551" w:type="dxa"/>
            <w:vAlign w:val="center"/>
          </w:tcPr>
          <w:p>
            <w:pPr>
              <w:pStyle w:val="13"/>
            </w:pPr>
          </w:p>
        </w:tc>
        <w:tc>
          <w:tcPr>
            <w:tcW w:w="2551" w:type="dxa"/>
            <w:vAlign w:val="center"/>
          </w:tcPr>
          <w:p>
            <w:pPr>
              <w:pStyle w:val="13"/>
            </w:pPr>
            <w:r>
              <w:t>284.37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430.04</w:t>
            </w:r>
          </w:p>
        </w:tc>
        <w:tc>
          <w:tcPr>
            <w:tcW w:w="2551" w:type="dxa"/>
            <w:vAlign w:val="center"/>
          </w:tcPr>
          <w:p>
            <w:pPr>
              <w:pStyle w:val="13"/>
            </w:pPr>
          </w:p>
        </w:tc>
        <w:tc>
          <w:tcPr>
            <w:tcW w:w="2551" w:type="dxa"/>
            <w:vAlign w:val="center"/>
          </w:tcPr>
          <w:p>
            <w:pPr>
              <w:pStyle w:val="13"/>
            </w:pPr>
            <w:r>
              <w:t>430.04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6.91</w:t>
            </w:r>
          </w:p>
        </w:tc>
        <w:tc>
          <w:tcPr>
            <w:tcW w:w="2551" w:type="dxa"/>
            <w:vAlign w:val="center"/>
          </w:tcPr>
          <w:p>
            <w:pPr>
              <w:pStyle w:val="13"/>
            </w:pPr>
          </w:p>
        </w:tc>
        <w:tc>
          <w:tcPr>
            <w:tcW w:w="2551" w:type="dxa"/>
            <w:vAlign w:val="center"/>
          </w:tcPr>
          <w:p>
            <w:pPr>
              <w:pStyle w:val="13"/>
            </w:pPr>
            <w: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321.54</w:t>
            </w:r>
          </w:p>
        </w:tc>
        <w:tc>
          <w:tcPr>
            <w:tcW w:w="2551" w:type="dxa"/>
            <w:vAlign w:val="center"/>
          </w:tcPr>
          <w:p>
            <w:pPr>
              <w:pStyle w:val="13"/>
            </w:pPr>
          </w:p>
        </w:tc>
        <w:tc>
          <w:tcPr>
            <w:tcW w:w="2551" w:type="dxa"/>
            <w:vAlign w:val="center"/>
          </w:tcPr>
          <w:p>
            <w:pPr>
              <w:pStyle w:val="13"/>
            </w:pPr>
            <w:r>
              <w:t>321.54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8210.83</w:t>
            </w:r>
          </w:p>
        </w:tc>
        <w:tc>
          <w:tcPr>
            <w:tcW w:w="2551" w:type="dxa"/>
            <w:vAlign w:val="center"/>
          </w:tcPr>
          <w:p>
            <w:pPr>
              <w:pStyle w:val="13"/>
            </w:pPr>
            <w:r>
              <w:t>8210.83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7937.35</w:t>
            </w:r>
          </w:p>
        </w:tc>
        <w:tc>
          <w:tcPr>
            <w:tcW w:w="2551" w:type="dxa"/>
            <w:vAlign w:val="center"/>
          </w:tcPr>
          <w:p>
            <w:pPr>
              <w:pStyle w:val="13"/>
            </w:pPr>
            <w:r>
              <w:t>7937.35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273.48</w:t>
            </w:r>
          </w:p>
        </w:tc>
        <w:tc>
          <w:tcPr>
            <w:tcW w:w="2551" w:type="dxa"/>
            <w:vAlign w:val="center"/>
          </w:tcPr>
          <w:p>
            <w:pPr>
              <w:pStyle w:val="13"/>
            </w:pPr>
            <w:r>
              <w:t>273.48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1979"/>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61.54</w:t>
            </w:r>
          </w:p>
        </w:tc>
        <w:tc>
          <w:tcPr>
            <w:tcW w:w="2551" w:type="dxa"/>
            <w:vAlign w:val="center"/>
          </w:tcPr>
          <w:p>
            <w:pPr>
              <w:pStyle w:val="17"/>
            </w:pPr>
          </w:p>
        </w:tc>
        <w:tc>
          <w:tcPr>
            <w:tcW w:w="2551" w:type="dxa"/>
            <w:vAlign w:val="center"/>
          </w:tcPr>
          <w:p>
            <w:pPr>
              <w:pStyle w:val="17"/>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61.54</w:t>
            </w:r>
          </w:p>
        </w:tc>
        <w:tc>
          <w:tcPr>
            <w:tcW w:w="2551" w:type="dxa"/>
            <w:vAlign w:val="center"/>
          </w:tcPr>
          <w:p>
            <w:pPr>
              <w:pStyle w:val="13"/>
            </w:pPr>
          </w:p>
        </w:tc>
        <w:tc>
          <w:tcPr>
            <w:tcW w:w="2551" w:type="dxa"/>
            <w:vAlign w:val="center"/>
          </w:tcPr>
          <w:p>
            <w:pPr>
              <w:pStyle w:val="13"/>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61.54</w:t>
            </w:r>
          </w:p>
        </w:tc>
        <w:tc>
          <w:tcPr>
            <w:tcW w:w="2551" w:type="dxa"/>
            <w:vAlign w:val="center"/>
          </w:tcPr>
          <w:p>
            <w:pPr>
              <w:pStyle w:val="13"/>
            </w:pPr>
          </w:p>
        </w:tc>
        <w:tc>
          <w:tcPr>
            <w:tcW w:w="2551" w:type="dxa"/>
            <w:vAlign w:val="center"/>
          </w:tcPr>
          <w:p>
            <w:pPr>
              <w:pStyle w:val="13"/>
            </w:pPr>
            <w:r>
              <w:t>61.54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61.54</w:t>
            </w:r>
          </w:p>
        </w:tc>
        <w:tc>
          <w:tcPr>
            <w:tcW w:w="2551" w:type="dxa"/>
            <w:vAlign w:val="center"/>
          </w:tcPr>
          <w:p>
            <w:pPr>
              <w:pStyle w:val="13"/>
            </w:pPr>
          </w:p>
        </w:tc>
        <w:tc>
          <w:tcPr>
            <w:tcW w:w="2551" w:type="dxa"/>
            <w:vAlign w:val="center"/>
          </w:tcPr>
          <w:p>
            <w:pPr>
              <w:pStyle w:val="13"/>
            </w:pPr>
            <w:r>
              <w:t>61.54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24907"/>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8304"/>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360石家庄市栾城区教育局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2.33</w:t>
            </w:r>
          </w:p>
        </w:tc>
        <w:tc>
          <w:tcPr>
            <w:tcW w:w="2381" w:type="dxa"/>
            <w:vAlign w:val="center"/>
          </w:tcPr>
          <w:p>
            <w:pPr>
              <w:pStyle w:val="17"/>
            </w:pPr>
            <w: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石家庄市栾城区教育局2026年部门预算信息公开情况说明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石家庄市栾城区教育局2026年部门预算信息公开情况说明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按照《中华人民共和国预算法》、《地方预决算公开操作规程》和《关于进一步推进预算公开工作的实施意见》规定，现将石家庄市栾城区教育局2026年部门预算公开如下：</w:t>
      </w:r>
    </w:p>
    <w:p>
      <w:pPr>
        <w:spacing w:before="10" w:after="10" w:line="360" w:lineRule="auto"/>
        <w:ind w:firstLine="640"/>
        <w:jc w:val="left"/>
        <w:outlineLvl w:val="2"/>
      </w:pPr>
      <w:bookmarkStart w:id="9" w:name="_Toc165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根据《栾城区教育局职能配置、内设机构和人员编制规定》，栾城区教育局的主要职责是：</w:t>
      </w:r>
    </w:p>
    <w:p>
      <w:pPr>
        <w:pStyle w:val="19"/>
      </w:pPr>
      <w:r>
        <w:t>机构职能</w:t>
      </w:r>
    </w:p>
    <w:p>
      <w:pPr>
        <w:pStyle w:val="19"/>
      </w:pPr>
      <w:r>
        <w:t>第一条 根据《中共石家庄市委办公厅、石家庄市人民政府办公厅关于印发＜石家庄市栾城区机构改革方案＞的通知》（石办字（2018）87号），制定本规定。</w:t>
      </w:r>
    </w:p>
    <w:p>
      <w:pPr>
        <w:pStyle w:val="19"/>
      </w:pPr>
      <w:r>
        <w:t>第二条 石家庄市栾城区教育局为区人民政府工作部门，机构规格正科级。中共石家庄市栾城区委教育工作委员会（简称区委教育工委），作为区委派出工作机构与区教育局合署办公。</w:t>
      </w:r>
    </w:p>
    <w:p>
      <w:pPr>
        <w:pStyle w:val="19"/>
      </w:pPr>
      <w:r>
        <w:t>第三条 中共石家庄市栾城区委教育工作领导小组秘书组设在区教育局，接受中共石家庄市栾城区委教育工作领导小组的直接领导。承担中共石家庄市栾城区委教育工作领导小组具体工作。研究提出教育领域坚持党的领导、加强党的建设的政策建议，组织研究教育事业发展规划、重大政策和改革方案，协调推进和督促落实区委和区委教育工作领导小组决策部署。设中共石家庄市栾城区委教育工作领导小组秘书组秘书处，负责处理区委教育工作领导小组秘书组日常事务。区委教育工委、区教育局的内设机构根据工作需要承担中共石家庄市栾城区委教育工作领导小组秘书组相关工作，接受中共石家庄市栾城区委教育工作领导小组秘书组的统筹协调。</w:t>
      </w:r>
    </w:p>
    <w:p>
      <w:pPr>
        <w:pStyle w:val="19"/>
      </w:pPr>
      <w:r>
        <w:t>第四条  贯彻党中央和省、市、区委关于教育工作的方针政策和决策部署，坚持和加强党对教育工作的集中统一领导。主要职责是：</w:t>
      </w:r>
    </w:p>
    <w:p>
      <w:pPr>
        <w:pStyle w:val="19"/>
      </w:pPr>
      <w:r>
        <w:t>（一）贯彻执行上级有关教育工作的法律法规和方针政策，拟订全区教育改革与发展规划并组织实施。</w:t>
      </w:r>
    </w:p>
    <w:p>
      <w:pPr>
        <w:pStyle w:val="19"/>
      </w:pPr>
      <w:r>
        <w:t>（二）负责各级各类教育的统筹规划和协调管理，拟订教育工作的长远规划和年度计划并组织实施。</w:t>
      </w:r>
    </w:p>
    <w:p>
      <w:pPr>
        <w:pStyle w:val="19"/>
      </w:pPr>
      <w:r>
        <w:t>（三）负责推进义务教育均衡发展和促进教育公平，综合管理和宏观指导全区学前教育、义务教育、普通高中教育、职业教育、特殊教育、成人教育、社会力量办学等工作；负责教育督导和评估验收；负责全区语言文字工作。</w:t>
      </w:r>
    </w:p>
    <w:p>
      <w:pPr>
        <w:pStyle w:val="19"/>
      </w:pPr>
      <w:r>
        <w:t>（四）负责统筹规划和协调指导全区教育体制改革工作。</w:t>
      </w:r>
    </w:p>
    <w:p>
      <w:pPr>
        <w:pStyle w:val="19"/>
      </w:pPr>
      <w:r>
        <w:t>（五）全面实施素质教育。负责指导各级各类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19"/>
      </w:pPr>
      <w:r>
        <w:t>（六）负责省、市、区拨付教育经费的统筹管理，参与拟订教育经费筹集、教育拨款、教育基建投资政策，指导所属学校后勤管理，监督检查各中小学教育投入情况，负责教育基本信息的统计分析。</w:t>
      </w:r>
    </w:p>
    <w:p>
      <w:pPr>
        <w:pStyle w:val="19"/>
      </w:pPr>
      <w:r>
        <w:t>（七）负责全区教育系统人才队伍建设的统筹规划、管理工作；负责全区中小学校长队伍建设和教师继续教育工作；负责全区教育系统校务公开工作。承办师范类大中专毕业生就业报到工作。</w:t>
      </w:r>
    </w:p>
    <w:p>
      <w:pPr>
        <w:pStyle w:val="19"/>
      </w:pPr>
      <w:r>
        <w:t>（八）负责全区教育系统安全和维护稳定工作；会同有关部门做好学校安全、学校及周边环境治理、预防青少年犯罪工作；依法组织或参与组织有关安全事故的调查处理。</w:t>
      </w:r>
    </w:p>
    <w:p>
      <w:pPr>
        <w:pStyle w:val="19"/>
      </w:pPr>
      <w:r>
        <w:t>（九）负责组织各类教育招生、考试工作。</w:t>
      </w:r>
    </w:p>
    <w:p>
      <w:pPr>
        <w:pStyle w:val="19"/>
      </w:pPr>
      <w:r>
        <w:t>（十）负责对外教育交流和合作工作。</w:t>
      </w:r>
    </w:p>
    <w:p>
      <w:pPr>
        <w:pStyle w:val="19"/>
      </w:pPr>
      <w:r>
        <w:t>（十一）负责所属学校党群、思想政治、宣传统战、精神文明建设和廉政建设工作；按照干部管理权限负责所属事业单位、学校领导班子建设，负责所属事业单位、学校领导干部的考察、任免等工作，指导所属学校中层干部队伍建设和校级后备干部队伍建设。</w:t>
      </w:r>
    </w:p>
    <w:p>
      <w:pPr>
        <w:pStyle w:val="19"/>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19"/>
      </w:pPr>
      <w:r>
        <w:t>（十三）指导全区老年教育工作。</w:t>
      </w:r>
    </w:p>
    <w:p>
      <w:pPr>
        <w:pStyle w:val="19"/>
      </w:pPr>
      <w:r>
        <w:t>（十四）完成区委、区政府交办的其他任务。</w:t>
      </w:r>
    </w:p>
    <w:p>
      <w:pPr>
        <w:pStyle w:val="19"/>
      </w:pPr>
      <w:r>
        <w:t>内设机构</w:t>
      </w:r>
    </w:p>
    <w:p>
      <w:pPr>
        <w:pStyle w:val="19"/>
      </w:pPr>
      <w:r>
        <w:t>（一）办公室（学校安全工作股）。负责机关日常工作的综合协调和督查督办，负责机关文电会务、机要保密、档案、信访维稳、政务公开、后勤保障等工作；负责机关财务、国有资产管理工作，承办人大代表建议、政协委员提案答复工作；负责机关老干部服务工作，指导所属单位的老干部服务工作；配合有关部门开展教育系统关心下一代工作。负责党建工作。抓好教育系统党的政治建设、思想建设、组织建设、作风建设、纪律建设和制度建设，统筹指导中小学校和民办学校党建工作；负责指导所属单位党的基层组织建设、党员教育和管理工作。按照干部管理权限，做好机关、直属学校、中心学区及乡镇中学校级干部的选拔、推荐、考察、任用工作。负责机关党建、宣传、思想政治、精神文明建设及群团等工作；承担机关和所属单位党风廉政建设具体工作。负责思想政治教育和团委工作。指导教育系统精神文明建设、校园文化建设、网络文化建设、宣传、统战工作；负责指导教育系统共青团组织建设工作；负责区委教育工委理论学习中心组的有关工作；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负责学校安全工作。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w:t>
      </w:r>
    </w:p>
    <w:p>
      <w:pPr>
        <w:pStyle w:val="19"/>
      </w:pPr>
      <w:r>
        <w:t>（二）人事股（体育卫生艺术教育股）。负责机关和所属单位的机构编制、人事管理和教育培训工作，组织教育系统专业技术职称评聘工作。按照规定权限负责中小学教师调配及所属单位教职工招聘选聘工作；指导全区教育系统人才队伍建设；负责全区教育系统校长队伍能力建设和专业化建设；负责师范类毕业生报到工作；承办教育系统先进集体、模范教师、优秀教师、优秀教育工作者的选拔推荐和管理工作。负责教师工作和教育交流以及语言文字工作。拟订全区中小学教师队伍建设规划并组织实施；负责教师管理工作和教师资格定期注册工作；统筹全区教师队伍、校长队伍、教育行政干部培训工作；负责全区教师队伍、教育行政干部培训方案的制定和实施；负责中小学教师学历教育、继续教育工作；负责市级以上培训项目人员及骨干教师、学科名师、特级教师的选拔推荐和管理工作；负责区级骨干教师、学科名师的评选和管理工作；负责教师教育专业的建设与管理工作；负责教育对外交流合作工作；负责推进京津冀教育协同发展工作；负责制订全区语言文字发展规划并组织实施；负责全区各级各类学校语言文字应用情况的监督检查与评估，组织实施国家通用语言文字宣传、推广、普及工作；负责语言文字工作培训和测试工作，承担区语言文字工作委员会办公室日常工作。负责政策法规工作。做好教育改革与发展重大问题的调研工作；统筹和组织推进全区教育领域深化改革相关工作；起草机关重要文件、综合文稿和领导讲话，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负责体育卫生艺术教育工作。指导中小学体育、卫生健康教育、艺术教育和国防教育工作，拟订相关制度和教育教学指导性文件；组织学生参加各类体育竞赛、艺术教育和军训活动；负责全区初中毕业生体育测试、中考高水平运动员资格认定工作；组织指导学生体质健康监测和学生常见病、传染病的防治及宣传教育工作；负责指导学校重污染天气健康防护措施的应急响应工作；负责承担全区教育系统的卫生城市创建工作。</w:t>
      </w:r>
    </w:p>
    <w:p>
      <w:pPr>
        <w:pStyle w:val="19"/>
      </w:pPr>
      <w:r>
        <w:t>（三）发展规划财务股（教育督导股）。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指导所属单位财务、国有资产管理工作；负责全区各级各类教育困难学生资助、生源地助学贷款、大学生服兵役学费代偿、困难教职工资助等工作。负责教育督导工作。统筹规划全区的教育督导工作并组织实施，负责对相关部门贯彻落实教育法律、法规、规章及教育方针、政策情况进行督导评估，对全区学校和其他教育机构进行督导评估；负责兼职督学的聘任和管理工作；承担区人民政府教育督导室具体工作。负责职业教育和成人教育工作。拟订全区职业教育、成人教育发展规划并组织实施；负责推进中等职业教育人才培养模式和教育教学改革；负责中等职业学校专业设置、学籍注册、学生资助等事项，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基础教育。拟订全区基础教育发展规划并组织实施；负责全区普通中小学学校管理工作；拟订推进义务教育均衡发展政策，提出义务教育阶段招生政策措施并指导实施；拟订普通高中招生政策并监督实施；负责普通高中学生学籍管理，指导各中小学学生学籍管理；负责全面推进基础教育课程改革和教学改革；负责全区中小学教材、教辅用书的选订和管理，指导校本课程建设；负责全区普通中小学校品质内涵提升；负责指导全区中小学教育质量评价工作；负责中小学教育信息化和信息技术教育工作；指导中小学开展科技创新教育；负责指导义务教育阶段民办学校和培训机构相关工作。负责幼儿教育和特殊教育工作。负责全区幼儿教育与特殊教育工作；负责拟订幼儿教育事业发展规划和学前教育公益普惠政策并组织实施；负责各级各类幼儿园的分类定级管理，指导管理各级各类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河北栾城中学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石家庄市栾城区第二中学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石家庄市栾城区第三中学</w:t>
            </w:r>
          </w:p>
        </w:tc>
        <w:tc>
          <w:tcPr>
            <w:tcW w:w="1843" w:type="dxa"/>
            <w:vAlign w:val="center"/>
          </w:tcPr>
          <w:p>
            <w:pPr>
              <w:pStyle w:val="15"/>
            </w:pPr>
            <w:r>
              <w:t>事业</w:t>
            </w:r>
          </w:p>
        </w:tc>
        <w:tc>
          <w:tcPr>
            <w:tcW w:w="2126" w:type="dxa"/>
            <w:vAlign w:val="center"/>
          </w:tcPr>
          <w:p>
            <w:pPr>
              <w:pStyle w:val="15"/>
            </w:pPr>
            <w:r>
              <w:t>副处（县）级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石家庄市栾城区职业技术教育中心</w:t>
            </w:r>
          </w:p>
        </w:tc>
        <w:tc>
          <w:tcPr>
            <w:tcW w:w="1843" w:type="dxa"/>
            <w:vAlign w:val="center"/>
          </w:tcPr>
          <w:p>
            <w:pPr>
              <w:pStyle w:val="15"/>
            </w:pPr>
            <w:r>
              <w:t>事业</w:t>
            </w:r>
          </w:p>
        </w:tc>
        <w:tc>
          <w:tcPr>
            <w:tcW w:w="2126" w:type="dxa"/>
            <w:vAlign w:val="center"/>
          </w:tcPr>
          <w:p>
            <w:pPr>
              <w:pStyle w:val="15"/>
            </w:pPr>
            <w:r>
              <w:t>正处（县）级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石家庄市栾城区第五中学</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石家庄市栾城区凌空桥路小学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石家庄市栾城区第一幼儿园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栾城区教师进修学校</w:t>
            </w:r>
          </w:p>
        </w:tc>
        <w:tc>
          <w:tcPr>
            <w:tcW w:w="1843" w:type="dxa"/>
            <w:vAlign w:val="center"/>
          </w:tcPr>
          <w:p>
            <w:pPr>
              <w:pStyle w:val="15"/>
            </w:pPr>
            <w:r>
              <w:t>事业</w:t>
            </w:r>
          </w:p>
        </w:tc>
        <w:tc>
          <w:tcPr>
            <w:tcW w:w="2126" w:type="dxa"/>
            <w:vAlign w:val="center"/>
          </w:tcPr>
          <w:p>
            <w:pPr>
              <w:pStyle w:val="15"/>
            </w:pPr>
            <w:r>
              <w:t>正处（县）级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栾城区聋哑学校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石家庄市栾城区第二幼儿园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青少年校外活动中心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石家庄市栾城区兴安大街小学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栾城区教研室</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石家庄市栾城区宏远路小学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栾城区三苏小学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石家庄市栾城区第三幼儿园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石家庄市栾城区通航幼儿园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石家庄市栾城区第五幼儿园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石家庄市栾城区第六幼儿园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石家庄市栾城区第八幼儿园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石家庄市栾城区太阳城小学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石家庄市栾城区第九幼儿园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栾城区第六中学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石家庄市栾城区第七中学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栾城区栾城镇第一中心学区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栾城区栾城镇第二中心学区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栾城区柳林屯乡中学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栾城区柳林屯中心学区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栾城区南高乡中学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栾城区南高乡中心学区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石家庄市栾城区西营乡中学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栾城区西营中心学区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栾城区窦妪镇第一中学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栾城区窦妪镇第二中学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栾城区冶河镇中学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栾城区冶河中心学区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栾城区楼底中学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栾城区楼底中心学区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2820"/>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按照预算管理有关规定，目前部门预算的编制实行综合预算管理，即全部收入和支出都反映在预算中。石家庄市栾城区教育局机关及所属事业单位的收支包含在部门预算中。</w:t>
      </w:r>
    </w:p>
    <w:p>
      <w:pPr>
        <w:pStyle w:val="20"/>
      </w:pPr>
      <w:r>
        <w:t>1、收入说明</w:t>
      </w:r>
    </w:p>
    <w:p>
      <w:pPr>
        <w:pStyle w:val="20"/>
      </w:pPr>
      <w:r>
        <w:t>反映本部门当年全部收入。2026年预算收入107283.99万元，其中：一般公共预算收入105381.83万元，基金预算收入0.00万元，国有资本经营预算收入0.00万元，财政专户核拨收入1590.96万元，单位资金收入0.00万元，上年结转结余311.20万元。</w:t>
      </w:r>
    </w:p>
    <w:p>
      <w:pPr>
        <w:pStyle w:val="20"/>
      </w:pPr>
      <w:r>
        <w:t>2、支出说明</w:t>
      </w:r>
    </w:p>
    <w:p>
      <w:pPr>
        <w:pStyle w:val="20"/>
      </w:pPr>
      <w:r>
        <w:t>收支预算总表支出栏、基本支出表、项目支出表按经济分类和支出功能分类科目编制，反映石家庄市栾城区教育局年度部门预算中支出预算的总体情况。2026年支出预算107283.99万元，其中基本支出86616.73万元，包括人员经费83528.32万元和日常公用经费3088.41万元；项目支出20667.26万元，主要为成教经费、市区运动会及各类文体比赛费用等、教育费附加（标准化考场三苏小苏考点）、学前教育发展专项资金、城乡义务教育补助经费预、学校设备购置、建筑安装工程、教学设备采购、石家庄市栾城区职业技术教育中心迁建项目；预计下年使用的单位资金结余0.00万元。委托业务费共计安排100.50万元，主要用于因技术原因确需对外委托的辅助性工作和确有必要对外委托开展咨询、评审、规划等工作。</w:t>
      </w:r>
    </w:p>
    <w:p>
      <w:pPr>
        <w:pStyle w:val="20"/>
      </w:pPr>
      <w:r>
        <w:t>3、比上年增减情况</w:t>
      </w:r>
    </w:p>
    <w:p>
      <w:pPr>
        <w:pStyle w:val="20"/>
      </w:pPr>
      <w:r>
        <w:rPr>
          <w:rFonts w:hint="eastAsia"/>
        </w:rPr>
        <w:t>2026年预算收支安排107283.99万元，较2025年预算减少1921.21万元。其中：基本支出增加4386.35万元，主要是由于政策性工资标准调整及人员正常变动带来的刚性支出增长；项目支出减少6307.56万元，主要是为落实</w:t>
      </w:r>
      <w:r>
        <w:rPr>
          <w:rFonts w:hint="eastAsia"/>
          <w:lang w:eastAsia="zh-CN"/>
        </w:rPr>
        <w:t>“</w:t>
      </w:r>
      <w:r>
        <w:rPr>
          <w:rFonts w:hint="eastAsia"/>
        </w:rPr>
        <w:t>过紧日子</w:t>
      </w:r>
      <w:r>
        <w:rPr>
          <w:rFonts w:hint="eastAsia"/>
          <w:lang w:eastAsia="zh-CN"/>
        </w:rPr>
        <w:t>”</w:t>
      </w:r>
      <w:r>
        <w:rPr>
          <w:rFonts w:hint="eastAsia"/>
        </w:rPr>
        <w:t>要求，压减了部分非急需、非刚性项目。预计结转至下年使用的单位资金结余为0万元。</w:t>
      </w: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bookmarkStart w:id="11" w:name="_Toc12322"/>
      <w:r>
        <w:rPr>
          <w:rFonts w:ascii="黑体" w:hAnsi="黑体" w:eastAsia="黑体" w:cs="黑体"/>
          <w:color w:val="000000"/>
          <w:sz w:val="32"/>
        </w:rPr>
        <w:t>三、机关运行经费安排情况</w:t>
      </w:r>
      <w:bookmarkEnd w:id="11"/>
      <w:bookmarkStart w:id="12" w:name="_Toc20141"/>
    </w:p>
    <w:p>
      <w:pPr>
        <w:spacing w:before="10" w:after="10" w:line="36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2026年，我部门机关运行经费共计安排3088.41万元，主要用于日常维修、办公用房水电费、办公用房取暖费、 办公用房物业管理费等日常运行支出。</w:t>
      </w:r>
      <w:bookmarkEnd w:id="12"/>
    </w:p>
    <w:p>
      <w:pPr>
        <w:spacing w:before="10" w:after="10" w:line="360" w:lineRule="auto"/>
        <w:ind w:firstLine="640"/>
        <w:jc w:val="left"/>
        <w:outlineLvl w:val="2"/>
      </w:pPr>
      <w:bookmarkStart w:id="13" w:name="_Toc23848"/>
      <w:r>
        <w:rPr>
          <w:rFonts w:ascii="黑体" w:hAnsi="黑体" w:eastAsia="黑体" w:cs="黑体"/>
          <w:color w:val="000000"/>
          <w:sz w:val="32"/>
        </w:rPr>
        <w:t>四、财政拨款“三公”经费预算情况及增减变化原因</w:t>
      </w:r>
      <w:bookmarkEnd w:id="13"/>
    </w:p>
    <w:p>
      <w:pPr>
        <w:pStyle w:val="22"/>
        <w:rPr>
          <w:rFonts w:hint="eastAsia" w:eastAsia="方正仿宋_GBK"/>
          <w:lang w:eastAsia="zh-CN"/>
        </w:rPr>
      </w:pPr>
      <w:r>
        <w:t>2026年，我部门财政拨款“三公”经费预算安排2.33万元，其中因公出国（境）费0.00万元；公务用车购置及运维费2.33万元（其中：公务用车购置费为0.00万元，公务用车运维费2.33万元)；公务接待费0.00万元。</w:t>
      </w:r>
      <w:r>
        <w:rPr>
          <w:rFonts w:hint="eastAsia" w:ascii="Times New Roman" w:hAnsi="Times New Roman" w:eastAsia="方正仿宋_GBK" w:cs="Times New Roman"/>
          <w:sz w:val="28"/>
          <w:szCs w:val="22"/>
          <w:lang w:val="en-US" w:eastAsia="zh-CN"/>
        </w:rPr>
        <w:t>与2025年相比减少0.07万元，</w:t>
      </w:r>
      <w:r>
        <w:rPr>
          <w:rFonts w:hint="eastAsia" w:cs="Times New Roman"/>
          <w:sz w:val="28"/>
          <w:szCs w:val="22"/>
          <w:lang w:val="en-US" w:eastAsia="zh-CN"/>
        </w:rPr>
        <w:t>增减变化原因为压减经费</w:t>
      </w:r>
      <w:r>
        <w:rPr>
          <w:rFonts w:hint="eastAsia" w:ascii="Times New Roman" w:hAnsi="Times New Roman" w:eastAsia="方正仿宋_GBK" w:cs="Times New Roman"/>
          <w:sz w:val="28"/>
          <w:szCs w:val="22"/>
          <w:lang w:val="en-US" w:eastAsia="zh-CN"/>
        </w:rPr>
        <w:t>。</w:t>
      </w:r>
    </w:p>
    <w:p>
      <w:pPr>
        <w:spacing w:before="10" w:after="10" w:line="360" w:lineRule="auto"/>
        <w:ind w:firstLine="640"/>
        <w:jc w:val="left"/>
        <w:outlineLvl w:val="2"/>
      </w:pPr>
      <w:bookmarkStart w:id="14" w:name="_Toc8934"/>
      <w:r>
        <w:rPr>
          <w:rFonts w:ascii="黑体" w:hAnsi="黑体" w:eastAsia="黑体" w:cs="黑体"/>
          <w:color w:val="000000"/>
          <w:sz w:val="32"/>
        </w:rPr>
        <w:t>五、部门整体绩效目标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全面贯彻党的教育方针，落实立德树人根本任务，围绕全区经济社会发展大局和建设高质量教育体系目标，着力推进教育公平与质量提升。2026年度总体绩效目标如下：</w:t>
      </w:r>
    </w:p>
    <w:p>
      <w:pPr>
        <w:pStyle w:val="23"/>
      </w:pPr>
      <w:r>
        <w:t>一、坚持党的领导，强化依法治教</w:t>
      </w:r>
    </w:p>
    <w:p>
      <w:pPr>
        <w:pStyle w:val="23"/>
      </w:pPr>
      <w:r>
        <w:t>深入贯彻落实党和国家的教育方针政策及法律法规，结合本区实际，健全完善地方性教育规章制度体系。严格执行上级决策部署，优质高效完成上级主管部门交办的各项工作任务，确保教育发展始终沿着正确方向前进。</w:t>
      </w:r>
    </w:p>
    <w:p>
      <w:pPr>
        <w:pStyle w:val="23"/>
      </w:pPr>
      <w:r>
        <w:t>二、健全经费保障，提升资金效益</w:t>
      </w:r>
    </w:p>
    <w:p>
      <w:pPr>
        <w:pStyle w:val="23"/>
      </w:pPr>
      <w:r>
        <w:t>会同财政部门优化教育经费筹措、分配与基建投资管理机制，确保教育投入持续稳定增长。强化区级教育经费全过程监管和预算绩效管理，提升财政资金使用效益和透明度。加强国有资产精细化管理，指导教育系统规范资产配置、使用和处置，确保资产安全完整。</w:t>
      </w:r>
    </w:p>
    <w:p>
      <w:pPr>
        <w:pStyle w:val="23"/>
      </w:pPr>
      <w:r>
        <w:t>三、优化资源配置，加快优质均衡</w:t>
      </w:r>
    </w:p>
    <w:p>
      <w:pPr>
        <w:pStyle w:val="23"/>
      </w:pPr>
      <w:r>
        <w:t>指导学校科学实施基本建设，对区属学校经济活动加强审计监督。加快推进义务教育优质均衡发展区创建进程，持续改善办学条件，重点推进乡镇标准化寄宿制学校建设和城镇中小学改扩建项目，努力缩小城乡、校际差距，让每个孩子都能享有公平而有质量的教育。</w:t>
      </w:r>
    </w:p>
    <w:p>
      <w:pPr>
        <w:pStyle w:val="23"/>
      </w:pPr>
      <w:r>
        <w:t>四、深化教育督导，提升治理效能</w:t>
      </w:r>
    </w:p>
    <w:p>
      <w:pPr>
        <w:pStyle w:val="23"/>
      </w:pPr>
      <w:r>
        <w:t>统筹全区教育督导工作，健全督政、督学、评估监测三位一体的教育督导体系。组织开展各类专项督导和经常性检查，督促指导学校规范办学行为，推动各项教育政策有效落实，提升教育治理现代化水平。</w:t>
      </w:r>
    </w:p>
    <w:p>
      <w:pPr>
        <w:pStyle w:val="23"/>
      </w:pPr>
      <w:r>
        <w:t>五、建强师资队伍，筑牢人才支撑</w:t>
      </w:r>
    </w:p>
    <w:p>
      <w:pPr>
        <w:pStyle w:val="23"/>
      </w:pPr>
      <w:r>
        <w:t>全面加强教师队伍建设，严格规范教师资格认定、职称评审和评优表彰。优化教师资源配置和调配机制，完善分层分类教师继续教育体系，加强骨干教师和校长培养，打造高素质专业化创新型教师队伍。</w:t>
      </w:r>
    </w:p>
    <w:p>
      <w:pPr>
        <w:pStyle w:val="23"/>
      </w:pPr>
      <w:r>
        <w:t>六、落实五育并举，提升育人质量</w:t>
      </w:r>
    </w:p>
    <w:p>
      <w:pPr>
        <w:pStyle w:val="23"/>
      </w:pPr>
      <w:r>
        <w:t>全面管理和指导学校德育、智育、体育、美育和劳动教育，加强国防、环保、法治等专题教育。深入实施基础教育提质工程，深化教育教学改革，强化教研支撑，全面提升义务教育和高中阶段教育质量，促进学生德智体美劳全面发展。</w:t>
      </w:r>
    </w:p>
    <w:p>
      <w:pPr>
        <w:pStyle w:val="23"/>
      </w:pPr>
      <w:r>
        <w:t>七、筑牢安全防线，优化育人环境</w:t>
      </w:r>
    </w:p>
    <w:p>
      <w:pPr>
        <w:pStyle w:val="23"/>
      </w:pPr>
      <w:r>
        <w:t>统筹协调教育系统安全稳定工作，健全校园安全风险防控体系。加强安全教育和应急演练，深入排查整治安全隐患，切实维护师生安全和校园和谐稳定。</w:t>
      </w:r>
    </w:p>
    <w:p>
      <w:pPr>
        <w:pStyle w:val="23"/>
      </w:pPr>
      <w:r>
        <w:t>八、规范语言文字，传承优秀文化</w:t>
      </w:r>
    </w:p>
    <w:p>
      <w:pPr>
        <w:pStyle w:val="23"/>
      </w:pPr>
      <w:r>
        <w:t>统筹管理和协调指导全区语言文字工作，加大国家通用语言文字推广普及力度，组织开展语言文字规范化示范校创建，传承弘扬中华优秀语言文化。</w:t>
      </w:r>
    </w:p>
    <w:p>
      <w:pPr>
        <w:pStyle w:val="23"/>
      </w:pPr>
      <w:r>
        <w:t>九、保障日常运行，增进教师福祉</w:t>
      </w:r>
    </w:p>
    <w:p>
      <w:pPr>
        <w:pStyle w:val="23"/>
      </w:pPr>
      <w:r>
        <w:t>保障教育系统各项教育教学工作正常、高效运行。足额保障学校日常公用经费，持续改善办学条件。认真落实教师工资福利待遇保障政策，按规定做好个人与家庭经济困难师生补助，激发广大教师教书育人的积极性。</w:t>
      </w:r>
    </w:p>
    <w:p>
      <w:pPr>
        <w:pStyle w:val="23"/>
      </w:pPr>
      <w:r>
        <w:t>十、服务发展大局，深化产教融合</w:t>
      </w:r>
    </w:p>
    <w:p>
      <w:pPr>
        <w:pStyle w:val="23"/>
      </w:pPr>
      <w:r>
        <w:t>推动职业教育与地方产业体系深度融合，优化专业结构，深化校企合作，提升职业教育服务区域经济社会发展的能力，培养更多高素质技术技能人才。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（一）预算管理改革持续深化</w:t>
      </w:r>
    </w:p>
    <w:p>
      <w:pPr>
        <w:pStyle w:val="24"/>
      </w:pPr>
      <w:r>
        <w:t>绩效目标： 预算管理水平稳步提升，预决算信息公开规范透明，教育经费使用效益不断提高，财政资金运行安全高效。</w:t>
      </w:r>
    </w:p>
    <w:p>
      <w:pPr>
        <w:pStyle w:val="24"/>
      </w:pPr>
      <w:r>
        <w:t>绩效指标：</w:t>
      </w:r>
    </w:p>
    <w:p>
      <w:pPr>
        <w:pStyle w:val="24"/>
      </w:pPr>
      <w:r>
        <w:t>严格执行预决算管理制度，2026年预算和2025年决算按规及时、完整、规范公开；</w:t>
      </w:r>
    </w:p>
    <w:p>
      <w:pPr>
        <w:pStyle w:val="24"/>
      </w:pPr>
      <w:r>
        <w:t>部门预算编制科学细化，年初预算到位率进一步提升；</w:t>
      </w:r>
    </w:p>
    <w:p>
      <w:pPr>
        <w:pStyle w:val="24"/>
      </w:pPr>
      <w:r>
        <w:t>预算执行进度符合财政部门考核要求，财政拨款执行情况动态监控全覆盖；</w:t>
      </w:r>
    </w:p>
    <w:p>
      <w:pPr>
        <w:pStyle w:val="24"/>
      </w:pPr>
      <w:r>
        <w:t>教育系统经济活动内部审计有序开展，财务风险有效防范。</w:t>
      </w:r>
    </w:p>
    <w:p>
      <w:pPr>
        <w:pStyle w:val="24"/>
      </w:pPr>
      <w:r>
        <w:t>（二）教育统计基础不断夯实</w:t>
      </w:r>
    </w:p>
    <w:p>
      <w:pPr>
        <w:pStyle w:val="24"/>
      </w:pPr>
      <w:r>
        <w:t>绩效目标： 教育事业统计和教育经费统计工作高质量完成，统计数据真实准确完整，基层统计队伍业务能力持续提升。</w:t>
      </w:r>
    </w:p>
    <w:p>
      <w:pPr>
        <w:pStyle w:val="24"/>
      </w:pPr>
      <w:r>
        <w:t>绩效指标：</w:t>
      </w:r>
    </w:p>
    <w:p>
      <w:pPr>
        <w:pStyle w:val="24"/>
      </w:pPr>
      <w:r>
        <w:t>2025年教育事业统计调查工作按时完成，数据上报准确率达100%；</w:t>
      </w:r>
    </w:p>
    <w:p>
      <w:pPr>
        <w:pStyle w:val="24"/>
      </w:pPr>
      <w:r>
        <w:t>教育经费统计、服务业报表及经费季报按时上报率100%；</w:t>
      </w:r>
    </w:p>
    <w:p>
      <w:pPr>
        <w:pStyle w:val="24"/>
      </w:pPr>
      <w:r>
        <w:t>统计负责人业务培训实现全覆盖，培训次数达到相关要求；</w:t>
      </w:r>
    </w:p>
    <w:p>
      <w:pPr>
        <w:pStyle w:val="24"/>
      </w:pPr>
      <w:r>
        <w:t>统计数据通过上级审核，无重大逻辑错误或返工情况。</w:t>
      </w:r>
    </w:p>
    <w:p>
      <w:pPr>
        <w:pStyle w:val="24"/>
      </w:pPr>
      <w:r>
        <w:t>（三）免费教科书管理规范高效</w:t>
      </w:r>
    </w:p>
    <w:p>
      <w:pPr>
        <w:pStyle w:val="24"/>
      </w:pPr>
      <w:r>
        <w:t>绩效目标： 春秋季学期免费教科书验收、结算工作规范有序，教科书发放精准到人，资金使用安全高效。</w:t>
      </w:r>
    </w:p>
    <w:p>
      <w:pPr>
        <w:pStyle w:val="24"/>
      </w:pPr>
      <w:r>
        <w:t>绩效指标：</w:t>
      </w:r>
    </w:p>
    <w:p>
      <w:pPr>
        <w:pStyle w:val="24"/>
      </w:pPr>
      <w:r>
        <w:t>免费教科书结算审核覆盖率达100%；</w:t>
      </w:r>
    </w:p>
    <w:p>
      <w:pPr>
        <w:pStyle w:val="24"/>
      </w:pPr>
      <w:r>
        <w:t>教科书数量与学籍信息、统计人数、供书清单分年级分科目核对准确率达100%；</w:t>
      </w:r>
    </w:p>
    <w:p>
      <w:pPr>
        <w:pStyle w:val="24"/>
      </w:pPr>
      <w:r>
        <w:t>结算金额控制在免费教科书专项资金预算总额内；</w:t>
      </w:r>
    </w:p>
    <w:p>
      <w:pPr>
        <w:pStyle w:val="24"/>
      </w:pPr>
      <w:r>
        <w:t>春秋季学期免费教科书发放按“人手一册”原则落实到位。</w:t>
      </w:r>
    </w:p>
    <w:p>
      <w:pPr>
        <w:pStyle w:val="24"/>
      </w:pPr>
      <w:r>
        <w:t>（四）学生资助政策精准落实</w:t>
      </w:r>
    </w:p>
    <w:p>
      <w:pPr>
        <w:pStyle w:val="24"/>
      </w:pPr>
      <w:r>
        <w:t>绩效目标： 家庭经济困难学生应助尽助，资助程序规范透明，资助资金及时足额发放，教育公平保障水平稳步提升。</w:t>
      </w:r>
    </w:p>
    <w:p>
      <w:pPr>
        <w:pStyle w:val="24"/>
      </w:pPr>
      <w:r>
        <w:t>绩效指标：</w:t>
      </w:r>
    </w:p>
    <w:p>
      <w:pPr>
        <w:pStyle w:val="24"/>
      </w:pPr>
      <w:r>
        <w:t>1. 学前教育阶段：</w:t>
      </w:r>
    </w:p>
    <w:p>
      <w:pPr>
        <w:pStyle w:val="24"/>
      </w:pPr>
      <w:r>
        <w:t>贫困幼儿资助评定程序规范，各幼儿园成立资助工作小组；</w:t>
      </w:r>
    </w:p>
    <w:p>
      <w:pPr>
        <w:pStyle w:val="24"/>
      </w:pPr>
      <w:r>
        <w:t>资助对象评审公开公平公正，杜绝平均分配和优亲厚友现象。</w:t>
      </w:r>
    </w:p>
    <w:p>
      <w:pPr>
        <w:pStyle w:val="24"/>
      </w:pPr>
      <w:r>
        <w:t>2. 义务教育阶段：</w:t>
      </w:r>
    </w:p>
    <w:p>
      <w:pPr>
        <w:pStyle w:val="24"/>
      </w:pPr>
      <w:r>
        <w:t>“两免一补”政策全面落实，杂费和教科书费应免尽免；</w:t>
      </w:r>
    </w:p>
    <w:p>
      <w:pPr>
        <w:pStyle w:val="24"/>
      </w:pPr>
      <w:r>
        <w:t>四类贫困生通过摸排、确认、公示等环节实现精准识别；</w:t>
      </w:r>
    </w:p>
    <w:p>
      <w:pPr>
        <w:pStyle w:val="24"/>
      </w:pPr>
      <w:r>
        <w:t>义务教育阶段贫困生资助覆盖率达100%，确保应助尽助。</w:t>
      </w:r>
    </w:p>
    <w:p>
      <w:pPr>
        <w:pStyle w:val="24"/>
      </w:pPr>
      <w:r>
        <w:t>3. 高中及中职阶段：</w:t>
      </w:r>
    </w:p>
    <w:p>
      <w:pPr>
        <w:pStyle w:val="24"/>
      </w:pPr>
      <w:r>
        <w:t>建档立卡学生“三免一助”政策全面落实（免学费、免住宿费、免费提供教科书）；</w:t>
      </w:r>
    </w:p>
    <w:p>
      <w:pPr>
        <w:pStyle w:val="24"/>
      </w:pPr>
      <w:r>
        <w:t>普通高中国家助学金按规定及时足额发放；</w:t>
      </w:r>
    </w:p>
    <w:p>
      <w:pPr>
        <w:pStyle w:val="24"/>
      </w:pPr>
      <w:r>
        <w:t>建档立卡学生排查实现全覆盖，无遗漏。</w:t>
      </w:r>
    </w:p>
    <w:p>
      <w:pPr>
        <w:pStyle w:val="24"/>
      </w:pPr>
      <w:r>
        <w:t>4. 大学新生入学救助：</w:t>
      </w:r>
    </w:p>
    <w:p>
      <w:pPr>
        <w:pStyle w:val="24"/>
      </w:pPr>
      <w:r>
        <w:t>联合民政、扶贫、残联、工会等部门建立评议机制；</w:t>
      </w:r>
    </w:p>
    <w:p>
      <w:pPr>
        <w:pStyle w:val="24"/>
      </w:pPr>
      <w:r>
        <w:t>救助标准按每生2000元执行，救助金发放规范有序；</w:t>
      </w:r>
    </w:p>
    <w:p>
      <w:pPr>
        <w:pStyle w:val="24"/>
      </w:pPr>
      <w:r>
        <w:t>通过入户核实、公示等程序，确保救助对象精准。</w:t>
      </w:r>
    </w:p>
    <w:p>
      <w:pPr>
        <w:pStyle w:val="24"/>
      </w:pPr>
      <w:r>
        <w:t>5. 生源地信用助学贷款：</w:t>
      </w:r>
    </w:p>
    <w:p>
      <w:pPr>
        <w:pStyle w:val="24"/>
      </w:pPr>
      <w:r>
        <w:t>助学贷款申请、审核、发放流程规范高效；</w:t>
      </w:r>
    </w:p>
    <w:p>
      <w:pPr>
        <w:pStyle w:val="24"/>
      </w:pPr>
      <w:r>
        <w:t>贷后管理工作有序开展；</w:t>
      </w:r>
    </w:p>
    <w:p>
      <w:pPr>
        <w:pStyle w:val="24"/>
      </w:pPr>
      <w:r>
        <w:t>学生及家长政策咨询得到耐心细致解答，贷款政策知晓率不断提升。</w:t>
      </w:r>
    </w:p>
    <w:p>
      <w:pPr>
        <w:pStyle w:val="24"/>
      </w:pPr>
      <w:r>
        <w:t>（五）临时交办任务高效落实</w:t>
      </w:r>
    </w:p>
    <w:p>
      <w:pPr>
        <w:pStyle w:val="24"/>
      </w:pPr>
      <w:r>
        <w:t>绩效目标： 上级主管部门临时布置的各项财务、规划及其他专项工作任务按时保质完成。</w:t>
      </w:r>
    </w:p>
    <w:p>
      <w:pPr>
        <w:pStyle w:val="24"/>
      </w:pPr>
      <w:r>
        <w:t>绩效指标：</w:t>
      </w:r>
    </w:p>
    <w:p>
      <w:pPr>
        <w:pStyle w:val="24"/>
      </w:pPr>
      <w:r>
        <w:t>上级临时交办任务完成率达100%；</w:t>
      </w:r>
    </w:p>
    <w:p>
      <w:pPr>
        <w:pStyle w:val="24"/>
      </w:pPr>
      <w:r>
        <w:t>各项工作落实有方案、有反馈、有成效。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实现本年度发展规划目标的保障措施。认真学习和深入理解党和国家的教育方针、政策，严格落实国家、省和市有关教育的法律、法规、规章等制度。健全以政府投入为主，多渠道筹集教育经费的体制，加强资金管理，做好全区学校公用经费使用过程的指导监督作用，发挥资金的使用效益，保障各项教育教学工作正常开展。</w:t>
      </w:r>
    </w:p>
    <w:p>
      <w:pPr>
        <w:pStyle w:val="25"/>
        <w:sectPr>
          <w:pgSz w:w="16840" w:h="11900" w:orient="landscape"/>
          <w:pgMar w:top="1361" w:right="1020" w:bottom="1361" w:left="1020" w:header="720" w:footer="720" w:gutter="0"/>
          <w:cols w:space="720" w:num="1"/>
        </w:sectPr>
      </w:pPr>
      <w:r>
        <w:t>2.做好全区教育经费、财政拨款执行情况的监督指导工作。健全教师管理制度，加强教师队伍建设，改善教师待遇，提高教师业务水平。保障教育系统各项教育教学工作正常运行，提高学校日常公用经费，改善学校办学条件，为师生提供良好的工作及学习环境。加强学校固定资产管理工作，保证教育教学工作的顺利进行，防止学校资产流失，根据上级文件精神，严格执行固定资产的报废、划转、新增等相关手续。加强培训，做好各类教育统计工作，对各校负责统计的人员高标准、严要求，保证上报数据的准确性，按时的完成数据上报工作，高质量的完成统计工作。</w:t>
      </w:r>
    </w:p>
    <w:p>
      <w:pPr>
        <w:spacing w:before="10" w:after="10" w:line="360" w:lineRule="auto"/>
        <w:ind w:firstLine="640"/>
        <w:jc w:val="left"/>
        <w:outlineLvl w:val="2"/>
        <w:rPr>
          <w:rFonts w:ascii="黑体" w:hAnsi="黑体" w:eastAsia="黑体" w:cs="黑体"/>
          <w:color w:val="000000"/>
          <w:sz w:val="32"/>
        </w:rPr>
      </w:pPr>
      <w:bookmarkStart w:id="15" w:name="_Toc17771"/>
      <w:r>
        <w:rPr>
          <w:rFonts w:ascii="黑体" w:hAnsi="黑体" w:eastAsia="黑体" w:cs="黑体"/>
          <w:color w:val="000000"/>
          <w:sz w:val="32"/>
        </w:rPr>
        <w:t>六、部门主管专项资金预算安排情况及绩效目标</w:t>
      </w:r>
      <w:bookmarkEnd w:id="15"/>
    </w:p>
    <w:p>
      <w:pPr>
        <w:spacing w:before="10" w:after="10" w:line="360" w:lineRule="auto"/>
        <w:ind w:firstLine="640"/>
        <w:jc w:val="left"/>
        <w:outlineLvl w:val="9"/>
        <w:rPr>
          <w:rFonts w:hint="eastAsia" w:ascii="黑体" w:hAnsi="黑体" w:eastAsia="黑体" w:cs="黑体"/>
          <w:color w:val="000000"/>
          <w:sz w:val="32"/>
          <w:lang w:val="en-US" w:eastAsia="zh-CN"/>
        </w:rPr>
      </w:pPr>
      <w:bookmarkStart w:id="16" w:name="_Toc25855"/>
      <w:r>
        <w:rPr>
          <w:rFonts w:hint="eastAsia" w:ascii="黑体" w:hAnsi="黑体" w:eastAsia="黑体" w:cs="黑体"/>
          <w:color w:val="000000"/>
          <w:sz w:val="32"/>
          <w:lang w:val="en-US" w:eastAsia="zh-CN"/>
        </w:rPr>
        <w:t>无</w:t>
      </w:r>
      <w:bookmarkEnd w:id="16"/>
    </w:p>
    <w:p>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7" w:name="_Toc13329"/>
      <w:r>
        <w:rPr>
          <w:rFonts w:ascii="黑体" w:hAnsi="黑体" w:eastAsia="黑体" w:cs="黑体"/>
          <w:color w:val="000000"/>
          <w:sz w:val="32"/>
        </w:rPr>
        <w:t>七、部门项目预算安排情况及绩效目标</w:t>
      </w:r>
      <w:bookmarkEnd w:id="17"/>
    </w:p>
    <w:p>
      <w:pPr>
        <w:spacing w:before="0" w:after="0"/>
        <w:ind w:firstLine="560"/>
        <w:jc w:val="left"/>
        <w:outlineLvl w:val="9"/>
      </w:pPr>
      <w:r>
        <w:rPr>
          <w:rFonts w:ascii="方正仿宋_GBK" w:hAnsi="方正仿宋_GBK" w:eastAsia="方正仿宋_GBK" w:cs="方正仿宋_GBK"/>
          <w:color w:val="000000"/>
          <w:sz w:val="28"/>
        </w:rPr>
        <w:t>1、城乡义务教育保障机制公用经费（民办）绩效目标表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13011126P000005100744</w:t>
            </w:r>
          </w:p>
        </w:tc>
        <w:tc>
          <w:tcPr>
            <w:tcW w:w="2835" w:type="dxa"/>
            <w:vAlign w:val="center"/>
          </w:tcPr>
          <w:p>
            <w:pPr>
              <w:pStyle w:val="12"/>
            </w:pPr>
            <w:r>
              <w:t>项目名称</w:t>
            </w:r>
          </w:p>
        </w:tc>
        <w:tc>
          <w:tcPr>
            <w:tcW w:w="6095" w:type="dxa"/>
            <w:gridSpan w:val="3"/>
            <w:vAlign w:val="center"/>
          </w:tcPr>
          <w:p>
            <w:pPr>
              <w:pStyle w:val="14"/>
            </w:pPr>
            <w:r>
              <w:t>城乡义务教育保障机制公用经费（民办）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12.52</w:t>
            </w:r>
          </w:p>
        </w:tc>
        <w:tc>
          <w:tcPr>
            <w:tcW w:w="2835" w:type="dxa"/>
            <w:vAlign w:val="center"/>
          </w:tcPr>
          <w:p>
            <w:pPr>
              <w:pStyle w:val="12"/>
            </w:pPr>
            <w:r>
              <w:t>其中：财政    资金</w:t>
            </w:r>
          </w:p>
        </w:tc>
        <w:tc>
          <w:tcPr>
            <w:tcW w:w="2551" w:type="dxa"/>
            <w:vAlign w:val="center"/>
          </w:tcPr>
          <w:p>
            <w:pPr>
              <w:pStyle w:val="14"/>
            </w:pPr>
            <w:r>
              <w:t>12.52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发展城乡义务教育，落实保障机制。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rPr>
                <w:rFonts w:hint="default" w:eastAsia="方正书宋_GBK"/>
                <w:lang w:val="en-US" w:eastAsia="zh-CN"/>
              </w:rPr>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1.发展城乡义务教育，落实保障机制。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≥129人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小学年生均840元、初中年生均1060元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2、成教经费绩效目标表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13011126P000004107367</w:t>
            </w:r>
          </w:p>
        </w:tc>
        <w:tc>
          <w:tcPr>
            <w:tcW w:w="2835" w:type="dxa"/>
            <w:vAlign w:val="center"/>
          </w:tcPr>
          <w:p>
            <w:pPr>
              <w:pStyle w:val="12"/>
            </w:pPr>
            <w:r>
              <w:t>项目名称</w:t>
            </w:r>
          </w:p>
        </w:tc>
        <w:tc>
          <w:tcPr>
            <w:tcW w:w="6095" w:type="dxa"/>
            <w:gridSpan w:val="3"/>
            <w:vAlign w:val="center"/>
          </w:tcPr>
          <w:p>
            <w:pPr>
              <w:pStyle w:val="14"/>
            </w:pPr>
            <w:r>
              <w:t>成教经费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贯彻国家终身学习政策，提升成人素质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1.贯彻国家终身学习政策，提升成人素质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补助成教学校数量</w:t>
            </w:r>
          </w:p>
        </w:tc>
        <w:tc>
          <w:tcPr>
            <w:tcW w:w="5386" w:type="dxa"/>
            <w:vAlign w:val="center"/>
          </w:tcPr>
          <w:p>
            <w:pPr>
              <w:pStyle w:val="14"/>
            </w:pPr>
            <w:r>
              <w:t>补助成教学校数量</w:t>
            </w:r>
          </w:p>
        </w:tc>
        <w:tc>
          <w:tcPr>
            <w:tcW w:w="2268" w:type="dxa"/>
            <w:vAlign w:val="center"/>
          </w:tcPr>
          <w:p>
            <w:pPr>
              <w:pStyle w:val="14"/>
            </w:pPr>
            <w:r>
              <w:t>8所</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预算控制数（万元）</w:t>
            </w:r>
          </w:p>
        </w:tc>
        <w:tc>
          <w:tcPr>
            <w:tcW w:w="5386" w:type="dxa"/>
            <w:vAlign w:val="center"/>
          </w:tcPr>
          <w:p>
            <w:pPr>
              <w:pStyle w:val="14"/>
            </w:pPr>
            <w:r>
              <w:t>预算控制数（万元）</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带动相关领域及行业效益水平提高情况</w:t>
            </w:r>
          </w:p>
        </w:tc>
        <w:tc>
          <w:tcPr>
            <w:tcW w:w="5386" w:type="dxa"/>
            <w:vAlign w:val="center"/>
          </w:tcPr>
          <w:p>
            <w:pPr>
              <w:pStyle w:val="14"/>
            </w:pPr>
            <w:r>
              <w:t>带动相关领域及行业效益水平提高情况</w:t>
            </w:r>
          </w:p>
        </w:tc>
        <w:tc>
          <w:tcPr>
            <w:tcW w:w="2268" w:type="dxa"/>
            <w:vAlign w:val="center"/>
          </w:tcPr>
          <w:p>
            <w:pPr>
              <w:pStyle w:val="14"/>
            </w:pPr>
            <w:r>
              <w:t>有效带动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提升成人素质</w:t>
            </w:r>
          </w:p>
        </w:tc>
        <w:tc>
          <w:tcPr>
            <w:tcW w:w="5386" w:type="dxa"/>
            <w:vAlign w:val="center"/>
          </w:tcPr>
          <w:p>
            <w:pPr>
              <w:pStyle w:val="14"/>
            </w:pPr>
            <w:r>
              <w:t>提升成人素质</w:t>
            </w:r>
          </w:p>
        </w:tc>
        <w:tc>
          <w:tcPr>
            <w:tcW w:w="2268" w:type="dxa"/>
            <w:vAlign w:val="center"/>
          </w:tcPr>
          <w:p>
            <w:pPr>
              <w:pStyle w:val="14"/>
            </w:pPr>
            <w:r>
              <w:t>得到提升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受益群体的满意度</w:t>
            </w:r>
          </w:p>
        </w:tc>
        <w:tc>
          <w:tcPr>
            <w:tcW w:w="5386" w:type="dxa"/>
            <w:vAlign w:val="center"/>
          </w:tcPr>
          <w:p>
            <w:pPr>
              <w:pStyle w:val="14"/>
            </w:pPr>
            <w:r>
              <w:t>受益群体的满意度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13011126P000004107509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21.09</w:t>
            </w:r>
          </w:p>
        </w:tc>
        <w:tc>
          <w:tcPr>
            <w:tcW w:w="2835" w:type="dxa"/>
            <w:vAlign w:val="center"/>
          </w:tcPr>
          <w:p>
            <w:pPr>
              <w:pStyle w:val="12"/>
            </w:pPr>
            <w:r>
              <w:t>其中：财政    资金</w:t>
            </w:r>
          </w:p>
        </w:tc>
        <w:tc>
          <w:tcPr>
            <w:tcW w:w="2551" w:type="dxa"/>
            <w:vAlign w:val="center"/>
          </w:tcPr>
          <w:p>
            <w:pPr>
              <w:pStyle w:val="14"/>
            </w:pPr>
            <w:r>
              <w:t>21.09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丧葬抚恤金，改善补助对象生活状况，保持社会和谐稳定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1.丧葬抚恤金，改善补助对象生活状况，保持社会和谐稳定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抚恤金发放人数</w:t>
            </w:r>
          </w:p>
        </w:tc>
        <w:tc>
          <w:tcPr>
            <w:tcW w:w="5386" w:type="dxa"/>
            <w:vAlign w:val="center"/>
          </w:tcPr>
          <w:p>
            <w:pPr>
              <w:pStyle w:val="14"/>
            </w:pPr>
            <w:r>
              <w:t>发放人数</w:t>
            </w:r>
          </w:p>
        </w:tc>
        <w:tc>
          <w:tcPr>
            <w:tcW w:w="2268" w:type="dxa"/>
            <w:vAlign w:val="center"/>
          </w:tcPr>
          <w:p>
            <w:pPr>
              <w:pStyle w:val="14"/>
            </w:pPr>
            <w:r>
              <w:t>≥4人</w:t>
            </w:r>
          </w:p>
        </w:tc>
        <w:tc>
          <w:tcPr>
            <w:tcW w:w="1276" w:type="dxa"/>
            <w:vAlign w:val="center"/>
          </w:tcPr>
          <w:p>
            <w:pPr>
              <w:pStyle w:val="14"/>
            </w:pPr>
            <w:r>
              <w:t>抚恤金审批表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抚恤金发放合规率</w:t>
            </w:r>
          </w:p>
        </w:tc>
        <w:tc>
          <w:tcPr>
            <w:tcW w:w="5386" w:type="dxa"/>
            <w:vAlign w:val="center"/>
          </w:tcPr>
          <w:p>
            <w:pPr>
              <w:pStyle w:val="14"/>
            </w:pPr>
            <w:r>
              <w:t>发放合规率</w:t>
            </w:r>
          </w:p>
        </w:tc>
        <w:tc>
          <w:tcPr>
            <w:tcW w:w="2268" w:type="dxa"/>
            <w:vAlign w:val="center"/>
          </w:tcPr>
          <w:p>
            <w:pPr>
              <w:pStyle w:val="14"/>
            </w:pPr>
            <w:r>
              <w:t>100%</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抚恤金发放及时率</w:t>
            </w:r>
          </w:p>
        </w:tc>
        <w:tc>
          <w:tcPr>
            <w:tcW w:w="5386" w:type="dxa"/>
            <w:vAlign w:val="center"/>
          </w:tcPr>
          <w:p>
            <w:pPr>
              <w:pStyle w:val="14"/>
            </w:pPr>
            <w:r>
              <w:t>发放及时率</w:t>
            </w:r>
          </w:p>
        </w:tc>
        <w:tc>
          <w:tcPr>
            <w:tcW w:w="2268" w:type="dxa"/>
            <w:vAlign w:val="center"/>
          </w:tcPr>
          <w:p>
            <w:pPr>
              <w:pStyle w:val="14"/>
            </w:pPr>
            <w:r>
              <w:t>100%</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发放补助资金数额</w:t>
            </w:r>
          </w:p>
        </w:tc>
        <w:tc>
          <w:tcPr>
            <w:tcW w:w="5386" w:type="dxa"/>
            <w:vAlign w:val="center"/>
          </w:tcPr>
          <w:p>
            <w:pPr>
              <w:pStyle w:val="14"/>
            </w:pPr>
            <w:r>
              <w:t>发放补助资金数额</w:t>
            </w:r>
          </w:p>
        </w:tc>
        <w:tc>
          <w:tcPr>
            <w:tcW w:w="2268" w:type="dxa"/>
            <w:vAlign w:val="center"/>
          </w:tcPr>
          <w:p>
            <w:pPr>
              <w:pStyle w:val="14"/>
            </w:pPr>
            <w:r>
              <w:t>≤19.02万元</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改善补助对象生活</w:t>
            </w:r>
          </w:p>
        </w:tc>
        <w:tc>
          <w:tcPr>
            <w:tcW w:w="5386" w:type="dxa"/>
            <w:vAlign w:val="center"/>
          </w:tcPr>
          <w:p>
            <w:pPr>
              <w:pStyle w:val="14"/>
            </w:pPr>
            <w:r>
              <w:t>改善补助对象生活</w:t>
            </w:r>
          </w:p>
        </w:tc>
        <w:tc>
          <w:tcPr>
            <w:tcW w:w="2268" w:type="dxa"/>
            <w:vAlign w:val="center"/>
          </w:tcPr>
          <w:p>
            <w:pPr>
              <w:pStyle w:val="14"/>
            </w:pPr>
            <w:r>
              <w:t>充分改善</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提升社会稳定和谐度</w:t>
            </w:r>
          </w:p>
        </w:tc>
        <w:tc>
          <w:tcPr>
            <w:tcW w:w="5386" w:type="dxa"/>
            <w:vAlign w:val="center"/>
          </w:tcPr>
          <w:p>
            <w:pPr>
              <w:pStyle w:val="14"/>
            </w:pPr>
            <w:r>
              <w:t>提升社会稳定和谐度</w:t>
            </w:r>
          </w:p>
        </w:tc>
        <w:tc>
          <w:tcPr>
            <w:tcW w:w="2268" w:type="dxa"/>
            <w:vAlign w:val="center"/>
          </w:tcPr>
          <w:p>
            <w:pPr>
              <w:pStyle w:val="14"/>
            </w:pPr>
            <w:r>
              <w:t>大力提升</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补助对象满意度</w:t>
            </w:r>
          </w:p>
        </w:tc>
        <w:tc>
          <w:tcPr>
            <w:tcW w:w="5386" w:type="dxa"/>
            <w:vAlign w:val="center"/>
          </w:tcPr>
          <w:p>
            <w:pPr>
              <w:pStyle w:val="14"/>
            </w:pPr>
            <w:r>
              <w:t>补助对象满意度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13011126P00000510077Y</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25.19</w:t>
            </w:r>
          </w:p>
        </w:tc>
        <w:tc>
          <w:tcPr>
            <w:tcW w:w="2835" w:type="dxa"/>
            <w:vAlign w:val="center"/>
          </w:tcPr>
          <w:p>
            <w:pPr>
              <w:pStyle w:val="12"/>
            </w:pPr>
            <w:r>
              <w:t>其中：财政    资金</w:t>
            </w:r>
          </w:p>
        </w:tc>
        <w:tc>
          <w:tcPr>
            <w:tcW w:w="2551" w:type="dxa"/>
            <w:vAlign w:val="center"/>
          </w:tcPr>
          <w:p>
            <w:pPr>
              <w:pStyle w:val="14"/>
            </w:pPr>
            <w:r>
              <w:t>25.19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落实经费保障机制，发展城乡义务教育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1.落实经费保障机制，发展城乡义务教育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小学年生均840元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5、关于提前下达2026年城乡义务教育省级补助经费预算的通知（家庭经济困难生活补助）（石财教【2025】93号）（初中）绩效目标表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13011126P00000710015U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关于提前下达2026年城乡义务教育省级补助经费预算的通知（家庭经济困难生活补助）（石财教【2025】93号）（初中）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6、关于提前下达2026年城乡义务教育省级补助经费预算的通知（家庭经济困难生活补助）（石财教【2025】93号）（小学）绩效目标表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13011126P00000710013L</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关于提前下达2026年城乡义务教育省级补助经费预算的通知（家庭经济困难生活补助）（石财教【2025】93号）（小学）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7、关于提前下达2026年城乡义务教育省级补助经费预算的通知（营养膳食补助）（石财教【2025】93号）绩效目标表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13011126P00001010007N</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关于提前下达2026年城乡义务教育省级补助经费预算的通知（营养膳食补助）（石财教【2025】93号）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374.00</w:t>
            </w:r>
          </w:p>
        </w:tc>
        <w:tc>
          <w:tcPr>
            <w:tcW w:w="2835" w:type="dxa"/>
            <w:vAlign w:val="center"/>
          </w:tcPr>
          <w:p>
            <w:pPr>
              <w:pStyle w:val="12"/>
            </w:pPr>
            <w:r>
              <w:t>其中：财政    资金</w:t>
            </w:r>
          </w:p>
        </w:tc>
        <w:tc>
          <w:tcPr>
            <w:tcW w:w="2551" w:type="dxa"/>
            <w:vAlign w:val="center"/>
          </w:tcPr>
          <w:p>
            <w:pPr>
              <w:pStyle w:val="14"/>
            </w:pPr>
            <w:r>
              <w:t>374.00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13011126P000005100796</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12.75</w:t>
            </w:r>
          </w:p>
        </w:tc>
        <w:tc>
          <w:tcPr>
            <w:tcW w:w="2835" w:type="dxa"/>
            <w:vAlign w:val="center"/>
          </w:tcPr>
          <w:p>
            <w:pPr>
              <w:pStyle w:val="12"/>
            </w:pPr>
            <w:r>
              <w:t>其中：财政    资金</w:t>
            </w:r>
          </w:p>
        </w:tc>
        <w:tc>
          <w:tcPr>
            <w:tcW w:w="2551" w:type="dxa"/>
            <w:vAlign w:val="center"/>
          </w:tcPr>
          <w:p>
            <w:pPr>
              <w:pStyle w:val="14"/>
            </w:pPr>
            <w:r>
              <w:t>12.75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落实保障经费机制，发展城乡义务教育。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1.落实保障经费机制，发展城乡义务教育。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小学年生均735元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9、关于提前下达2026年城乡义务教育市级补助经费预算的通知（家庭经济困难生活补助）（石财教【2025】93号）（初中）绩效目标表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13011126P000007100173</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关于提前下达2026年城乡义务教育市级补助经费预算的通知（家庭经济困难生活补助）（石财教【2025】93号）（初中）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w:t>
            </w:r>
          </w:p>
        </w:tc>
        <w:tc>
          <w:tcPr>
            <w:tcW w:w="2835" w:type="dxa"/>
            <w:vAlign w:val="center"/>
          </w:tcPr>
          <w:p>
            <w:pPr>
              <w:pStyle w:val="12"/>
            </w:pPr>
            <w:r>
              <w:t>其中：财政    资金</w:t>
            </w:r>
          </w:p>
        </w:tc>
        <w:tc>
          <w:tcPr>
            <w:tcW w:w="2551" w:type="dxa"/>
            <w:vAlign w:val="center"/>
          </w:tcPr>
          <w:p>
            <w:pPr>
              <w:pStyle w:val="14"/>
            </w:pPr>
            <w:r>
              <w:t>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10、关于提前下达2026年城乡义务教育市级补助经费预算的通知（家庭经济困难生活补助）（石财教【2025】93号）（小学）绩效目标表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13011126P00000710016F</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关于提前下达2026年城乡义务教育市级补助经费预算的通知（家庭经济困难生活补助）（石财教【2025】93号）（小学）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w:t>
            </w:r>
          </w:p>
        </w:tc>
        <w:tc>
          <w:tcPr>
            <w:tcW w:w="2835" w:type="dxa"/>
            <w:vAlign w:val="center"/>
          </w:tcPr>
          <w:p>
            <w:pPr>
              <w:pStyle w:val="12"/>
            </w:pPr>
            <w:r>
              <w:t>其中：财政    资金</w:t>
            </w:r>
          </w:p>
        </w:tc>
        <w:tc>
          <w:tcPr>
            <w:tcW w:w="2551" w:type="dxa"/>
            <w:vAlign w:val="center"/>
          </w:tcPr>
          <w:p>
            <w:pPr>
              <w:pStyle w:val="14"/>
            </w:pPr>
            <w:r>
              <w:t>5.50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11、关于提前下达2026年城乡义务教育市级补助经费预算的通知（校舍安全）（石财教【2025】93号）绩效目标表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13011126P00000410948W</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1.发展城乡义务教育，补助义务教育学校经费。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1.1.发展城乡义务教育，补助义务教育学校经费。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附属工程</w:t>
            </w:r>
          </w:p>
        </w:tc>
        <w:tc>
          <w:tcPr>
            <w:tcW w:w="5386" w:type="dxa"/>
            <w:vAlign w:val="center"/>
          </w:tcPr>
          <w:p>
            <w:pPr>
              <w:pStyle w:val="14"/>
            </w:pPr>
            <w:r>
              <w:t>附属工程</w:t>
            </w:r>
          </w:p>
        </w:tc>
        <w:tc>
          <w:tcPr>
            <w:tcW w:w="2268" w:type="dxa"/>
            <w:vAlign w:val="center"/>
          </w:tcPr>
          <w:p>
            <w:pPr>
              <w:pStyle w:val="14"/>
            </w:pPr>
            <w:r>
              <w:t>≤90万元</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13011126P00000510075P</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75.57</w:t>
            </w:r>
          </w:p>
        </w:tc>
        <w:tc>
          <w:tcPr>
            <w:tcW w:w="2835" w:type="dxa"/>
            <w:vAlign w:val="center"/>
          </w:tcPr>
          <w:p>
            <w:pPr>
              <w:pStyle w:val="12"/>
            </w:pPr>
            <w:r>
              <w:t>其中：财政    资金</w:t>
            </w:r>
          </w:p>
        </w:tc>
        <w:tc>
          <w:tcPr>
            <w:tcW w:w="2551" w:type="dxa"/>
            <w:vAlign w:val="center"/>
          </w:tcPr>
          <w:p>
            <w:pPr>
              <w:pStyle w:val="14"/>
            </w:pPr>
            <w:r>
              <w:t>75.57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落实经费保障机制，发展城乡义务教育。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1.落实经费保障机制，发展城乡义务教育。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小学年生均735元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13、关于提前下达2026年城乡义务教育中央补助经费预算的通知（家庭经济困难生活补助）（石财教【2025】93号）（初中）绩效目标表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13011126P000007100148</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关于提前下达2026年城乡义务教育中央补助经费预算的通知（家庭经济困难生活补助）（石财教【2025】93号）（初中）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47.00</w:t>
            </w:r>
          </w:p>
        </w:tc>
        <w:tc>
          <w:tcPr>
            <w:tcW w:w="2835" w:type="dxa"/>
            <w:vAlign w:val="center"/>
          </w:tcPr>
          <w:p>
            <w:pPr>
              <w:pStyle w:val="12"/>
            </w:pPr>
            <w:r>
              <w:t>其中：财政    资金</w:t>
            </w:r>
          </w:p>
        </w:tc>
        <w:tc>
          <w:tcPr>
            <w:tcW w:w="2551" w:type="dxa"/>
            <w:vAlign w:val="center"/>
          </w:tcPr>
          <w:p>
            <w:pPr>
              <w:pStyle w:val="14"/>
            </w:pPr>
            <w:r>
              <w:t>47.00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14、关于提前下达2026年城乡义务教育中央补助经费预算的通知（家庭经济困难生活补助）（石财教【2025】93号）（小学）绩效目标表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13011126P000007100121</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关于提前下达2026年城乡义务教育中央补助经费预算的通知（家庭经济困难生活补助）（石财教【2025】93号）（小学）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15、关于提前下达2026年大学新生入学救助资金预算的通知（石财教【2025】102号）绩效目标表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13011126P00000410187E</w:t>
            </w:r>
          </w:p>
        </w:tc>
        <w:tc>
          <w:tcPr>
            <w:tcW w:w="2835" w:type="dxa"/>
            <w:vAlign w:val="center"/>
          </w:tcPr>
          <w:p>
            <w:pPr>
              <w:pStyle w:val="12"/>
            </w:pPr>
            <w:r>
              <w:t>项目名称</w:t>
            </w:r>
          </w:p>
        </w:tc>
        <w:tc>
          <w:tcPr>
            <w:tcW w:w="6095" w:type="dxa"/>
            <w:gridSpan w:val="3"/>
            <w:vAlign w:val="center"/>
          </w:tcPr>
          <w:p>
            <w:pPr>
              <w:pStyle w:val="14"/>
            </w:pPr>
            <w:r>
              <w:t>关于提前下达2026年大学新生入学救助资金预算的通知（石财教【2025】102号）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≥5人</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≤4万元</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16、关于提前下达2026年省级教师队伍建设专项资金（原民办代课教师教龄补助）预算的通知（石财教【2025】98号）绩效目标表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13011126P000004101901</w:t>
            </w:r>
          </w:p>
        </w:tc>
        <w:tc>
          <w:tcPr>
            <w:tcW w:w="2835" w:type="dxa"/>
            <w:vAlign w:val="center"/>
          </w:tcPr>
          <w:p>
            <w:pPr>
              <w:pStyle w:val="12"/>
            </w:pPr>
            <w:r>
              <w:t>项目名称</w:t>
            </w:r>
          </w:p>
        </w:tc>
        <w:tc>
          <w:tcPr>
            <w:tcW w:w="6095" w:type="dxa"/>
            <w:gridSpan w:val="3"/>
            <w:vAlign w:val="center"/>
          </w:tcPr>
          <w:p>
            <w:pPr>
              <w:pStyle w:val="14"/>
            </w:pPr>
            <w:r>
              <w:t>关于提前下达2026年省级教师队伍建设专项资金（原民办代课教师教龄补助）预算的通知（石财教【2025】98号）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87.00</w:t>
            </w:r>
          </w:p>
        </w:tc>
        <w:tc>
          <w:tcPr>
            <w:tcW w:w="2835" w:type="dxa"/>
            <w:vAlign w:val="center"/>
          </w:tcPr>
          <w:p>
            <w:pPr>
              <w:pStyle w:val="12"/>
            </w:pPr>
            <w:r>
              <w:t>其中：财政    资金</w:t>
            </w:r>
          </w:p>
        </w:tc>
        <w:tc>
          <w:tcPr>
            <w:tcW w:w="2551" w:type="dxa"/>
            <w:vAlign w:val="center"/>
          </w:tcPr>
          <w:p>
            <w:pPr>
              <w:pStyle w:val="14"/>
            </w:pPr>
            <w:r>
              <w:t>87.00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≤79万元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17、关于提前下达2026年省级普通高中补助资金预算的通知（国家助学金）（石财教【2025】91号）绩效目标表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13011126P000008100165</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关于提前下达2026年省级普通高中补助资金预算的通知（国家助学金）（石财教【2025】91号）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≤52万元</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13011126P00000410210B</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114.30</w:t>
            </w:r>
          </w:p>
        </w:tc>
        <w:tc>
          <w:tcPr>
            <w:tcW w:w="2835" w:type="dxa"/>
            <w:vAlign w:val="center"/>
          </w:tcPr>
          <w:p>
            <w:pPr>
              <w:pStyle w:val="12"/>
            </w:pPr>
            <w:r>
              <w:t>其中：财政    资金</w:t>
            </w:r>
          </w:p>
        </w:tc>
        <w:tc>
          <w:tcPr>
            <w:tcW w:w="2551" w:type="dxa"/>
            <w:vAlign w:val="center"/>
          </w:tcPr>
          <w:p>
            <w:pPr>
              <w:pStyle w:val="14"/>
            </w:pPr>
            <w:r>
              <w:t>114.30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13011126P00000410211Y</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103.79</w:t>
            </w:r>
          </w:p>
        </w:tc>
        <w:tc>
          <w:tcPr>
            <w:tcW w:w="2835" w:type="dxa"/>
            <w:vAlign w:val="center"/>
          </w:tcPr>
          <w:p>
            <w:pPr>
              <w:pStyle w:val="12"/>
            </w:pPr>
            <w:r>
              <w:t>其中：财政    资金</w:t>
            </w:r>
          </w:p>
        </w:tc>
        <w:tc>
          <w:tcPr>
            <w:tcW w:w="2551" w:type="dxa"/>
            <w:vAlign w:val="center"/>
          </w:tcPr>
          <w:p>
            <w:pPr>
              <w:pStyle w:val="14"/>
            </w:pPr>
            <w:r>
              <w:t>103.79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提高民办普惠性幼儿园经费保障水平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1.提高民办普惠性幼儿园经费保障水平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补助普惠性民办幼儿园幼儿数量（人）</w:t>
            </w:r>
          </w:p>
        </w:tc>
        <w:tc>
          <w:tcPr>
            <w:tcW w:w="5386" w:type="dxa"/>
            <w:vAlign w:val="center"/>
          </w:tcPr>
          <w:p>
            <w:pPr>
              <w:pStyle w:val="14"/>
            </w:pPr>
            <w:r>
              <w:t>补助普惠性民办幼儿园幼儿数量（人）</w:t>
            </w:r>
          </w:p>
        </w:tc>
        <w:tc>
          <w:tcPr>
            <w:tcW w:w="2268" w:type="dxa"/>
            <w:vAlign w:val="center"/>
          </w:tcPr>
          <w:p>
            <w:pPr>
              <w:pStyle w:val="14"/>
            </w:pPr>
            <w:r>
              <w:t>≤6738人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补贴资金使用合规率</w:t>
            </w:r>
          </w:p>
        </w:tc>
        <w:tc>
          <w:tcPr>
            <w:tcW w:w="5386" w:type="dxa"/>
            <w:vAlign w:val="center"/>
          </w:tcPr>
          <w:p>
            <w:pPr>
              <w:pStyle w:val="14"/>
            </w:pPr>
            <w:r>
              <w:t>补贴资金使用合规率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103.79元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普惠性民办幼儿园办园水平保持稳定，促进普惠性民办幼儿园健康发展</w:t>
            </w:r>
          </w:p>
        </w:tc>
        <w:tc>
          <w:tcPr>
            <w:tcW w:w="5386" w:type="dxa"/>
            <w:vAlign w:val="center"/>
          </w:tcPr>
          <w:p>
            <w:pPr>
              <w:pStyle w:val="14"/>
            </w:pPr>
            <w:r>
              <w:t>普惠性民办幼儿园办园水平保持稳定，促进普惠性民办幼儿园健康发展</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确保适龄儿童接受学前教育</w:t>
            </w:r>
          </w:p>
        </w:tc>
        <w:tc>
          <w:tcPr>
            <w:tcW w:w="5386" w:type="dxa"/>
            <w:vAlign w:val="center"/>
          </w:tcPr>
          <w:p>
            <w:pPr>
              <w:pStyle w:val="14"/>
            </w:pPr>
            <w:r>
              <w:t>确保适龄儿童接受学前教育</w:t>
            </w:r>
          </w:p>
        </w:tc>
        <w:tc>
          <w:tcPr>
            <w:tcW w:w="2268" w:type="dxa"/>
            <w:vAlign w:val="center"/>
          </w:tcPr>
          <w:p>
            <w:pPr>
              <w:pStyle w:val="14"/>
            </w:pPr>
            <w:r>
              <w:t>有效确保</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20、关于提前下达2026年省级支持学前教育发展专项资金预算的通知（因素法下达）（石财教【2025】103号）绩效目标表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13011126P00000410941K</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关于提前下达2026年省级支持学前教育发展专项资金预算的通知（因素法下达）（石财教【2025】103号）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促进学前教育发展，保障运转。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1.促进学前教育发展，保障运转。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≤3.5万元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21、关于提前下达2026年市级教师队伍建设专项资金（原民办代课教师教龄补助）预算的通知（石财教【2025】98号）绩效目标表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13011126P00000410193U</w:t>
            </w:r>
          </w:p>
        </w:tc>
        <w:tc>
          <w:tcPr>
            <w:tcW w:w="2835" w:type="dxa"/>
            <w:vAlign w:val="center"/>
          </w:tcPr>
          <w:p>
            <w:pPr>
              <w:pStyle w:val="12"/>
            </w:pPr>
            <w:r>
              <w:t>项目名称</w:t>
            </w:r>
          </w:p>
        </w:tc>
        <w:tc>
          <w:tcPr>
            <w:tcW w:w="6095" w:type="dxa"/>
            <w:gridSpan w:val="3"/>
            <w:vAlign w:val="center"/>
          </w:tcPr>
          <w:p>
            <w:pPr>
              <w:pStyle w:val="14"/>
            </w:pPr>
            <w:r>
              <w:t>关于提前下达2026年市级教师队伍建设专项资金（原民办代课教师教龄补助）预算的通知（石财教【2025】98号）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132.00</w:t>
            </w:r>
          </w:p>
        </w:tc>
        <w:tc>
          <w:tcPr>
            <w:tcW w:w="2835" w:type="dxa"/>
            <w:vAlign w:val="center"/>
          </w:tcPr>
          <w:p>
            <w:pPr>
              <w:pStyle w:val="12"/>
            </w:pPr>
            <w:r>
              <w:t>其中：财政    资金</w:t>
            </w:r>
          </w:p>
        </w:tc>
        <w:tc>
          <w:tcPr>
            <w:tcW w:w="2551" w:type="dxa"/>
            <w:vAlign w:val="center"/>
          </w:tcPr>
          <w:p>
            <w:pPr>
              <w:pStyle w:val="14"/>
            </w:pPr>
            <w:r>
              <w:t>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22、关于提前下达2026年市级普通高中补助资金预算的通知（国家助学金）（石财教【2025】91号）绩效目标表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13011126P00000810018C</w:t>
            </w:r>
          </w:p>
        </w:tc>
        <w:tc>
          <w:tcPr>
            <w:tcW w:w="2835" w:type="dxa"/>
            <w:vAlign w:val="center"/>
          </w:tcPr>
          <w:p>
            <w:pPr>
              <w:pStyle w:val="12"/>
            </w:pPr>
            <w:r>
              <w:t>项目名称</w:t>
            </w:r>
          </w:p>
        </w:tc>
        <w:tc>
          <w:tcPr>
            <w:tcW w:w="6095" w:type="dxa"/>
            <w:gridSpan w:val="3"/>
            <w:vAlign w:val="center"/>
          </w:tcPr>
          <w:p>
            <w:pPr>
              <w:pStyle w:val="14"/>
            </w:pPr>
            <w:r>
              <w:t>关于提前下达2026年市级普通高中补助资金预算的通知（国家助学金）（石财教【2025】91号）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≤52万元</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23、关于提前下达2026年市级支持学前教育发展资金（免保育教育费补助）预算的通知（石财教【2025】104号）绩效目标表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13011126P00000410214R</w:t>
            </w:r>
          </w:p>
        </w:tc>
        <w:tc>
          <w:tcPr>
            <w:tcW w:w="2835" w:type="dxa"/>
            <w:vAlign w:val="center"/>
          </w:tcPr>
          <w:p>
            <w:pPr>
              <w:pStyle w:val="12"/>
            </w:pPr>
            <w:r>
              <w:t>项目名称</w:t>
            </w:r>
          </w:p>
        </w:tc>
        <w:tc>
          <w:tcPr>
            <w:tcW w:w="6095" w:type="dxa"/>
            <w:gridSpan w:val="3"/>
            <w:vAlign w:val="center"/>
          </w:tcPr>
          <w:p>
            <w:pPr>
              <w:pStyle w:val="14"/>
            </w:pPr>
            <w:r>
              <w:t>关于提前下达2026年市级支持学前教育发展资金（免保育教育费补助）预算的通知（石财教【2025】104号）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42.40</w:t>
            </w:r>
          </w:p>
        </w:tc>
        <w:tc>
          <w:tcPr>
            <w:tcW w:w="2835" w:type="dxa"/>
            <w:vAlign w:val="center"/>
          </w:tcPr>
          <w:p>
            <w:pPr>
              <w:pStyle w:val="12"/>
            </w:pPr>
            <w:r>
              <w:t>其中：财政    资金</w:t>
            </w:r>
          </w:p>
        </w:tc>
        <w:tc>
          <w:tcPr>
            <w:tcW w:w="2551" w:type="dxa"/>
            <w:vAlign w:val="center"/>
          </w:tcPr>
          <w:p>
            <w:pPr>
              <w:pStyle w:val="14"/>
            </w:pPr>
            <w:r>
              <w:t>42.40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≤42.4万元</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13011126P00000910034B</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24.08</w:t>
            </w:r>
          </w:p>
        </w:tc>
        <w:tc>
          <w:tcPr>
            <w:tcW w:w="2835" w:type="dxa"/>
            <w:vAlign w:val="center"/>
          </w:tcPr>
          <w:p>
            <w:pPr>
              <w:pStyle w:val="12"/>
            </w:pPr>
            <w:r>
              <w:t>其中：财政    资金</w:t>
            </w:r>
          </w:p>
        </w:tc>
        <w:tc>
          <w:tcPr>
            <w:tcW w:w="2551" w:type="dxa"/>
            <w:vAlign w:val="center"/>
          </w:tcPr>
          <w:p>
            <w:pPr>
              <w:pStyle w:val="14"/>
            </w:pPr>
            <w:r>
              <w:t>24.08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落实资助政策，保障资金安全。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1.落实资助政策，保障资金安全。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≥500人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24.08万元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25、关于提前下达2026年现代职业教育发展省级专项资金预算的通知（助学金）（石财教【2025】89号）绩效目标表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13011126P00000910036J</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关于提前下达2026年现代职业教育发展省级专项资金预算的通知（助学金）（石财教【2025】89号）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≥100人</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24万元</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13011126P00000910038R</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24.08</w:t>
            </w:r>
          </w:p>
        </w:tc>
        <w:tc>
          <w:tcPr>
            <w:tcW w:w="2835" w:type="dxa"/>
            <w:vAlign w:val="center"/>
          </w:tcPr>
          <w:p>
            <w:pPr>
              <w:pStyle w:val="12"/>
            </w:pPr>
            <w:r>
              <w:t>其中：财政    资金</w:t>
            </w:r>
          </w:p>
        </w:tc>
        <w:tc>
          <w:tcPr>
            <w:tcW w:w="2551" w:type="dxa"/>
            <w:vAlign w:val="center"/>
          </w:tcPr>
          <w:p>
            <w:pPr>
              <w:pStyle w:val="14"/>
            </w:pPr>
            <w:r>
              <w:t>24.08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落实资助政策，保障资金安全，及时下发资金。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1.落实资助政策，保障资金安全，及时下发资金。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≤24.08万元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27、关于提前下达2026年现代职业教育发展市级专项资金预算的通知（助学金）（石财教【2025】89号）绩效目标表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13011126P00000910040Q</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关于提前下达2026年现代职业教育发展市级专项资金预算的通知（助学金）（石财教【2025】89号）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25万元</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13011126P00000410956H</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≤767万元</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13011126P00000410194F</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完善义务教育经费保障机制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学生数量</w:t>
            </w:r>
          </w:p>
        </w:tc>
        <w:tc>
          <w:tcPr>
            <w:tcW w:w="5386" w:type="dxa"/>
            <w:vAlign w:val="center"/>
          </w:tcPr>
          <w:p>
            <w:pPr>
              <w:pStyle w:val="14"/>
            </w:pPr>
            <w:r>
              <w:t>学生数量</w:t>
            </w:r>
          </w:p>
        </w:tc>
        <w:tc>
          <w:tcPr>
            <w:tcW w:w="2268" w:type="dxa"/>
            <w:vAlign w:val="center"/>
          </w:tcPr>
          <w:p>
            <w:pPr>
              <w:pStyle w:val="14"/>
            </w:pPr>
            <w:r>
              <w:t>≥2657应补尽补</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及时</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每生每年168元公用经费，随班就读每生每年1400元</w:t>
            </w:r>
          </w:p>
        </w:tc>
        <w:tc>
          <w:tcPr>
            <w:tcW w:w="1276" w:type="dxa"/>
            <w:vAlign w:val="center"/>
          </w:tcPr>
          <w:p>
            <w:pPr>
              <w:pStyle w:val="14"/>
            </w:pPr>
            <w:r>
              <w:t>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30、关于提前下达2026年中央学生资助补助经费预算的通知（普通高中国家助学金）（石财教【2025】107号）绩效目标表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13011126P00000810020B</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关于提前下达2026年中央学生资助补助经费预算的通知（普通高中国家助学金）（石财教【2025】107号）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118.00</w:t>
            </w:r>
          </w:p>
        </w:tc>
        <w:tc>
          <w:tcPr>
            <w:tcW w:w="2835" w:type="dxa"/>
            <w:vAlign w:val="center"/>
          </w:tcPr>
          <w:p>
            <w:pPr>
              <w:pStyle w:val="12"/>
            </w:pPr>
            <w:r>
              <w:t>其中：财政    资金</w:t>
            </w:r>
          </w:p>
        </w:tc>
        <w:tc>
          <w:tcPr>
            <w:tcW w:w="2551" w:type="dxa"/>
            <w:vAlign w:val="center"/>
          </w:tcPr>
          <w:p>
            <w:pPr>
              <w:pStyle w:val="14"/>
            </w:pPr>
            <w:r>
              <w:t>118.00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118万元</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31、关于提前下达2026年中央学生资助补助经费预算的通知（中职国家助学金）（石财教【2025】107号）绩效目标表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13011126P00000910031G</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关于提前下达2026年中央学生资助补助经费预算的通知（中职国家助学金）（石财教【2025】107号）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145.00</w:t>
            </w:r>
          </w:p>
        </w:tc>
        <w:tc>
          <w:tcPr>
            <w:tcW w:w="2835" w:type="dxa"/>
            <w:vAlign w:val="center"/>
          </w:tcPr>
          <w:p>
            <w:pPr>
              <w:pStyle w:val="12"/>
            </w:pPr>
            <w:r>
              <w:t>其中：财政    资金</w:t>
            </w:r>
          </w:p>
        </w:tc>
        <w:tc>
          <w:tcPr>
            <w:tcW w:w="2551" w:type="dxa"/>
            <w:vAlign w:val="center"/>
          </w:tcPr>
          <w:p>
            <w:pPr>
              <w:pStyle w:val="14"/>
            </w:pPr>
            <w:r>
              <w:t>145.00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111万元</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13011126P000009100324</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136.48</w:t>
            </w:r>
          </w:p>
        </w:tc>
        <w:tc>
          <w:tcPr>
            <w:tcW w:w="2835" w:type="dxa"/>
            <w:vAlign w:val="center"/>
          </w:tcPr>
          <w:p>
            <w:pPr>
              <w:pStyle w:val="12"/>
            </w:pPr>
            <w:r>
              <w:t>其中：财政    资金</w:t>
            </w:r>
          </w:p>
        </w:tc>
        <w:tc>
          <w:tcPr>
            <w:tcW w:w="2551" w:type="dxa"/>
            <w:vAlign w:val="center"/>
          </w:tcPr>
          <w:p>
            <w:pPr>
              <w:pStyle w:val="14"/>
            </w:pPr>
            <w:r>
              <w:t>136.48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落实资助政策，保证资金安全，及时下达资金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≤41.52万元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343.00</w:t>
            </w:r>
          </w:p>
        </w:tc>
        <w:tc>
          <w:tcPr>
            <w:tcW w:w="2835" w:type="dxa"/>
            <w:vAlign w:val="center"/>
          </w:tcPr>
          <w:p>
            <w:pPr>
              <w:pStyle w:val="12"/>
            </w:pPr>
            <w:r>
              <w:t>其中：财政    资金</w:t>
            </w:r>
          </w:p>
        </w:tc>
        <w:tc>
          <w:tcPr>
            <w:tcW w:w="2551" w:type="dxa"/>
            <w:vAlign w:val="center"/>
          </w:tcPr>
          <w:p>
            <w:pPr>
              <w:pStyle w:val="14"/>
            </w:pPr>
            <w:r>
              <w:t>343.00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多媒体设备购置，扩优提质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1.多媒体设备购置，扩优提质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≤343万元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方便师生工作学习</w:t>
            </w:r>
          </w:p>
        </w:tc>
        <w:tc>
          <w:tcPr>
            <w:tcW w:w="5386" w:type="dxa"/>
            <w:vAlign w:val="center"/>
          </w:tcPr>
          <w:p>
            <w:pPr>
              <w:pStyle w:val="14"/>
            </w:pPr>
            <w:r>
              <w:t>方便师生工作学习</w:t>
            </w:r>
          </w:p>
        </w:tc>
        <w:tc>
          <w:tcPr>
            <w:tcW w:w="2268" w:type="dxa"/>
            <w:vAlign w:val="center"/>
          </w:tcPr>
          <w:p>
            <w:pPr>
              <w:pStyle w:val="14"/>
            </w:pPr>
            <w:r>
              <w:t>方便师生工作学习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保证学校工作运转</w:t>
            </w:r>
          </w:p>
        </w:tc>
        <w:tc>
          <w:tcPr>
            <w:tcW w:w="5386" w:type="dxa"/>
            <w:vAlign w:val="center"/>
          </w:tcPr>
          <w:p>
            <w:pPr>
              <w:pStyle w:val="14"/>
            </w:pPr>
            <w:r>
              <w:t>保证学校工作运转</w:t>
            </w:r>
          </w:p>
        </w:tc>
        <w:tc>
          <w:tcPr>
            <w:tcW w:w="2268" w:type="dxa"/>
            <w:vAlign w:val="center"/>
          </w:tcPr>
          <w:p>
            <w:pPr>
              <w:pStyle w:val="14"/>
            </w:pPr>
            <w:r>
              <w:t>方便师生</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13011126P00000410052F</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4.01</w:t>
            </w:r>
          </w:p>
        </w:tc>
        <w:tc>
          <w:tcPr>
            <w:tcW w:w="2835" w:type="dxa"/>
            <w:vAlign w:val="center"/>
          </w:tcPr>
          <w:p>
            <w:pPr>
              <w:pStyle w:val="12"/>
            </w:pPr>
            <w:r>
              <w:t>其中：财政    资金</w:t>
            </w:r>
          </w:p>
        </w:tc>
        <w:tc>
          <w:tcPr>
            <w:tcW w:w="2551" w:type="dxa"/>
            <w:vAlign w:val="center"/>
          </w:tcPr>
          <w:p>
            <w:pPr>
              <w:pStyle w:val="14"/>
            </w:pPr>
            <w:r>
              <w:t>4.01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&gt;2人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35、教育安保专业队伍经费（当年预算）绩效目标表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13011126P000004107340</w:t>
            </w:r>
          </w:p>
        </w:tc>
        <w:tc>
          <w:tcPr>
            <w:tcW w:w="2835" w:type="dxa"/>
            <w:vAlign w:val="center"/>
          </w:tcPr>
          <w:p>
            <w:pPr>
              <w:pStyle w:val="12"/>
            </w:pPr>
            <w:r>
              <w:t>项目名称</w:t>
            </w:r>
          </w:p>
        </w:tc>
        <w:tc>
          <w:tcPr>
            <w:tcW w:w="6095" w:type="dxa"/>
            <w:gridSpan w:val="3"/>
            <w:vAlign w:val="center"/>
          </w:tcPr>
          <w:p>
            <w:pPr>
              <w:pStyle w:val="14"/>
            </w:pPr>
            <w:r>
              <w:t>教育安保专业队伍经费（当年预算）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766.80</w:t>
            </w:r>
          </w:p>
        </w:tc>
        <w:tc>
          <w:tcPr>
            <w:tcW w:w="2835" w:type="dxa"/>
            <w:vAlign w:val="center"/>
          </w:tcPr>
          <w:p>
            <w:pPr>
              <w:pStyle w:val="12"/>
            </w:pPr>
            <w:r>
              <w:t>其中：财政    资金</w:t>
            </w:r>
          </w:p>
        </w:tc>
        <w:tc>
          <w:tcPr>
            <w:tcW w:w="2551" w:type="dxa"/>
            <w:vAlign w:val="center"/>
          </w:tcPr>
          <w:p>
            <w:pPr>
              <w:pStyle w:val="14"/>
            </w:pPr>
            <w:r>
              <w:t>766.80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建立教育安保专业队伍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1.建立教育安保专业队伍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发放校园安保人员数量（人）</w:t>
            </w:r>
          </w:p>
        </w:tc>
        <w:tc>
          <w:tcPr>
            <w:tcW w:w="5386" w:type="dxa"/>
            <w:vAlign w:val="center"/>
          </w:tcPr>
          <w:p>
            <w:pPr>
              <w:pStyle w:val="14"/>
            </w:pPr>
            <w:r>
              <w:t>发放校园安保人员数量（人）</w:t>
            </w:r>
          </w:p>
        </w:tc>
        <w:tc>
          <w:tcPr>
            <w:tcW w:w="2268" w:type="dxa"/>
            <w:vAlign w:val="center"/>
          </w:tcPr>
          <w:p>
            <w:pPr>
              <w:pStyle w:val="14"/>
            </w:pPr>
            <w:r>
              <w:t>197人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支出合规率</w:t>
            </w:r>
          </w:p>
        </w:tc>
        <w:tc>
          <w:tcPr>
            <w:tcW w:w="5386" w:type="dxa"/>
            <w:vAlign w:val="center"/>
          </w:tcPr>
          <w:p>
            <w:pPr>
              <w:pStyle w:val="14"/>
            </w:pPr>
            <w:r>
              <w:t>支出合规率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5386" w:type="dxa"/>
            <w:vAlign w:val="center"/>
          </w:tcPr>
          <w:p>
            <w:pPr>
              <w:pStyle w:val="14"/>
            </w:pPr>
            <w:r>
              <w:t>发放及时率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≤685.11万元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维护学校安全稳定，促进就业创业</w:t>
            </w:r>
          </w:p>
        </w:tc>
        <w:tc>
          <w:tcPr>
            <w:tcW w:w="5386" w:type="dxa"/>
            <w:vAlign w:val="center"/>
          </w:tcPr>
          <w:p>
            <w:pPr>
              <w:pStyle w:val="14"/>
            </w:pPr>
            <w:r>
              <w:t>维护学校安全稳定，促进就业创业</w:t>
            </w:r>
          </w:p>
        </w:tc>
        <w:tc>
          <w:tcPr>
            <w:tcW w:w="2268" w:type="dxa"/>
            <w:vAlign w:val="center"/>
          </w:tcPr>
          <w:p>
            <w:pPr>
              <w:pStyle w:val="14"/>
            </w:pPr>
            <w:r>
              <w:t>得到维护</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36、教育督导绩效目标表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13011126P00000410735K</w:t>
            </w:r>
          </w:p>
        </w:tc>
        <w:tc>
          <w:tcPr>
            <w:tcW w:w="2835" w:type="dxa"/>
            <w:vAlign w:val="center"/>
          </w:tcPr>
          <w:p>
            <w:pPr>
              <w:pStyle w:val="12"/>
            </w:pPr>
            <w:r>
              <w:t>项目名称</w:t>
            </w:r>
          </w:p>
        </w:tc>
        <w:tc>
          <w:tcPr>
            <w:tcW w:w="6095" w:type="dxa"/>
            <w:gridSpan w:val="3"/>
            <w:vAlign w:val="center"/>
          </w:tcPr>
          <w:p>
            <w:pPr>
              <w:pStyle w:val="14"/>
            </w:pPr>
            <w:r>
              <w:t>教育督导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保证教育督导工作正常开展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1.保证教育督导工作正常开展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督学责任区工作完成率</w:t>
            </w:r>
          </w:p>
        </w:tc>
        <w:tc>
          <w:tcPr>
            <w:tcW w:w="5386" w:type="dxa"/>
            <w:vAlign w:val="center"/>
          </w:tcPr>
          <w:p>
            <w:pPr>
              <w:pStyle w:val="14"/>
            </w:pPr>
            <w:r>
              <w:t>督学责任区工作完成率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工作质量达标率</w:t>
            </w:r>
          </w:p>
        </w:tc>
        <w:tc>
          <w:tcPr>
            <w:tcW w:w="5386" w:type="dxa"/>
            <w:vAlign w:val="center"/>
          </w:tcPr>
          <w:p>
            <w:pPr>
              <w:pStyle w:val="14"/>
            </w:pPr>
            <w:r>
              <w:t>工作质量达标率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按时完成督导验收工作</w:t>
            </w:r>
          </w:p>
        </w:tc>
        <w:tc>
          <w:tcPr>
            <w:tcW w:w="5386" w:type="dxa"/>
            <w:vAlign w:val="center"/>
          </w:tcPr>
          <w:p>
            <w:pPr>
              <w:pStyle w:val="14"/>
            </w:pPr>
            <w:r>
              <w:t>按时完成督导验收工作</w:t>
            </w:r>
          </w:p>
        </w:tc>
        <w:tc>
          <w:tcPr>
            <w:tcW w:w="2268" w:type="dxa"/>
            <w:vAlign w:val="center"/>
          </w:tcPr>
          <w:p>
            <w:pPr>
              <w:pStyle w:val="14"/>
            </w:pPr>
            <w:r>
              <w:t>按时完成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督导检查等工作发生的费用</w:t>
            </w:r>
          </w:p>
        </w:tc>
        <w:tc>
          <w:tcPr>
            <w:tcW w:w="5386" w:type="dxa"/>
            <w:vAlign w:val="center"/>
          </w:tcPr>
          <w:p>
            <w:pPr>
              <w:pStyle w:val="14"/>
            </w:pPr>
            <w:r>
              <w:t>督导检查等工作发生的费用</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有效保障督导工作正常开展</w:t>
            </w:r>
          </w:p>
        </w:tc>
        <w:tc>
          <w:tcPr>
            <w:tcW w:w="5386" w:type="dxa"/>
            <w:vAlign w:val="center"/>
          </w:tcPr>
          <w:p>
            <w:pPr>
              <w:pStyle w:val="14"/>
            </w:pPr>
            <w:r>
              <w:t>有效保障督导工作正常开展</w:t>
            </w:r>
          </w:p>
        </w:tc>
        <w:tc>
          <w:tcPr>
            <w:tcW w:w="2268" w:type="dxa"/>
            <w:vAlign w:val="center"/>
          </w:tcPr>
          <w:p>
            <w:pPr>
              <w:pStyle w:val="14"/>
            </w:pPr>
            <w:r>
              <w:t>有效保障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督导检查结果应用</w:t>
            </w:r>
          </w:p>
        </w:tc>
        <w:tc>
          <w:tcPr>
            <w:tcW w:w="5386" w:type="dxa"/>
            <w:vAlign w:val="center"/>
          </w:tcPr>
          <w:p>
            <w:pPr>
              <w:pStyle w:val="14"/>
            </w:pPr>
            <w:r>
              <w:t>督导检查结果应用</w:t>
            </w:r>
          </w:p>
        </w:tc>
        <w:tc>
          <w:tcPr>
            <w:tcW w:w="2268" w:type="dxa"/>
            <w:vAlign w:val="center"/>
          </w:tcPr>
          <w:p>
            <w:pPr>
              <w:pStyle w:val="14"/>
            </w:pPr>
            <w:r>
              <w:t>有效应用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5386" w:type="dxa"/>
            <w:vAlign w:val="center"/>
          </w:tcPr>
          <w:p>
            <w:pPr>
              <w:pStyle w:val="14"/>
            </w:pPr>
            <w:r>
              <w:t>监督行为及效果满意度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37、教育费附加（标准化考场三苏小苏考点）绩效目标表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13011126P00000410744U</w:t>
            </w:r>
          </w:p>
        </w:tc>
        <w:tc>
          <w:tcPr>
            <w:tcW w:w="2835" w:type="dxa"/>
            <w:vAlign w:val="center"/>
          </w:tcPr>
          <w:p>
            <w:pPr>
              <w:pStyle w:val="12"/>
            </w:pPr>
            <w:r>
              <w:t>项目名称</w:t>
            </w:r>
          </w:p>
        </w:tc>
        <w:tc>
          <w:tcPr>
            <w:tcW w:w="6095" w:type="dxa"/>
            <w:gridSpan w:val="3"/>
            <w:vAlign w:val="center"/>
          </w:tcPr>
          <w:p>
            <w:pPr>
              <w:pStyle w:val="14"/>
            </w:pPr>
            <w:r>
              <w:t>教育费附加（标准化考场三苏小苏考点）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41.26</w:t>
            </w:r>
          </w:p>
        </w:tc>
        <w:tc>
          <w:tcPr>
            <w:tcW w:w="2835" w:type="dxa"/>
            <w:vAlign w:val="center"/>
          </w:tcPr>
          <w:p>
            <w:pPr>
              <w:pStyle w:val="12"/>
            </w:pPr>
            <w:r>
              <w:t>其中：财政    资金</w:t>
            </w:r>
          </w:p>
        </w:tc>
        <w:tc>
          <w:tcPr>
            <w:tcW w:w="2551" w:type="dxa"/>
            <w:vAlign w:val="center"/>
          </w:tcPr>
          <w:p>
            <w:pPr>
              <w:pStyle w:val="14"/>
            </w:pPr>
            <w:r>
              <w:t>41.26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确保我区教育考试安全，降低组考风险。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1.确保我区教育考试安全，降低组考风险。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组织考试次数</w:t>
            </w:r>
          </w:p>
        </w:tc>
        <w:tc>
          <w:tcPr>
            <w:tcW w:w="5386" w:type="dxa"/>
            <w:vAlign w:val="center"/>
          </w:tcPr>
          <w:p>
            <w:pPr>
              <w:pStyle w:val="14"/>
            </w:pPr>
            <w:r>
              <w:t>组织考试次数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p>
            <w:pPr>
              <w:pStyle w:val="14"/>
            </w:pP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按时组织考试、鉴定工作</w:t>
            </w:r>
          </w:p>
        </w:tc>
        <w:tc>
          <w:tcPr>
            <w:tcW w:w="5386" w:type="dxa"/>
            <w:vAlign w:val="center"/>
          </w:tcPr>
          <w:p>
            <w:pPr>
              <w:pStyle w:val="14"/>
            </w:pPr>
            <w:r>
              <w:t>按时组织考试、鉴定工作</w:t>
            </w:r>
          </w:p>
        </w:tc>
        <w:tc>
          <w:tcPr>
            <w:tcW w:w="2268" w:type="dxa"/>
            <w:vAlign w:val="center"/>
          </w:tcPr>
          <w:p>
            <w:pPr>
              <w:pStyle w:val="14"/>
            </w:pPr>
            <w:r>
              <w:t>按时组织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保障考试顺利开展</w:t>
            </w:r>
          </w:p>
        </w:tc>
        <w:tc>
          <w:tcPr>
            <w:tcW w:w="5386" w:type="dxa"/>
            <w:vAlign w:val="center"/>
          </w:tcPr>
          <w:p>
            <w:pPr>
              <w:pStyle w:val="14"/>
            </w:pPr>
            <w:r>
              <w:t>保障考试顺利开展</w:t>
            </w:r>
          </w:p>
        </w:tc>
        <w:tc>
          <w:tcPr>
            <w:tcW w:w="2268" w:type="dxa"/>
            <w:vAlign w:val="center"/>
          </w:tcPr>
          <w:p>
            <w:pPr>
              <w:pStyle w:val="14"/>
            </w:pPr>
            <w:r>
              <w:t>考试顺利开展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建立标准化考点建设维护长效机制</w:t>
            </w:r>
          </w:p>
        </w:tc>
        <w:tc>
          <w:tcPr>
            <w:tcW w:w="5386" w:type="dxa"/>
            <w:vAlign w:val="center"/>
          </w:tcPr>
          <w:p>
            <w:pPr>
              <w:pStyle w:val="14"/>
            </w:pPr>
            <w:r>
              <w:t>建立标准化考点建设维护长效机制</w:t>
            </w:r>
          </w:p>
        </w:tc>
        <w:tc>
          <w:tcPr>
            <w:tcW w:w="2268" w:type="dxa"/>
            <w:vAlign w:val="center"/>
          </w:tcPr>
          <w:p>
            <w:pPr>
              <w:pStyle w:val="14"/>
            </w:pPr>
            <w:r>
              <w:t>建设机制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考试学员满意度（%）</w:t>
            </w:r>
          </w:p>
        </w:tc>
        <w:tc>
          <w:tcPr>
            <w:tcW w:w="5386" w:type="dxa"/>
            <w:vAlign w:val="center"/>
          </w:tcPr>
          <w:p>
            <w:pPr>
              <w:pStyle w:val="14"/>
            </w:pPr>
            <w:r>
              <w:t>考试学员满意度（%）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38、教育费附加（标准化考点建设维护费）绩效目标表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13011126P00000410745F</w:t>
            </w:r>
          </w:p>
        </w:tc>
        <w:tc>
          <w:tcPr>
            <w:tcW w:w="2835" w:type="dxa"/>
            <w:vAlign w:val="center"/>
          </w:tcPr>
          <w:p>
            <w:pPr>
              <w:pStyle w:val="12"/>
            </w:pPr>
            <w:r>
              <w:t>项目名称</w:t>
            </w:r>
          </w:p>
        </w:tc>
        <w:tc>
          <w:tcPr>
            <w:tcW w:w="6095" w:type="dxa"/>
            <w:gridSpan w:val="3"/>
            <w:vAlign w:val="center"/>
          </w:tcPr>
          <w:p>
            <w:pPr>
              <w:pStyle w:val="14"/>
            </w:pPr>
            <w:r>
              <w:t>教育费附加（标准化考点建设维护费）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确保我区教育考试安全，降低组考风险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1.确保我区教育考试安全，降低组考风险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组织考试次数</w:t>
            </w:r>
          </w:p>
        </w:tc>
        <w:tc>
          <w:tcPr>
            <w:tcW w:w="5386" w:type="dxa"/>
            <w:vAlign w:val="center"/>
          </w:tcPr>
          <w:p>
            <w:pPr>
              <w:pStyle w:val="14"/>
            </w:pPr>
            <w:r>
              <w:t>组织考试次数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按时组织考试、鉴定工作</w:t>
            </w:r>
          </w:p>
        </w:tc>
        <w:tc>
          <w:tcPr>
            <w:tcW w:w="5386" w:type="dxa"/>
            <w:vAlign w:val="center"/>
          </w:tcPr>
          <w:p>
            <w:pPr>
              <w:pStyle w:val="14"/>
            </w:pPr>
            <w:r>
              <w:t>按时组织考试、鉴定工作</w:t>
            </w:r>
          </w:p>
        </w:tc>
        <w:tc>
          <w:tcPr>
            <w:tcW w:w="2268" w:type="dxa"/>
            <w:vAlign w:val="center"/>
          </w:tcPr>
          <w:p>
            <w:pPr>
              <w:pStyle w:val="14"/>
            </w:pPr>
            <w:r>
              <w:t>按时组织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保障考试顺利开展</w:t>
            </w:r>
          </w:p>
        </w:tc>
        <w:tc>
          <w:tcPr>
            <w:tcW w:w="5386" w:type="dxa"/>
            <w:vAlign w:val="center"/>
          </w:tcPr>
          <w:p>
            <w:pPr>
              <w:pStyle w:val="14"/>
            </w:pPr>
            <w:r>
              <w:t>保障考试顺利开展</w:t>
            </w:r>
          </w:p>
        </w:tc>
        <w:tc>
          <w:tcPr>
            <w:tcW w:w="2268" w:type="dxa"/>
            <w:vAlign w:val="center"/>
          </w:tcPr>
          <w:p>
            <w:pPr>
              <w:pStyle w:val="14"/>
            </w:pPr>
            <w:r>
              <w:t>考试顺利开展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建立标准化考点建设维护长效机制</w:t>
            </w:r>
          </w:p>
        </w:tc>
        <w:tc>
          <w:tcPr>
            <w:tcW w:w="5386" w:type="dxa"/>
            <w:vAlign w:val="center"/>
          </w:tcPr>
          <w:p>
            <w:pPr>
              <w:pStyle w:val="14"/>
            </w:pPr>
            <w:r>
              <w:t>建立标准化考点建设维护长效机制</w:t>
            </w:r>
          </w:p>
        </w:tc>
        <w:tc>
          <w:tcPr>
            <w:tcW w:w="2268" w:type="dxa"/>
            <w:vAlign w:val="center"/>
          </w:tcPr>
          <w:p>
            <w:pPr>
              <w:pStyle w:val="14"/>
            </w:pPr>
            <w:r>
              <w:t>建设机制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考试学员满意度（%）</w:t>
            </w:r>
          </w:p>
        </w:tc>
        <w:tc>
          <w:tcPr>
            <w:tcW w:w="5386" w:type="dxa"/>
            <w:vAlign w:val="center"/>
          </w:tcPr>
          <w:p>
            <w:pPr>
              <w:pStyle w:val="14"/>
            </w:pPr>
            <w:r>
              <w:t>考试学员满意度（%）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39、教育费附加（战略合作经费）绩效目标表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13011126P000004107438</w:t>
            </w:r>
          </w:p>
        </w:tc>
        <w:tc>
          <w:tcPr>
            <w:tcW w:w="2835" w:type="dxa"/>
            <w:vAlign w:val="center"/>
          </w:tcPr>
          <w:p>
            <w:pPr>
              <w:pStyle w:val="12"/>
            </w:pPr>
            <w:r>
              <w:t>项目名称</w:t>
            </w:r>
          </w:p>
        </w:tc>
        <w:tc>
          <w:tcPr>
            <w:tcW w:w="6095" w:type="dxa"/>
            <w:gridSpan w:val="3"/>
            <w:vAlign w:val="center"/>
          </w:tcPr>
          <w:p>
            <w:pPr>
              <w:pStyle w:val="14"/>
            </w:pPr>
            <w:r>
              <w:t>教育费附加（战略合作经费）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带动栾城教育教学全面提升，促进教育质量全面提高。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1.带动栾城教育教学全面提升，促进教育质量全面提高。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组织学习培训、座谈交流等次数</w:t>
            </w:r>
          </w:p>
        </w:tc>
        <w:tc>
          <w:tcPr>
            <w:tcW w:w="5386" w:type="dxa"/>
            <w:vAlign w:val="center"/>
          </w:tcPr>
          <w:p>
            <w:pPr>
              <w:pStyle w:val="14"/>
            </w:pPr>
            <w:r>
              <w:t>组织学习培训、座谈交流等次数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教育战略合作成果</w:t>
            </w:r>
          </w:p>
        </w:tc>
        <w:tc>
          <w:tcPr>
            <w:tcW w:w="5386" w:type="dxa"/>
            <w:vAlign w:val="center"/>
          </w:tcPr>
          <w:p>
            <w:pPr>
              <w:pStyle w:val="14"/>
            </w:pPr>
            <w:r>
              <w:t>教育战略合作成果</w:t>
            </w:r>
          </w:p>
        </w:tc>
        <w:tc>
          <w:tcPr>
            <w:tcW w:w="2268" w:type="dxa"/>
            <w:vAlign w:val="center"/>
          </w:tcPr>
          <w:p>
            <w:pPr>
              <w:pStyle w:val="14"/>
            </w:pPr>
            <w:r>
              <w:t>促进教育质量全面提高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教育战略合作年满一年支付合作经费</w:t>
            </w:r>
          </w:p>
        </w:tc>
        <w:tc>
          <w:tcPr>
            <w:tcW w:w="5386" w:type="dxa"/>
            <w:vAlign w:val="center"/>
          </w:tcPr>
          <w:p>
            <w:pPr>
              <w:pStyle w:val="14"/>
            </w:pPr>
            <w:r>
              <w:t>教育战略合作年满一年支付合作经费</w:t>
            </w:r>
          </w:p>
        </w:tc>
        <w:tc>
          <w:tcPr>
            <w:tcW w:w="2268" w:type="dxa"/>
            <w:vAlign w:val="center"/>
          </w:tcPr>
          <w:p>
            <w:pPr>
              <w:pStyle w:val="14"/>
            </w:pPr>
            <w:r>
              <w:t>≤40万元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提高工作效率，不断推进专业技术人才队伍建设，营造良好社会声誉</w:t>
            </w:r>
          </w:p>
        </w:tc>
        <w:tc>
          <w:tcPr>
            <w:tcW w:w="5386" w:type="dxa"/>
            <w:vAlign w:val="center"/>
          </w:tcPr>
          <w:p>
            <w:pPr>
              <w:pStyle w:val="14"/>
            </w:pPr>
            <w:r>
              <w:t>提高工作效率，不断推进专业技术人才队伍建设，营造良好社会声誉</w:t>
            </w:r>
          </w:p>
        </w:tc>
        <w:tc>
          <w:tcPr>
            <w:tcW w:w="2268" w:type="dxa"/>
            <w:vAlign w:val="center"/>
          </w:tcPr>
          <w:p>
            <w:pPr>
              <w:pStyle w:val="14"/>
            </w:pPr>
            <w:r>
              <w:t>不断推进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能够长期较好地开展合作，长期满足栾城教育发展的需要。</w:t>
            </w:r>
          </w:p>
        </w:tc>
        <w:tc>
          <w:tcPr>
            <w:tcW w:w="5386" w:type="dxa"/>
            <w:vAlign w:val="center"/>
          </w:tcPr>
          <w:p>
            <w:pPr>
              <w:pStyle w:val="14"/>
            </w:pPr>
            <w:r>
              <w:t>能够长期较好地开展合作，长期满足栾城教育发展的需要。</w:t>
            </w:r>
          </w:p>
        </w:tc>
        <w:tc>
          <w:tcPr>
            <w:tcW w:w="2268" w:type="dxa"/>
            <w:vAlign w:val="center"/>
          </w:tcPr>
          <w:p>
            <w:pPr>
              <w:pStyle w:val="14"/>
            </w:pPr>
            <w:r>
              <w:t>建立长效机制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参加合作对象满意程度</w:t>
            </w:r>
          </w:p>
        </w:tc>
        <w:tc>
          <w:tcPr>
            <w:tcW w:w="5386" w:type="dxa"/>
            <w:vAlign w:val="center"/>
          </w:tcPr>
          <w:p>
            <w:pPr>
              <w:pStyle w:val="14"/>
            </w:pPr>
            <w:r>
              <w:t>参加合作对象满意程度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40、结转2025年城乡义务教育省级补助经费（家庭经济困难学生生活费补助）（石财教[2024]112号）绩效目标表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13011126P00000410241J</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8.25</w:t>
            </w:r>
          </w:p>
        </w:tc>
        <w:tc>
          <w:tcPr>
            <w:tcW w:w="2835" w:type="dxa"/>
            <w:vAlign w:val="center"/>
          </w:tcPr>
          <w:p>
            <w:pPr>
              <w:pStyle w:val="12"/>
            </w:pPr>
            <w:r>
              <w:t>其中：财政    资金</w:t>
            </w:r>
          </w:p>
        </w:tc>
        <w:tc>
          <w:tcPr>
            <w:tcW w:w="2551" w:type="dxa"/>
            <w:vAlign w:val="center"/>
          </w:tcPr>
          <w:p>
            <w:pPr>
              <w:pStyle w:val="14"/>
            </w:pPr>
            <w:r>
              <w:t>8.25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推动教育公平发展，保障教育质量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1.推动教育公平发展，保障教育质量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≤10.56万元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41、结转2025年城乡义务教育省级补助经费（家庭经济困难学生生活费补助）（石财教[2024]112号）绩效目标表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13011126P000004102451</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w:t>
            </w:r>
          </w:p>
        </w:tc>
        <w:tc>
          <w:tcPr>
            <w:tcW w:w="2835" w:type="dxa"/>
            <w:vAlign w:val="center"/>
          </w:tcPr>
          <w:p>
            <w:pPr>
              <w:pStyle w:val="12"/>
            </w:pPr>
            <w:r>
              <w:t>其中：财政    资金</w:t>
            </w:r>
          </w:p>
        </w:tc>
        <w:tc>
          <w:tcPr>
            <w:tcW w:w="2551" w:type="dxa"/>
            <w:vAlign w:val="center"/>
          </w:tcPr>
          <w:p>
            <w:pPr>
              <w:pStyle w:val="14"/>
            </w:pPr>
            <w:r>
              <w:t>7.31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≤10.56万元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42、结转2025年城乡义务教育省级补助经费（农村学生营养膳食补助）（石财教[2024]112号）绩效目标表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13011126P00000410256G</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结转2025年城乡义务教育省级补助经费（农村学生营养膳食补助）（石财教[2024]112号）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80.53</w:t>
            </w:r>
          </w:p>
        </w:tc>
        <w:tc>
          <w:tcPr>
            <w:tcW w:w="2835" w:type="dxa"/>
            <w:vAlign w:val="center"/>
          </w:tcPr>
          <w:p>
            <w:pPr>
              <w:pStyle w:val="12"/>
            </w:pPr>
            <w:r>
              <w:t>其中：财政    资金</w:t>
            </w:r>
          </w:p>
        </w:tc>
        <w:tc>
          <w:tcPr>
            <w:tcW w:w="2551" w:type="dxa"/>
            <w:vAlign w:val="center"/>
          </w:tcPr>
          <w:p>
            <w:pPr>
              <w:pStyle w:val="14"/>
            </w:pPr>
            <w:r>
              <w:t>80.53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43、结转2025年城乡义务教育市级补助经费（家庭经济困难学生生活费补助）（石财教[2024]112号）绩效目标表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13011126P000004102355</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3.21</w:t>
            </w:r>
          </w:p>
        </w:tc>
        <w:tc>
          <w:tcPr>
            <w:tcW w:w="2835" w:type="dxa"/>
            <w:vAlign w:val="center"/>
          </w:tcPr>
          <w:p>
            <w:pPr>
              <w:pStyle w:val="12"/>
            </w:pPr>
            <w:r>
              <w:t>其中：财政    资金</w:t>
            </w:r>
          </w:p>
        </w:tc>
        <w:tc>
          <w:tcPr>
            <w:tcW w:w="2551" w:type="dxa"/>
            <w:vAlign w:val="center"/>
          </w:tcPr>
          <w:p>
            <w:pPr>
              <w:pStyle w:val="14"/>
            </w:pPr>
            <w:r>
              <w:t>3.21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推进教育公平，提高教育质量，实现优质均衡。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1.推进教育公平，提高教育质量，实现优质均衡。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≤26万元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44、结转2025年城乡义务教育市级补助经费（家庭经济困难学生生活费补助）（石财教[2024]112号）绩效目标表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13011126P00000410236Q</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3.35</w:t>
            </w:r>
          </w:p>
        </w:tc>
        <w:tc>
          <w:tcPr>
            <w:tcW w:w="2835" w:type="dxa"/>
            <w:vAlign w:val="center"/>
          </w:tcPr>
          <w:p>
            <w:pPr>
              <w:pStyle w:val="12"/>
            </w:pPr>
            <w:r>
              <w:t>其中：财政    资金</w:t>
            </w:r>
          </w:p>
        </w:tc>
        <w:tc>
          <w:tcPr>
            <w:tcW w:w="2551" w:type="dxa"/>
            <w:vAlign w:val="center"/>
          </w:tcPr>
          <w:p>
            <w:pPr>
              <w:pStyle w:val="14"/>
            </w:pPr>
            <w:r>
              <w:t>3.35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推进教育公平，实现优质均衡发展。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1.推进教育公平，实现优质均衡发展。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≤26万元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45、结转2025年城乡义务教育中央补助经费（家庭经济困难学生生活补助）（石财教[2025]28号）绩效目标表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13011126P00000410261A</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结转2025年城乡义务教育中央补助经费（家庭经济困难学生生活补助）（石财教[2025]28号）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保障义务教育阶段学生生活水平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1.保障义务教育阶段学生生活水平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≤90人</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≤14万元</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46、结转2025年城乡义务教育中央补助经费（家庭经济困难学生生活补助）（石财教[2025]28号）绩效目标表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13011126P00000410262X</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结转2025年城乡义务教育中央补助经费（家庭经济困难学生生活补助）（石财教[2025]28号）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保障义务教育阶段学生生活水平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1.保障义务教育阶段学生生活水平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≥90人</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≤14万元</w:t>
            </w:r>
          </w:p>
        </w:tc>
        <w:tc>
          <w:tcPr>
            <w:tcW w:w="1276" w:type="dxa"/>
            <w:vAlign w:val="center"/>
          </w:tcPr>
          <w:p>
            <w:pPr>
              <w:pStyle w:val="14"/>
            </w:pPr>
            <w:r>
              <w:t>（石财教[2025]28号）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47、结转2025年城乡义务教育中央补助经费（家庭经济困难学生生活费补助）（石财教[2024]112号）绩效目标表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13011126P000004102380</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w:t>
            </w:r>
          </w:p>
        </w:tc>
        <w:tc>
          <w:tcPr>
            <w:tcW w:w="2835" w:type="dxa"/>
            <w:vAlign w:val="center"/>
          </w:tcPr>
          <w:p>
            <w:pPr>
              <w:pStyle w:val="12"/>
            </w:pPr>
            <w:r>
              <w:t>其中：财政    资金</w:t>
            </w:r>
          </w:p>
        </w:tc>
        <w:tc>
          <w:tcPr>
            <w:tcW w:w="2551" w:type="dxa"/>
            <w:vAlign w:val="center"/>
          </w:tcPr>
          <w:p>
            <w:pPr>
              <w:pStyle w:val="14"/>
            </w:pPr>
            <w:r>
              <w:t>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推进教育公平，保证教育质量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1.推进教育公平，保证教育质量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≤33万元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48、结转2025年城乡义务教育中央补助经费（家庭经济困难学生生活费补助）（石财教[2024]112号）绩效目标表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13011126P00000410240Y</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6.47</w:t>
            </w:r>
          </w:p>
        </w:tc>
        <w:tc>
          <w:tcPr>
            <w:tcW w:w="2835" w:type="dxa"/>
            <w:vAlign w:val="center"/>
          </w:tcPr>
          <w:p>
            <w:pPr>
              <w:pStyle w:val="12"/>
            </w:pPr>
            <w:r>
              <w:t>其中：财政    资金</w:t>
            </w:r>
          </w:p>
        </w:tc>
        <w:tc>
          <w:tcPr>
            <w:tcW w:w="2551" w:type="dxa"/>
            <w:vAlign w:val="center"/>
          </w:tcPr>
          <w:p>
            <w:pPr>
              <w:pStyle w:val="14"/>
            </w:pPr>
            <w:r>
              <w:t>6.47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≤33万元</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49、结转2025年省级教师队伍建设专项资金（原民办代课教师教龄补助）（石财教[2024]113号）绩效目标表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13011126P00000410266C</w:t>
            </w:r>
          </w:p>
        </w:tc>
        <w:tc>
          <w:tcPr>
            <w:tcW w:w="2835" w:type="dxa"/>
            <w:vAlign w:val="center"/>
          </w:tcPr>
          <w:p>
            <w:pPr>
              <w:pStyle w:val="12"/>
            </w:pPr>
            <w:r>
              <w:t>项目名称</w:t>
            </w:r>
          </w:p>
        </w:tc>
        <w:tc>
          <w:tcPr>
            <w:tcW w:w="6095" w:type="dxa"/>
            <w:gridSpan w:val="3"/>
            <w:vAlign w:val="center"/>
          </w:tcPr>
          <w:p>
            <w:pPr>
              <w:pStyle w:val="14"/>
            </w:pPr>
            <w:r>
              <w:t>结转2025年省级教师队伍建设专项资金（原民办代课教师教龄补助）（石财教[2024]113号）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67.86</w:t>
            </w:r>
          </w:p>
        </w:tc>
        <w:tc>
          <w:tcPr>
            <w:tcW w:w="2835" w:type="dxa"/>
            <w:vAlign w:val="center"/>
          </w:tcPr>
          <w:p>
            <w:pPr>
              <w:pStyle w:val="12"/>
            </w:pPr>
            <w:r>
              <w:t>其中：财政    资金</w:t>
            </w:r>
          </w:p>
        </w:tc>
        <w:tc>
          <w:tcPr>
            <w:tcW w:w="2551" w:type="dxa"/>
            <w:vAlign w:val="center"/>
          </w:tcPr>
          <w:p>
            <w:pPr>
              <w:pStyle w:val="14"/>
            </w:pPr>
            <w:r>
              <w:t>67.86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50、结转2025年省级普通高中补助资金（免学费）（石财教[2024]114号）绩效目标表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13011126P000004102670</w:t>
            </w:r>
          </w:p>
        </w:tc>
        <w:tc>
          <w:tcPr>
            <w:tcW w:w="2835" w:type="dxa"/>
            <w:vAlign w:val="center"/>
          </w:tcPr>
          <w:p>
            <w:pPr>
              <w:pStyle w:val="12"/>
            </w:pPr>
            <w:r>
              <w:t>项目名称</w:t>
            </w:r>
          </w:p>
        </w:tc>
        <w:tc>
          <w:tcPr>
            <w:tcW w:w="6095" w:type="dxa"/>
            <w:gridSpan w:val="3"/>
            <w:vAlign w:val="center"/>
          </w:tcPr>
          <w:p>
            <w:pPr>
              <w:pStyle w:val="14"/>
            </w:pPr>
            <w:r>
              <w:t>结转2025年省级普通高中补助资金（免学费）（石财教[2024]114号）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1.54</w:t>
            </w:r>
          </w:p>
        </w:tc>
        <w:tc>
          <w:tcPr>
            <w:tcW w:w="2835" w:type="dxa"/>
            <w:vAlign w:val="center"/>
          </w:tcPr>
          <w:p>
            <w:pPr>
              <w:pStyle w:val="12"/>
            </w:pPr>
            <w:r>
              <w:t>其中：财政    资金</w:t>
            </w:r>
          </w:p>
        </w:tc>
        <w:tc>
          <w:tcPr>
            <w:tcW w:w="2551" w:type="dxa"/>
            <w:vAlign w:val="center"/>
          </w:tcPr>
          <w:p>
            <w:pPr>
              <w:pStyle w:val="14"/>
            </w:pPr>
            <w:r>
              <w:t>1.54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减轻普通高中学生家庭经济负担，促进教育公平和均衡发展，满足家庭经济困难学生基本学习和生活需要，实现不让一个学生因家庭经济困难而失学的目标。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1.减轻普通高中学生家庭经济负担，促进教育公平和均衡发展，满足家庭经济困难学生基本学习和生活需要，实现不让一个学生因家庭经济困难而失学的目标。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高中免学费资金按时拨付率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高中免学费资金不超过预算金额</w:t>
            </w:r>
          </w:p>
        </w:tc>
        <w:tc>
          <w:tcPr>
            <w:tcW w:w="2268" w:type="dxa"/>
            <w:vAlign w:val="center"/>
          </w:tcPr>
          <w:p>
            <w:pPr>
              <w:pStyle w:val="14"/>
            </w:pPr>
            <w:r>
              <w:t>≤12.88万元</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减轻贫困家庭学生经济负担</w:t>
            </w:r>
          </w:p>
        </w:tc>
        <w:tc>
          <w:tcPr>
            <w:tcW w:w="5386" w:type="dxa"/>
            <w:vAlign w:val="center"/>
          </w:tcPr>
          <w:p>
            <w:pPr>
              <w:pStyle w:val="14"/>
            </w:pPr>
            <w:r>
              <w:t>减轻贫困家庭学生的经济负担，保障家庭经济困难学生基本的学习和生活</w:t>
            </w:r>
          </w:p>
        </w:tc>
        <w:tc>
          <w:tcPr>
            <w:tcW w:w="2268" w:type="dxa"/>
            <w:vAlign w:val="center"/>
          </w:tcPr>
          <w:p>
            <w:pPr>
              <w:pStyle w:val="14"/>
            </w:pPr>
            <w:r>
              <w:t>有效减轻</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学生资助工作总结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13011126P000004102161</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124.57</w:t>
            </w:r>
          </w:p>
        </w:tc>
        <w:tc>
          <w:tcPr>
            <w:tcW w:w="2835" w:type="dxa"/>
            <w:vAlign w:val="center"/>
          </w:tcPr>
          <w:p>
            <w:pPr>
              <w:pStyle w:val="12"/>
            </w:pPr>
            <w:r>
              <w:t>其中：财政    资金</w:t>
            </w:r>
          </w:p>
        </w:tc>
        <w:tc>
          <w:tcPr>
            <w:tcW w:w="2551" w:type="dxa"/>
            <w:vAlign w:val="center"/>
          </w:tcPr>
          <w:p>
            <w:pPr>
              <w:pStyle w:val="14"/>
            </w:pPr>
            <w:r>
              <w:t>124.57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促进学前教育健康快速的发展，提高幼儿园经费保障水平。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1.促进学前教育健康快速的发展，提高幼儿园经费保障水平。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w:t>
            </w:r>
          </w:p>
        </w:tc>
        <w:tc>
          <w:tcPr>
            <w:tcW w:w="2268" w:type="dxa"/>
            <w:vAlign w:val="center"/>
          </w:tcPr>
          <w:p>
            <w:pPr>
              <w:pStyle w:val="14"/>
            </w:pPr>
            <w:r>
              <w:t>用于保障幼儿园正常运转，完成保育教育活动291人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≤124.57万元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52、结转2025年现代职业教育发展省级专项资金（中职建档立卡）（石财教[2024]109号）绩效目标表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13011126P00000410251E</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结转2025年现代职业教育发展省级专项资金（中职建档立卡）（石财教[2024]109号）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0.40</w:t>
            </w:r>
          </w:p>
        </w:tc>
        <w:tc>
          <w:tcPr>
            <w:tcW w:w="2835" w:type="dxa"/>
            <w:vAlign w:val="center"/>
          </w:tcPr>
          <w:p>
            <w:pPr>
              <w:pStyle w:val="12"/>
            </w:pPr>
            <w:r>
              <w:t>其中：财政    资金</w:t>
            </w:r>
          </w:p>
        </w:tc>
        <w:tc>
          <w:tcPr>
            <w:tcW w:w="2551" w:type="dxa"/>
            <w:vAlign w:val="center"/>
          </w:tcPr>
          <w:p>
            <w:pPr>
              <w:pStyle w:val="14"/>
            </w:pPr>
            <w:r>
              <w:t>0.40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中职建档立卡资助政策落实到位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1.中职建档立卡资助政策落实到位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补助建档立卡学生数量（人）</w:t>
            </w:r>
          </w:p>
        </w:tc>
        <w:tc>
          <w:tcPr>
            <w:tcW w:w="5386" w:type="dxa"/>
            <w:vAlign w:val="center"/>
          </w:tcPr>
          <w:p>
            <w:pPr>
              <w:pStyle w:val="14"/>
            </w:pPr>
            <w:r>
              <w:t>补助建档立卡学生数量（人）</w:t>
            </w:r>
          </w:p>
        </w:tc>
        <w:tc>
          <w:tcPr>
            <w:tcW w:w="2268" w:type="dxa"/>
            <w:vAlign w:val="center"/>
          </w:tcPr>
          <w:p>
            <w:pPr>
              <w:pStyle w:val="14"/>
            </w:pPr>
            <w:r>
              <w:t>≥5人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资金在规定时间内下达率</w:t>
            </w:r>
          </w:p>
        </w:tc>
        <w:tc>
          <w:tcPr>
            <w:tcW w:w="5386" w:type="dxa"/>
            <w:vAlign w:val="center"/>
          </w:tcPr>
          <w:p>
            <w:pPr>
              <w:pStyle w:val="14"/>
            </w:pPr>
            <w:r>
              <w:t>资金在规定时间内下达率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人均补助水平</w:t>
            </w:r>
          </w:p>
        </w:tc>
        <w:tc>
          <w:tcPr>
            <w:tcW w:w="5386" w:type="dxa"/>
            <w:vAlign w:val="center"/>
          </w:tcPr>
          <w:p>
            <w:pPr>
              <w:pStyle w:val="14"/>
            </w:pPr>
            <w:r>
              <w:t>建档立卡学生人均财政补助标准</w:t>
            </w:r>
          </w:p>
        </w:tc>
        <w:tc>
          <w:tcPr>
            <w:tcW w:w="2268" w:type="dxa"/>
            <w:vAlign w:val="center"/>
          </w:tcPr>
          <w:p>
            <w:pPr>
              <w:pStyle w:val="14"/>
            </w:pPr>
            <w:r>
              <w:t>800元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项目实施对环境的影响</w:t>
            </w:r>
          </w:p>
        </w:tc>
        <w:tc>
          <w:tcPr>
            <w:tcW w:w="5386" w:type="dxa"/>
            <w:vAlign w:val="center"/>
          </w:tcPr>
          <w:p>
            <w:pPr>
              <w:pStyle w:val="14"/>
            </w:pPr>
            <w:r>
              <w:t>项目实施对环境的影响</w:t>
            </w:r>
          </w:p>
        </w:tc>
        <w:tc>
          <w:tcPr>
            <w:tcW w:w="2268" w:type="dxa"/>
            <w:vAlign w:val="center"/>
          </w:tcPr>
          <w:p>
            <w:pPr>
              <w:pStyle w:val="14"/>
            </w:pPr>
            <w:r>
              <w:t>促进社会和谐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补助对象运行情况</w:t>
            </w:r>
          </w:p>
        </w:tc>
        <w:tc>
          <w:tcPr>
            <w:tcW w:w="5386" w:type="dxa"/>
            <w:vAlign w:val="center"/>
          </w:tcPr>
          <w:p>
            <w:pPr>
              <w:pStyle w:val="14"/>
            </w:pPr>
            <w:r>
              <w:t>通过扶持专项的支持，促进其发展情况</w:t>
            </w:r>
          </w:p>
        </w:tc>
        <w:tc>
          <w:tcPr>
            <w:tcW w:w="2268" w:type="dxa"/>
            <w:vAlign w:val="center"/>
          </w:tcPr>
          <w:p>
            <w:pPr>
              <w:pStyle w:val="14"/>
            </w:pPr>
            <w:r>
              <w:t>通过扶持专项的支持，促进其发展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建档立卡学生对此项工作的满意程度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53、结转2025年现代职业教育发展省级专项资金（中职免学费）（石财教[2024]109号）绩效目标表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13011126P00000410248U</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7.49</w:t>
            </w:r>
          </w:p>
        </w:tc>
        <w:tc>
          <w:tcPr>
            <w:tcW w:w="2835" w:type="dxa"/>
            <w:vAlign w:val="center"/>
          </w:tcPr>
          <w:p>
            <w:pPr>
              <w:pStyle w:val="12"/>
            </w:pPr>
            <w:r>
              <w:t>其中：财政    资金</w:t>
            </w:r>
          </w:p>
        </w:tc>
        <w:tc>
          <w:tcPr>
            <w:tcW w:w="2551" w:type="dxa"/>
            <w:vAlign w:val="center"/>
          </w:tcPr>
          <w:p>
            <w:pPr>
              <w:pStyle w:val="14"/>
            </w:pPr>
            <w:r>
              <w:t>7.49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落实好资助政策，保证资金安全，及时下达资金。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1.落实好资助政策，保证资金安全，及时下达资金。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≤7.49万元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13011126P00000410253M</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8.49</w:t>
            </w:r>
          </w:p>
        </w:tc>
        <w:tc>
          <w:tcPr>
            <w:tcW w:w="2835" w:type="dxa"/>
            <w:vAlign w:val="center"/>
          </w:tcPr>
          <w:p>
            <w:pPr>
              <w:pStyle w:val="12"/>
            </w:pPr>
            <w:r>
              <w:t>其中：财政    资金</w:t>
            </w:r>
          </w:p>
        </w:tc>
        <w:tc>
          <w:tcPr>
            <w:tcW w:w="2551" w:type="dxa"/>
            <w:vAlign w:val="center"/>
          </w:tcPr>
          <w:p>
            <w:pPr>
              <w:pStyle w:val="14"/>
            </w:pPr>
            <w:r>
              <w:t>8.49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改善教学环境，提高教学效果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≤8.49万元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55、结转2025年学生资助中央补助经费（高中助学金）（石财教【2025】25号绩效目标表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13011126P00000410574W</w:t>
            </w:r>
          </w:p>
        </w:tc>
        <w:tc>
          <w:tcPr>
            <w:tcW w:w="2835" w:type="dxa"/>
            <w:vAlign w:val="center"/>
          </w:tcPr>
          <w:p>
            <w:pPr>
              <w:pStyle w:val="12"/>
            </w:pPr>
            <w:r>
              <w:t>项目名称</w:t>
            </w:r>
          </w:p>
        </w:tc>
        <w:tc>
          <w:tcPr>
            <w:tcW w:w="6095" w:type="dxa"/>
            <w:gridSpan w:val="3"/>
            <w:vAlign w:val="center"/>
          </w:tcPr>
          <w:p>
            <w:pPr>
              <w:pStyle w:val="14"/>
            </w:pPr>
            <w:r>
              <w:t>结转2025年学生资助中央补助经费（高中助学金）（石财教【2025】25号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18.40</w:t>
            </w:r>
          </w:p>
        </w:tc>
        <w:tc>
          <w:tcPr>
            <w:tcW w:w="2835" w:type="dxa"/>
            <w:vAlign w:val="center"/>
          </w:tcPr>
          <w:p>
            <w:pPr>
              <w:pStyle w:val="12"/>
            </w:pPr>
            <w:r>
              <w:t>其中：财政    资金</w:t>
            </w:r>
          </w:p>
        </w:tc>
        <w:tc>
          <w:tcPr>
            <w:tcW w:w="2551" w:type="dxa"/>
            <w:vAlign w:val="center"/>
          </w:tcPr>
          <w:p>
            <w:pPr>
              <w:pStyle w:val="14"/>
            </w:pPr>
            <w:r>
              <w:t>18.40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≤18.39万元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56、结转2025年学生资助中央补助经费（中职助学金）（石财教[2025]25号）绩效目标表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13011126P00000410258P</w:t>
            </w:r>
          </w:p>
        </w:tc>
        <w:tc>
          <w:tcPr>
            <w:tcW w:w="2835" w:type="dxa"/>
            <w:vAlign w:val="center"/>
          </w:tcPr>
          <w:p>
            <w:pPr>
              <w:pStyle w:val="12"/>
            </w:pPr>
            <w:r>
              <w:t>项目名称</w:t>
            </w:r>
          </w:p>
        </w:tc>
        <w:tc>
          <w:tcPr>
            <w:tcW w:w="6095" w:type="dxa"/>
            <w:gridSpan w:val="3"/>
            <w:vAlign w:val="center"/>
          </w:tcPr>
          <w:p>
            <w:pPr>
              <w:pStyle w:val="14"/>
            </w:pPr>
            <w:r>
              <w:t>结转2025年学生资助中央补助经费（中职助学金）（石财教[2025]25号）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23.96</w:t>
            </w:r>
          </w:p>
        </w:tc>
        <w:tc>
          <w:tcPr>
            <w:tcW w:w="2835" w:type="dxa"/>
            <w:vAlign w:val="center"/>
          </w:tcPr>
          <w:p>
            <w:pPr>
              <w:pStyle w:val="12"/>
            </w:pPr>
            <w:r>
              <w:t>其中：财政    资金</w:t>
            </w:r>
          </w:p>
        </w:tc>
        <w:tc>
          <w:tcPr>
            <w:tcW w:w="2551" w:type="dxa"/>
            <w:vAlign w:val="center"/>
          </w:tcPr>
          <w:p>
            <w:pPr>
              <w:pStyle w:val="14"/>
            </w:pPr>
            <w:r>
              <w:t>23.96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42.35万元</w:t>
            </w:r>
          </w:p>
        </w:tc>
        <w:tc>
          <w:tcPr>
            <w:tcW w:w="1276" w:type="dxa"/>
            <w:vAlign w:val="center"/>
          </w:tcPr>
          <w:p>
            <w:pPr>
              <w:pStyle w:val="14"/>
            </w:pPr>
            <w:r>
              <w:t>（石财教〔2025〕25号）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57、结转2025年义务教育薄弱环节改善与能力提升省级补助资金（石财教[2024]111号）绩效目标表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13011126P000004102741</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结转2025年义务教育薄弱环节改善与能力提升省级补助资金（石财教[2024]111号）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141.44</w:t>
            </w:r>
          </w:p>
        </w:tc>
        <w:tc>
          <w:tcPr>
            <w:tcW w:w="2835" w:type="dxa"/>
            <w:vAlign w:val="center"/>
          </w:tcPr>
          <w:p>
            <w:pPr>
              <w:pStyle w:val="12"/>
            </w:pPr>
            <w:r>
              <w:t>其中：财政    资金</w:t>
            </w:r>
          </w:p>
        </w:tc>
        <w:tc>
          <w:tcPr>
            <w:tcW w:w="2551" w:type="dxa"/>
            <w:vAlign w:val="center"/>
          </w:tcPr>
          <w:p>
            <w:pPr>
              <w:pStyle w:val="14"/>
            </w:pPr>
            <w:r>
              <w:t>141.44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石财教〔2025〕27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石财教〔2025〕27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石财教〔2025〕27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≤53万元</w:t>
            </w:r>
          </w:p>
        </w:tc>
        <w:tc>
          <w:tcPr>
            <w:tcW w:w="1276" w:type="dxa"/>
            <w:vAlign w:val="center"/>
          </w:tcPr>
          <w:p>
            <w:pPr>
              <w:pStyle w:val="14"/>
            </w:pPr>
            <w:r>
              <w:t>石财教〔2025〕27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13011126P00000410272R</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431.04</w:t>
            </w:r>
          </w:p>
        </w:tc>
        <w:tc>
          <w:tcPr>
            <w:tcW w:w="2835" w:type="dxa"/>
            <w:vAlign w:val="center"/>
          </w:tcPr>
          <w:p>
            <w:pPr>
              <w:pStyle w:val="12"/>
            </w:pPr>
            <w:r>
              <w:t>其中：财政    资金</w:t>
            </w:r>
          </w:p>
        </w:tc>
        <w:tc>
          <w:tcPr>
            <w:tcW w:w="2551" w:type="dxa"/>
            <w:vAlign w:val="center"/>
          </w:tcPr>
          <w:p>
            <w:pPr>
              <w:pStyle w:val="14"/>
            </w:pPr>
            <w:r>
              <w:t>431.04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431.04万元</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≥95%</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13011126P000004102549</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43.94</w:t>
            </w:r>
          </w:p>
        </w:tc>
        <w:tc>
          <w:tcPr>
            <w:tcW w:w="2835" w:type="dxa"/>
            <w:vAlign w:val="center"/>
          </w:tcPr>
          <w:p>
            <w:pPr>
              <w:pStyle w:val="12"/>
            </w:pPr>
            <w:r>
              <w:t>其中：财政    资金</w:t>
            </w:r>
          </w:p>
        </w:tc>
        <w:tc>
          <w:tcPr>
            <w:tcW w:w="2551" w:type="dxa"/>
            <w:vAlign w:val="center"/>
          </w:tcPr>
          <w:p>
            <w:pPr>
              <w:pStyle w:val="14"/>
            </w:pPr>
            <w:r>
              <w:t>43.94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减轻中职学生家庭经济负担，促进教育公平和均衡发展，满足家庭经济困难学生基本学习和生活需要，实现不让一个学生因家庭经济困难而失学的目标。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1.减轻中职学生家庭经济负担，促进教育公平和均衡发展，满足家庭经济困难学生基本学习和生活需要，实现不让一个学生因家庭经济困难而失学的目标。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普通高中免学费资金按时拨付率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普通高中免学费资金不超过预算金额</w:t>
            </w:r>
          </w:p>
        </w:tc>
        <w:tc>
          <w:tcPr>
            <w:tcW w:w="2268" w:type="dxa"/>
            <w:vAlign w:val="center"/>
          </w:tcPr>
          <w:p>
            <w:pPr>
              <w:pStyle w:val="14"/>
            </w:pPr>
            <w:r>
              <w:t>≤12.88万元</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减轻贫困家庭学生经济负担</w:t>
            </w:r>
          </w:p>
        </w:tc>
        <w:tc>
          <w:tcPr>
            <w:tcW w:w="5386" w:type="dxa"/>
            <w:vAlign w:val="center"/>
          </w:tcPr>
          <w:p>
            <w:pPr>
              <w:pStyle w:val="14"/>
            </w:pPr>
            <w:r>
              <w:t>减轻贫困家庭学生的经济负担，保障家庭经济困难学生基本的学习和生活</w:t>
            </w:r>
          </w:p>
        </w:tc>
        <w:tc>
          <w:tcPr>
            <w:tcW w:w="2268" w:type="dxa"/>
            <w:vAlign w:val="center"/>
          </w:tcPr>
          <w:p>
            <w:pPr>
              <w:pStyle w:val="14"/>
            </w:pPr>
            <w:r>
              <w:t>有效减轻</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13011126P00000410219U</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66.73</w:t>
            </w:r>
          </w:p>
        </w:tc>
        <w:tc>
          <w:tcPr>
            <w:tcW w:w="2835" w:type="dxa"/>
            <w:vAlign w:val="center"/>
          </w:tcPr>
          <w:p>
            <w:pPr>
              <w:pStyle w:val="12"/>
            </w:pPr>
            <w:r>
              <w:t>其中：财政    资金</w:t>
            </w:r>
          </w:p>
        </w:tc>
        <w:tc>
          <w:tcPr>
            <w:tcW w:w="2551" w:type="dxa"/>
            <w:vAlign w:val="center"/>
          </w:tcPr>
          <w:p>
            <w:pPr>
              <w:pStyle w:val="14"/>
            </w:pPr>
            <w:r>
              <w:t>66.73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浔阳幼儿园附属工程</w:t>
            </w:r>
          </w:p>
        </w:tc>
        <w:tc>
          <w:tcPr>
            <w:tcW w:w="5386" w:type="dxa"/>
            <w:vAlign w:val="center"/>
          </w:tcPr>
          <w:p>
            <w:pPr>
              <w:pStyle w:val="14"/>
            </w:pPr>
            <w:r>
              <w:t>浔阳幼儿园附属工程</w:t>
            </w:r>
          </w:p>
        </w:tc>
        <w:tc>
          <w:tcPr>
            <w:tcW w:w="2268" w:type="dxa"/>
            <w:vAlign w:val="center"/>
          </w:tcPr>
          <w:p>
            <w:pPr>
              <w:pStyle w:val="14"/>
            </w:pPr>
            <w:r>
              <w:t>≤1000平方米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≤200万元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≥96%</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13011126P00000410217L</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16.75</w:t>
            </w:r>
          </w:p>
        </w:tc>
        <w:tc>
          <w:tcPr>
            <w:tcW w:w="2835" w:type="dxa"/>
            <w:vAlign w:val="center"/>
          </w:tcPr>
          <w:p>
            <w:pPr>
              <w:pStyle w:val="12"/>
            </w:pPr>
            <w:r>
              <w:t>其中：财政    资金</w:t>
            </w:r>
          </w:p>
        </w:tc>
        <w:tc>
          <w:tcPr>
            <w:tcW w:w="2551" w:type="dxa"/>
            <w:vAlign w:val="center"/>
          </w:tcPr>
          <w:p>
            <w:pPr>
              <w:pStyle w:val="14"/>
            </w:pPr>
            <w:r>
              <w:t>16.75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≤560人数</w:t>
            </w:r>
          </w:p>
        </w:tc>
        <w:tc>
          <w:tcPr>
            <w:tcW w:w="1276" w:type="dxa"/>
            <w:vAlign w:val="center"/>
          </w:tcPr>
          <w:p>
            <w:pPr>
              <w:pStyle w:val="14"/>
            </w:pPr>
            <w:r>
              <w:t>学校调查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0.18万元</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w:t>
            </w:r>
          </w:p>
        </w:tc>
        <w:tc>
          <w:tcPr>
            <w:tcW w:w="2268" w:type="dxa"/>
            <w:vAlign w:val="center"/>
          </w:tcPr>
          <w:p>
            <w:pPr>
              <w:pStyle w:val="14"/>
            </w:pPr>
            <w:r>
              <w:t>≥0.9%</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62、考试经费绩效目标表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13011126P000004107315</w:t>
            </w:r>
          </w:p>
        </w:tc>
        <w:tc>
          <w:tcPr>
            <w:tcW w:w="2835" w:type="dxa"/>
            <w:vAlign w:val="center"/>
          </w:tcPr>
          <w:p>
            <w:pPr>
              <w:pStyle w:val="12"/>
            </w:pPr>
            <w:r>
              <w:t>项目名称</w:t>
            </w:r>
          </w:p>
        </w:tc>
        <w:tc>
          <w:tcPr>
            <w:tcW w:w="6095" w:type="dxa"/>
            <w:gridSpan w:val="3"/>
            <w:vAlign w:val="center"/>
          </w:tcPr>
          <w:p>
            <w:pPr>
              <w:pStyle w:val="14"/>
            </w:pPr>
            <w:r>
              <w:t>考试经费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107.10</w:t>
            </w:r>
          </w:p>
        </w:tc>
        <w:tc>
          <w:tcPr>
            <w:tcW w:w="2835" w:type="dxa"/>
            <w:vAlign w:val="center"/>
          </w:tcPr>
          <w:p>
            <w:pPr>
              <w:pStyle w:val="12"/>
            </w:pPr>
            <w:r>
              <w:t>其中：财政    资金</w:t>
            </w:r>
          </w:p>
        </w:tc>
        <w:tc>
          <w:tcPr>
            <w:tcW w:w="2551" w:type="dxa"/>
            <w:vAlign w:val="center"/>
          </w:tcPr>
          <w:p>
            <w:pPr>
              <w:pStyle w:val="14"/>
            </w:pPr>
            <w:r>
              <w:t>107.10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确保考试顺利实施，确保平稳发展。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1.确保考试顺利实施，确保平稳发展。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组织考试人数</w:t>
            </w:r>
          </w:p>
        </w:tc>
        <w:tc>
          <w:tcPr>
            <w:tcW w:w="5386" w:type="dxa"/>
            <w:vAlign w:val="center"/>
          </w:tcPr>
          <w:p>
            <w:pPr>
              <w:pStyle w:val="14"/>
            </w:pPr>
            <w:r>
              <w:t>组织考试人数</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w:t>
            </w:r>
          </w:p>
        </w:tc>
        <w:tc>
          <w:tcPr>
            <w:tcW w:w="5386" w:type="dxa"/>
            <w:vAlign w:val="center"/>
          </w:tcPr>
          <w:p>
            <w:pPr>
              <w:pStyle w:val="14"/>
            </w:pPr>
            <w:r>
              <w:t>按时组织考试</w:t>
            </w:r>
          </w:p>
        </w:tc>
        <w:tc>
          <w:tcPr>
            <w:tcW w:w="2268" w:type="dxa"/>
            <w:vAlign w:val="center"/>
          </w:tcPr>
          <w:p>
            <w:pPr>
              <w:pStyle w:val="14"/>
            </w:pPr>
            <w:r>
              <w:t>按时组织考试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考试相关支出费用</w:t>
            </w:r>
          </w:p>
        </w:tc>
        <w:tc>
          <w:tcPr>
            <w:tcW w:w="5386" w:type="dxa"/>
            <w:vAlign w:val="center"/>
          </w:tcPr>
          <w:p>
            <w:pPr>
              <w:pStyle w:val="14"/>
            </w:pPr>
            <w:r>
              <w:t>考试相关支出费用</w:t>
            </w:r>
          </w:p>
        </w:tc>
        <w:tc>
          <w:tcPr>
            <w:tcW w:w="2268" w:type="dxa"/>
            <w:vAlign w:val="center"/>
          </w:tcPr>
          <w:p>
            <w:pPr>
              <w:pStyle w:val="14"/>
            </w:pPr>
            <w:r>
              <w:t>≤40.03万元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组织各类考试的健康有序发展</w:t>
            </w:r>
          </w:p>
        </w:tc>
        <w:tc>
          <w:tcPr>
            <w:tcW w:w="5386" w:type="dxa"/>
            <w:vAlign w:val="center"/>
          </w:tcPr>
          <w:p>
            <w:pPr>
              <w:pStyle w:val="14"/>
            </w:pPr>
            <w:r>
              <w:t>各类考试的健康有序发展</w:t>
            </w:r>
          </w:p>
        </w:tc>
        <w:tc>
          <w:tcPr>
            <w:tcW w:w="2268" w:type="dxa"/>
            <w:vAlign w:val="center"/>
          </w:tcPr>
          <w:p>
            <w:pPr>
              <w:pStyle w:val="14"/>
            </w:pPr>
            <w:r>
              <w:t>有序发展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考试资金利用率</w:t>
            </w:r>
          </w:p>
        </w:tc>
        <w:tc>
          <w:tcPr>
            <w:tcW w:w="5386" w:type="dxa"/>
            <w:vAlign w:val="center"/>
          </w:tcPr>
          <w:p>
            <w:pPr>
              <w:pStyle w:val="14"/>
            </w:pPr>
            <w:r>
              <w:t>考试资金利用率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保障考试正常进行</w:t>
            </w:r>
          </w:p>
        </w:tc>
        <w:tc>
          <w:tcPr>
            <w:tcW w:w="5386" w:type="dxa"/>
            <w:vAlign w:val="center"/>
          </w:tcPr>
          <w:p>
            <w:pPr>
              <w:pStyle w:val="14"/>
            </w:pPr>
            <w:r>
              <w:t>保障考试正常进行</w:t>
            </w:r>
          </w:p>
        </w:tc>
        <w:tc>
          <w:tcPr>
            <w:tcW w:w="2268" w:type="dxa"/>
            <w:vAlign w:val="center"/>
          </w:tcPr>
          <w:p>
            <w:pPr>
              <w:pStyle w:val="14"/>
            </w:pPr>
            <w:r>
              <w:t>得到保障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13011126P00000410747N</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790.79</w:t>
            </w:r>
          </w:p>
        </w:tc>
        <w:tc>
          <w:tcPr>
            <w:tcW w:w="2835" w:type="dxa"/>
            <w:vAlign w:val="center"/>
          </w:tcPr>
          <w:p>
            <w:pPr>
              <w:pStyle w:val="12"/>
            </w:pPr>
            <w:r>
              <w:t>其中：财政    资金</w:t>
            </w:r>
          </w:p>
        </w:tc>
        <w:tc>
          <w:tcPr>
            <w:tcW w:w="2551" w:type="dxa"/>
            <w:vAlign w:val="center"/>
          </w:tcPr>
          <w:p>
            <w:pPr>
              <w:pStyle w:val="14"/>
            </w:pPr>
            <w:r>
              <w:t>790.79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保障劳务派遣教师工资待遇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1.保障劳务派遣教师工资待遇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劳务派遣教师数量（人）</w:t>
            </w:r>
          </w:p>
        </w:tc>
        <w:tc>
          <w:tcPr>
            <w:tcW w:w="5386" w:type="dxa"/>
            <w:vAlign w:val="center"/>
          </w:tcPr>
          <w:p>
            <w:pPr>
              <w:pStyle w:val="14"/>
            </w:pPr>
            <w:r>
              <w:t>劳务派遣教师数量（人）</w:t>
            </w:r>
          </w:p>
        </w:tc>
        <w:tc>
          <w:tcPr>
            <w:tcW w:w="2268" w:type="dxa"/>
            <w:vAlign w:val="center"/>
          </w:tcPr>
          <w:p>
            <w:pPr>
              <w:pStyle w:val="14"/>
            </w:pPr>
            <w:r>
              <w:t>≥234人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预算总成本（万元）</w:t>
            </w:r>
          </w:p>
        </w:tc>
        <w:tc>
          <w:tcPr>
            <w:tcW w:w="5386" w:type="dxa"/>
            <w:vAlign w:val="center"/>
          </w:tcPr>
          <w:p>
            <w:pPr>
              <w:pStyle w:val="14"/>
            </w:pPr>
            <w:r>
              <w:t>预算总成本（万元）</w:t>
            </w:r>
          </w:p>
        </w:tc>
        <w:tc>
          <w:tcPr>
            <w:tcW w:w="2268" w:type="dxa"/>
            <w:vAlign w:val="center"/>
          </w:tcPr>
          <w:p>
            <w:pPr>
              <w:pStyle w:val="14"/>
            </w:pPr>
            <w:r>
              <w:t>≤1341.82万元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有效保证</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有效提升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13011126P00000410908D</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297.46</w:t>
            </w:r>
          </w:p>
        </w:tc>
        <w:tc>
          <w:tcPr>
            <w:tcW w:w="2835" w:type="dxa"/>
            <w:vAlign w:val="center"/>
          </w:tcPr>
          <w:p>
            <w:pPr>
              <w:pStyle w:val="12"/>
            </w:pPr>
            <w:r>
              <w:t>其中：财政    资金</w:t>
            </w:r>
          </w:p>
        </w:tc>
        <w:tc>
          <w:tcPr>
            <w:tcW w:w="2551" w:type="dxa"/>
            <w:vAlign w:val="center"/>
          </w:tcPr>
          <w:p>
            <w:pPr>
              <w:pStyle w:val="14"/>
            </w:pPr>
            <w:r>
              <w:t>297.46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保障劳务派遣教师工资待遇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1.保障劳务派遣教师工资待遇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劳务派遣教师数量（人）</w:t>
            </w:r>
          </w:p>
        </w:tc>
        <w:tc>
          <w:tcPr>
            <w:tcW w:w="5386" w:type="dxa"/>
            <w:vAlign w:val="center"/>
          </w:tcPr>
          <w:p>
            <w:pPr>
              <w:pStyle w:val="14"/>
            </w:pPr>
            <w:r>
              <w:t>劳务派遣教师数量（人）</w:t>
            </w:r>
          </w:p>
        </w:tc>
        <w:tc>
          <w:tcPr>
            <w:tcW w:w="2268" w:type="dxa"/>
            <w:vAlign w:val="center"/>
          </w:tcPr>
          <w:p>
            <w:pPr>
              <w:pStyle w:val="14"/>
            </w:pPr>
            <w:r>
              <w:t>≥234人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预算总成本（万元）</w:t>
            </w:r>
          </w:p>
        </w:tc>
        <w:tc>
          <w:tcPr>
            <w:tcW w:w="5386" w:type="dxa"/>
            <w:vAlign w:val="center"/>
          </w:tcPr>
          <w:p>
            <w:pPr>
              <w:pStyle w:val="14"/>
            </w:pPr>
            <w:r>
              <w:t>预算总成本（万元）</w:t>
            </w:r>
          </w:p>
        </w:tc>
        <w:tc>
          <w:tcPr>
            <w:tcW w:w="2268" w:type="dxa"/>
            <w:vAlign w:val="center"/>
          </w:tcPr>
          <w:p>
            <w:pPr>
              <w:pStyle w:val="14"/>
            </w:pPr>
            <w:r>
              <w:t>≤297.45万元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有效保证</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有效提升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13011126P00000410748A</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0.94</w:t>
            </w:r>
          </w:p>
        </w:tc>
        <w:tc>
          <w:tcPr>
            <w:tcW w:w="2835" w:type="dxa"/>
            <w:vAlign w:val="center"/>
          </w:tcPr>
          <w:p>
            <w:pPr>
              <w:pStyle w:val="12"/>
            </w:pPr>
            <w:r>
              <w:t>其中：财政    资金</w:t>
            </w:r>
          </w:p>
        </w:tc>
        <w:tc>
          <w:tcPr>
            <w:tcW w:w="2551" w:type="dxa"/>
            <w:vAlign w:val="center"/>
          </w:tcPr>
          <w:p>
            <w:pPr>
              <w:pStyle w:val="14"/>
            </w:pPr>
            <w:r>
              <w:t>0.94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正常发放，保证离退休人员工资水平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1.正常发放，保证离退休人员工资水平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≥49人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≤5.17万元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66、农村小学生营养改善计划绩效目标表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13011126P00001010004U</w:t>
            </w:r>
          </w:p>
        </w:tc>
        <w:tc>
          <w:tcPr>
            <w:tcW w:w="2835" w:type="dxa"/>
            <w:vAlign w:val="center"/>
          </w:tcPr>
          <w:p>
            <w:pPr>
              <w:pStyle w:val="12"/>
            </w:pPr>
            <w:r>
              <w:t>项目名称</w:t>
            </w:r>
          </w:p>
        </w:tc>
        <w:tc>
          <w:tcPr>
            <w:tcW w:w="6095" w:type="dxa"/>
            <w:gridSpan w:val="3"/>
            <w:vAlign w:val="center"/>
          </w:tcPr>
          <w:p>
            <w:pPr>
              <w:pStyle w:val="14"/>
            </w:pPr>
            <w:r>
              <w:t>农村小学生营养改善计划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67、普通高中国家助学金绩效目标表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13011126P00000810012N</w:t>
            </w:r>
          </w:p>
        </w:tc>
        <w:tc>
          <w:tcPr>
            <w:tcW w:w="2835" w:type="dxa"/>
            <w:vAlign w:val="center"/>
          </w:tcPr>
          <w:p>
            <w:pPr>
              <w:pStyle w:val="12"/>
            </w:pPr>
            <w:r>
              <w:t>项目名称</w:t>
            </w:r>
          </w:p>
        </w:tc>
        <w:tc>
          <w:tcPr>
            <w:tcW w:w="6095" w:type="dxa"/>
            <w:gridSpan w:val="3"/>
            <w:vAlign w:val="center"/>
          </w:tcPr>
          <w:p>
            <w:pPr>
              <w:pStyle w:val="14"/>
            </w:pPr>
            <w:r>
              <w:t>普通高中国家助学金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39.65</w:t>
            </w:r>
          </w:p>
        </w:tc>
        <w:tc>
          <w:tcPr>
            <w:tcW w:w="2835" w:type="dxa"/>
            <w:vAlign w:val="center"/>
          </w:tcPr>
          <w:p>
            <w:pPr>
              <w:pStyle w:val="12"/>
            </w:pPr>
            <w:r>
              <w:t>其中：财政    资金</w:t>
            </w:r>
          </w:p>
        </w:tc>
        <w:tc>
          <w:tcPr>
            <w:tcW w:w="2551" w:type="dxa"/>
            <w:vAlign w:val="center"/>
          </w:tcPr>
          <w:p>
            <w:pPr>
              <w:pStyle w:val="14"/>
            </w:pPr>
            <w:r>
              <w:t>39.65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39.65万元</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68、市区运动会及各类文体比赛费用等绩效目标表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13011126P00000410738E</w:t>
            </w:r>
          </w:p>
        </w:tc>
        <w:tc>
          <w:tcPr>
            <w:tcW w:w="2835" w:type="dxa"/>
            <w:vAlign w:val="center"/>
          </w:tcPr>
          <w:p>
            <w:pPr>
              <w:pStyle w:val="12"/>
            </w:pPr>
            <w:r>
              <w:t>项目名称</w:t>
            </w:r>
          </w:p>
        </w:tc>
        <w:tc>
          <w:tcPr>
            <w:tcW w:w="6095" w:type="dxa"/>
            <w:gridSpan w:val="3"/>
            <w:vAlign w:val="center"/>
          </w:tcPr>
          <w:p>
            <w:pPr>
              <w:pStyle w:val="14"/>
            </w:pPr>
            <w:r>
              <w:t>市区运动会及各类文体比赛费用等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进一步提高中小学运动水平，发现和培养体育后备人才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1.进一步提高中小学运动水平，发现和培养体育后备人才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组织参加各项活动完成率</w:t>
            </w:r>
          </w:p>
        </w:tc>
        <w:tc>
          <w:tcPr>
            <w:tcW w:w="5386" w:type="dxa"/>
            <w:vAlign w:val="center"/>
          </w:tcPr>
          <w:p>
            <w:pPr>
              <w:pStyle w:val="14"/>
            </w:pPr>
            <w:r>
              <w:t>组织参加各项活动完成率</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各项运动赛事完成及时率（%）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促进我区体育发展，丰富师生文化生活</w:t>
            </w:r>
          </w:p>
        </w:tc>
        <w:tc>
          <w:tcPr>
            <w:tcW w:w="5386" w:type="dxa"/>
            <w:vAlign w:val="center"/>
          </w:tcPr>
          <w:p>
            <w:pPr>
              <w:pStyle w:val="14"/>
            </w:pPr>
            <w:r>
              <w:t>促进我区体育发展，丰富师生文化生活</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提升体育教学质量，提升体育水平在全市排名</w:t>
            </w:r>
          </w:p>
        </w:tc>
        <w:tc>
          <w:tcPr>
            <w:tcW w:w="5386" w:type="dxa"/>
            <w:vAlign w:val="center"/>
          </w:tcPr>
          <w:p>
            <w:pPr>
              <w:pStyle w:val="14"/>
            </w:pPr>
            <w:r>
              <w:t>提升体育教学质量，提升体育水平在全市排名</w:t>
            </w:r>
          </w:p>
        </w:tc>
        <w:tc>
          <w:tcPr>
            <w:tcW w:w="2268" w:type="dxa"/>
            <w:vAlign w:val="center"/>
          </w:tcPr>
          <w:p>
            <w:pPr>
              <w:pStyle w:val="14"/>
            </w:pPr>
            <w:r>
              <w:t>不断提升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师生对群众体育活动的满意率</w:t>
            </w:r>
          </w:p>
        </w:tc>
        <w:tc>
          <w:tcPr>
            <w:tcW w:w="5386" w:type="dxa"/>
            <w:vAlign w:val="center"/>
          </w:tcPr>
          <w:p>
            <w:pPr>
              <w:pStyle w:val="14"/>
            </w:pPr>
            <w:r>
              <w:t>师生对群众体育活动的满意率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69、双证幼师生活补助绩效目标表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13011126P00000410733C</w:t>
            </w:r>
          </w:p>
        </w:tc>
        <w:tc>
          <w:tcPr>
            <w:tcW w:w="2835" w:type="dxa"/>
            <w:vAlign w:val="center"/>
          </w:tcPr>
          <w:p>
            <w:pPr>
              <w:pStyle w:val="12"/>
            </w:pPr>
            <w:r>
              <w:t>项目名称</w:t>
            </w:r>
          </w:p>
        </w:tc>
        <w:tc>
          <w:tcPr>
            <w:tcW w:w="6095" w:type="dxa"/>
            <w:gridSpan w:val="3"/>
            <w:vAlign w:val="center"/>
          </w:tcPr>
          <w:p>
            <w:pPr>
              <w:pStyle w:val="14"/>
            </w:pPr>
            <w:r>
              <w:t>双证幼师生活补助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55.63</w:t>
            </w:r>
          </w:p>
        </w:tc>
        <w:tc>
          <w:tcPr>
            <w:tcW w:w="2835" w:type="dxa"/>
            <w:vAlign w:val="center"/>
          </w:tcPr>
          <w:p>
            <w:pPr>
              <w:pStyle w:val="12"/>
            </w:pPr>
            <w:r>
              <w:t>其中：财政    资金</w:t>
            </w:r>
          </w:p>
        </w:tc>
        <w:tc>
          <w:tcPr>
            <w:tcW w:w="2551" w:type="dxa"/>
            <w:vAlign w:val="center"/>
          </w:tcPr>
          <w:p>
            <w:pPr>
              <w:pStyle w:val="14"/>
            </w:pPr>
            <w:r>
              <w:t>55.63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保障双证幼师生活待遇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1.保障双证幼师生活待遇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补助双证幼师数量（人）</w:t>
            </w:r>
          </w:p>
        </w:tc>
        <w:tc>
          <w:tcPr>
            <w:tcW w:w="5386" w:type="dxa"/>
            <w:vAlign w:val="center"/>
          </w:tcPr>
          <w:p>
            <w:pPr>
              <w:pStyle w:val="14"/>
            </w:pPr>
            <w:r>
              <w:t>补助双证幼师数量（人）</w:t>
            </w:r>
          </w:p>
        </w:tc>
        <w:tc>
          <w:tcPr>
            <w:tcW w:w="2268" w:type="dxa"/>
            <w:vAlign w:val="center"/>
          </w:tcPr>
          <w:p>
            <w:pPr>
              <w:pStyle w:val="14"/>
            </w:pPr>
            <w:r>
              <w:t>≥16人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补助资金使用合规率</w:t>
            </w:r>
          </w:p>
        </w:tc>
        <w:tc>
          <w:tcPr>
            <w:tcW w:w="5386" w:type="dxa"/>
            <w:vAlign w:val="center"/>
          </w:tcPr>
          <w:p>
            <w:pPr>
              <w:pStyle w:val="14"/>
            </w:pPr>
            <w:r>
              <w:t>补助资金使用合规率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5386" w:type="dxa"/>
            <w:vAlign w:val="center"/>
          </w:tcPr>
          <w:p>
            <w:pPr>
              <w:pStyle w:val="14"/>
            </w:pPr>
            <w:r>
              <w:t>预算总成本</w:t>
            </w:r>
          </w:p>
        </w:tc>
        <w:tc>
          <w:tcPr>
            <w:tcW w:w="2268" w:type="dxa"/>
            <w:vAlign w:val="center"/>
          </w:tcPr>
          <w:p>
            <w:pPr>
              <w:pStyle w:val="14"/>
            </w:pPr>
            <w:r>
              <w:t>≤48.11万元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双证幼师生活水平保持稳定</w:t>
            </w:r>
          </w:p>
        </w:tc>
        <w:tc>
          <w:tcPr>
            <w:tcW w:w="5386" w:type="dxa"/>
            <w:vAlign w:val="center"/>
          </w:tcPr>
          <w:p>
            <w:pPr>
              <w:pStyle w:val="14"/>
            </w:pPr>
            <w:r>
              <w:t>双证幼师生活水平保持稳定</w:t>
            </w:r>
          </w:p>
        </w:tc>
        <w:tc>
          <w:tcPr>
            <w:tcW w:w="2268" w:type="dxa"/>
            <w:vAlign w:val="center"/>
          </w:tcPr>
          <w:p>
            <w:pPr>
              <w:pStyle w:val="14"/>
            </w:pPr>
            <w:r>
              <w:t>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对当地双证非公办幼儿教师持续影响情况</w:t>
            </w:r>
          </w:p>
        </w:tc>
        <w:tc>
          <w:tcPr>
            <w:tcW w:w="5386" w:type="dxa"/>
            <w:vAlign w:val="center"/>
          </w:tcPr>
          <w:p>
            <w:pPr>
              <w:pStyle w:val="14"/>
            </w:pPr>
            <w:r>
              <w:t>对当地双证非公办幼儿教师持续影响情况</w:t>
            </w:r>
          </w:p>
        </w:tc>
        <w:tc>
          <w:tcPr>
            <w:tcW w:w="2268" w:type="dxa"/>
            <w:vAlign w:val="center"/>
          </w:tcPr>
          <w:p>
            <w:pPr>
              <w:pStyle w:val="14"/>
            </w:pPr>
            <w:r>
              <w:t>持续影响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13011126P00000410749X</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206.76</w:t>
            </w:r>
          </w:p>
        </w:tc>
        <w:tc>
          <w:tcPr>
            <w:tcW w:w="2835" w:type="dxa"/>
            <w:vAlign w:val="center"/>
          </w:tcPr>
          <w:p>
            <w:pPr>
              <w:pStyle w:val="12"/>
            </w:pPr>
            <w:r>
              <w:t>其中：财政    资金</w:t>
            </w:r>
          </w:p>
        </w:tc>
        <w:tc>
          <w:tcPr>
            <w:tcW w:w="2551" w:type="dxa"/>
            <w:vAlign w:val="center"/>
          </w:tcPr>
          <w:p>
            <w:pPr>
              <w:pStyle w:val="14"/>
            </w:pPr>
            <w:r>
              <w:t>206.76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增强学校安保力量，维护师生安全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1.增强学校安保力量，维护师生安全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补助就业扶持人员数量（人）</w:t>
            </w:r>
          </w:p>
        </w:tc>
        <w:tc>
          <w:tcPr>
            <w:tcW w:w="5386" w:type="dxa"/>
            <w:vAlign w:val="center"/>
          </w:tcPr>
          <w:p>
            <w:pPr>
              <w:pStyle w:val="14"/>
            </w:pPr>
            <w:r>
              <w:t>补助就业扶持人员数量（人）</w:t>
            </w:r>
          </w:p>
        </w:tc>
        <w:tc>
          <w:tcPr>
            <w:tcW w:w="2268" w:type="dxa"/>
            <w:vAlign w:val="center"/>
          </w:tcPr>
          <w:p>
            <w:pPr>
              <w:pStyle w:val="14"/>
            </w:pPr>
            <w:r>
              <w:t>52人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5386" w:type="dxa"/>
            <w:vAlign w:val="center"/>
          </w:tcPr>
          <w:p>
            <w:pPr>
              <w:pStyle w:val="14"/>
            </w:pPr>
            <w:r>
              <w:t>人均发放水平</w:t>
            </w:r>
          </w:p>
        </w:tc>
        <w:tc>
          <w:tcPr>
            <w:tcW w:w="2268" w:type="dxa"/>
            <w:vAlign w:val="center"/>
          </w:tcPr>
          <w:p>
            <w:pPr>
              <w:pStyle w:val="14"/>
            </w:pPr>
            <w:r>
              <w:t>2200元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得到维护</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落实就业政策，保障就业岗位</w:t>
            </w:r>
          </w:p>
        </w:tc>
        <w:tc>
          <w:tcPr>
            <w:tcW w:w="5386" w:type="dxa"/>
            <w:vAlign w:val="center"/>
          </w:tcPr>
          <w:p>
            <w:pPr>
              <w:pStyle w:val="14"/>
            </w:pPr>
            <w:r>
              <w:t>落实就业政策，保障就业岗位</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被调查退役军人满意人数占总调查退役军人比例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13011126P000004107463</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1.04</w:t>
            </w:r>
          </w:p>
        </w:tc>
        <w:tc>
          <w:tcPr>
            <w:tcW w:w="2835" w:type="dxa"/>
            <w:vAlign w:val="center"/>
          </w:tcPr>
          <w:p>
            <w:pPr>
              <w:pStyle w:val="12"/>
            </w:pPr>
            <w:r>
              <w:t>其中：财政    资金</w:t>
            </w:r>
          </w:p>
        </w:tc>
        <w:tc>
          <w:tcPr>
            <w:tcW w:w="2551" w:type="dxa"/>
            <w:vAlign w:val="center"/>
          </w:tcPr>
          <w:p>
            <w:pPr>
              <w:pStyle w:val="14"/>
            </w:pPr>
            <w:r>
              <w:t>1.04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助力残疾人就业保障体系建设，保障残疾人就业权益。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1.03万元</w:t>
            </w:r>
          </w:p>
        </w:tc>
        <w:tc>
          <w:tcPr>
            <w:tcW w:w="1276" w:type="dxa"/>
            <w:vAlign w:val="center"/>
          </w:tcPr>
          <w:p>
            <w:pPr>
              <w:pStyle w:val="14"/>
            </w:pPr>
            <w:r>
              <w:t>按上年在职职工人数、工资总额及规定比例测算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≤1.03万元</w:t>
            </w:r>
          </w:p>
        </w:tc>
        <w:tc>
          <w:tcPr>
            <w:tcW w:w="1276" w:type="dxa"/>
            <w:vAlign w:val="center"/>
          </w:tcPr>
          <w:p>
            <w:pPr>
              <w:pStyle w:val="14"/>
            </w:pPr>
            <w:r>
              <w:t>财政批复年度预算额度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72、学前教育幼儿资助绩效目标表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13011126P00000410042K</w:t>
            </w:r>
          </w:p>
        </w:tc>
        <w:tc>
          <w:tcPr>
            <w:tcW w:w="2835" w:type="dxa"/>
            <w:vAlign w:val="center"/>
          </w:tcPr>
          <w:p>
            <w:pPr>
              <w:pStyle w:val="12"/>
            </w:pPr>
            <w:r>
              <w:t>项目名称</w:t>
            </w:r>
          </w:p>
        </w:tc>
        <w:tc>
          <w:tcPr>
            <w:tcW w:w="6095" w:type="dxa"/>
            <w:gridSpan w:val="3"/>
            <w:vAlign w:val="center"/>
          </w:tcPr>
          <w:p>
            <w:pPr>
              <w:pStyle w:val="14"/>
            </w:pPr>
            <w:r>
              <w:t>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w:t>
            </w:r>
          </w:p>
        </w:tc>
        <w:tc>
          <w:tcPr>
            <w:tcW w:w="2835" w:type="dxa"/>
            <w:vAlign w:val="center"/>
          </w:tcPr>
          <w:p>
            <w:pPr>
              <w:pStyle w:val="12"/>
            </w:pPr>
            <w:r>
              <w:t>其中：财政    资金</w:t>
            </w:r>
          </w:p>
        </w:tc>
        <w:tc>
          <w:tcPr>
            <w:tcW w:w="2551" w:type="dxa"/>
            <w:vAlign w:val="center"/>
          </w:tcPr>
          <w:p>
            <w:pPr>
              <w:pStyle w:val="14"/>
            </w:pPr>
            <w:r>
              <w:t>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≤170人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拉动地方经济发展</w:t>
            </w:r>
          </w:p>
        </w:tc>
        <w:tc>
          <w:tcPr>
            <w:tcW w:w="5386" w:type="dxa"/>
            <w:vAlign w:val="center"/>
          </w:tcPr>
          <w:p>
            <w:pPr>
              <w:pStyle w:val="14"/>
            </w:pPr>
            <w:r>
              <w:t>拉动地方经济发展</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73、学生教师活动费用绩效目标表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13011126P00000410737T</w:t>
            </w:r>
          </w:p>
        </w:tc>
        <w:tc>
          <w:tcPr>
            <w:tcW w:w="2835" w:type="dxa"/>
            <w:vAlign w:val="center"/>
          </w:tcPr>
          <w:p>
            <w:pPr>
              <w:pStyle w:val="12"/>
            </w:pPr>
            <w:r>
              <w:t>项目名称</w:t>
            </w:r>
          </w:p>
        </w:tc>
        <w:tc>
          <w:tcPr>
            <w:tcW w:w="6095" w:type="dxa"/>
            <w:gridSpan w:val="3"/>
            <w:vAlign w:val="center"/>
          </w:tcPr>
          <w:p>
            <w:pPr>
              <w:pStyle w:val="14"/>
            </w:pPr>
            <w:r>
              <w:t>学生教师活动费用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学生教师生活费用，确保机关职能科室开展工作。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1.学生教师生活费用，确保机关职能科室开展工作。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开展各种活动完成率</w:t>
            </w:r>
          </w:p>
        </w:tc>
        <w:tc>
          <w:tcPr>
            <w:tcW w:w="5386" w:type="dxa"/>
            <w:vAlign w:val="center"/>
          </w:tcPr>
          <w:p>
            <w:pPr>
              <w:pStyle w:val="14"/>
            </w:pPr>
            <w:r>
              <w:t>开展各种活动完成率</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科室任务完成率</w:t>
            </w:r>
          </w:p>
        </w:tc>
        <w:tc>
          <w:tcPr>
            <w:tcW w:w="5386" w:type="dxa"/>
            <w:vAlign w:val="center"/>
          </w:tcPr>
          <w:p>
            <w:pPr>
              <w:pStyle w:val="14"/>
            </w:pPr>
            <w:r>
              <w:t>科室任务完成率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24万元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用有效经费服务教育，建立长效机制，持续推进</w:t>
            </w:r>
          </w:p>
        </w:tc>
        <w:tc>
          <w:tcPr>
            <w:tcW w:w="5386" w:type="dxa"/>
            <w:vAlign w:val="center"/>
          </w:tcPr>
          <w:p>
            <w:pPr>
              <w:pStyle w:val="14"/>
            </w:pPr>
            <w:r>
              <w:t>用有效经费服务教育，建立长效机制，持续推进</w:t>
            </w:r>
          </w:p>
        </w:tc>
        <w:tc>
          <w:tcPr>
            <w:tcW w:w="2268" w:type="dxa"/>
            <w:vAlign w:val="center"/>
          </w:tcPr>
          <w:p>
            <w:pPr>
              <w:pStyle w:val="14"/>
            </w:pPr>
            <w:r>
              <w:t>实现服务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得到广大师生，家长及社会各界认可</w:t>
            </w:r>
          </w:p>
        </w:tc>
        <w:tc>
          <w:tcPr>
            <w:tcW w:w="5386" w:type="dxa"/>
            <w:vAlign w:val="center"/>
          </w:tcPr>
          <w:p>
            <w:pPr>
              <w:pStyle w:val="14"/>
            </w:pPr>
            <w:r>
              <w:t>得到广大师生，家长及社会各界认可</w:t>
            </w:r>
          </w:p>
        </w:tc>
        <w:tc>
          <w:tcPr>
            <w:tcW w:w="2268" w:type="dxa"/>
            <w:vAlign w:val="center"/>
          </w:tcPr>
          <w:p>
            <w:pPr>
              <w:pStyle w:val="14"/>
            </w:pPr>
            <w:r>
              <w:t>得到认可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74、义务教育家庭经济困难学生生活补助（初中）绩效目标表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13011126P00000710011D</w:t>
            </w:r>
          </w:p>
        </w:tc>
        <w:tc>
          <w:tcPr>
            <w:tcW w:w="2835" w:type="dxa"/>
            <w:vAlign w:val="center"/>
          </w:tcPr>
          <w:p>
            <w:pPr>
              <w:pStyle w:val="12"/>
            </w:pPr>
            <w:r>
              <w:t>项目名称</w:t>
            </w:r>
          </w:p>
        </w:tc>
        <w:tc>
          <w:tcPr>
            <w:tcW w:w="6095" w:type="dxa"/>
            <w:gridSpan w:val="3"/>
            <w:vAlign w:val="center"/>
          </w:tcPr>
          <w:p>
            <w:pPr>
              <w:pStyle w:val="14"/>
            </w:pPr>
            <w:r>
              <w:t>义务教育家庭经济困难学生生活补助（初中）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10.35</w:t>
            </w:r>
          </w:p>
        </w:tc>
        <w:tc>
          <w:tcPr>
            <w:tcW w:w="2835" w:type="dxa"/>
            <w:vAlign w:val="center"/>
          </w:tcPr>
          <w:p>
            <w:pPr>
              <w:pStyle w:val="12"/>
            </w:pPr>
            <w:r>
              <w:t>其中：财政    资金</w:t>
            </w:r>
          </w:p>
        </w:tc>
        <w:tc>
          <w:tcPr>
            <w:tcW w:w="2551" w:type="dxa"/>
            <w:vAlign w:val="center"/>
          </w:tcPr>
          <w:p>
            <w:pPr>
              <w:pStyle w:val="14"/>
            </w:pPr>
            <w:r>
              <w:t>10.35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≥440人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75、义务教育家庭经济困难学生生活补助（小学）绩效目标表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13011126P00000710010R</w:t>
            </w:r>
          </w:p>
        </w:tc>
        <w:tc>
          <w:tcPr>
            <w:tcW w:w="2835" w:type="dxa"/>
            <w:vAlign w:val="center"/>
          </w:tcPr>
          <w:p>
            <w:pPr>
              <w:pStyle w:val="12"/>
            </w:pPr>
            <w:r>
              <w:t>项目名称</w:t>
            </w:r>
          </w:p>
        </w:tc>
        <w:tc>
          <w:tcPr>
            <w:tcW w:w="6095" w:type="dxa"/>
            <w:gridSpan w:val="3"/>
            <w:vAlign w:val="center"/>
          </w:tcPr>
          <w:p>
            <w:pPr>
              <w:pStyle w:val="14"/>
            </w:pPr>
            <w:r>
              <w:t>义务教育家庭经济困难学生生活补助（小学）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6.75</w:t>
            </w:r>
          </w:p>
        </w:tc>
        <w:tc>
          <w:tcPr>
            <w:tcW w:w="2835" w:type="dxa"/>
            <w:vAlign w:val="center"/>
          </w:tcPr>
          <w:p>
            <w:pPr>
              <w:pStyle w:val="12"/>
            </w:pPr>
            <w:r>
              <w:t>其中：财政    资金</w:t>
            </w:r>
          </w:p>
        </w:tc>
        <w:tc>
          <w:tcPr>
            <w:tcW w:w="2551" w:type="dxa"/>
            <w:vAlign w:val="center"/>
          </w:tcPr>
          <w:p>
            <w:pPr>
              <w:pStyle w:val="14"/>
            </w:pPr>
            <w:r>
              <w:t>6.75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≥440人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76、幼儿园大班免保教费绩效目标表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13011126P000004107392</w:t>
            </w:r>
          </w:p>
        </w:tc>
        <w:tc>
          <w:tcPr>
            <w:tcW w:w="2835" w:type="dxa"/>
            <w:vAlign w:val="center"/>
          </w:tcPr>
          <w:p>
            <w:pPr>
              <w:pStyle w:val="12"/>
            </w:pPr>
            <w:r>
              <w:t>项目名称</w:t>
            </w:r>
          </w:p>
        </w:tc>
        <w:tc>
          <w:tcPr>
            <w:tcW w:w="6095" w:type="dxa"/>
            <w:gridSpan w:val="3"/>
            <w:vAlign w:val="center"/>
          </w:tcPr>
          <w:p>
            <w:pPr>
              <w:pStyle w:val="14"/>
            </w:pPr>
            <w:r>
              <w:t>幼儿园大班免保教费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550.00</w:t>
            </w:r>
          </w:p>
        </w:tc>
        <w:tc>
          <w:tcPr>
            <w:tcW w:w="2835" w:type="dxa"/>
            <w:vAlign w:val="center"/>
          </w:tcPr>
          <w:p>
            <w:pPr>
              <w:pStyle w:val="12"/>
            </w:pPr>
            <w:r>
              <w:t>其中：财政    资金</w:t>
            </w:r>
          </w:p>
        </w:tc>
        <w:tc>
          <w:tcPr>
            <w:tcW w:w="2551" w:type="dxa"/>
            <w:vAlign w:val="center"/>
          </w:tcPr>
          <w:p>
            <w:pPr>
              <w:pStyle w:val="14"/>
            </w:pPr>
            <w:r>
              <w:t>550.00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保证幼儿园正常开展工作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1.保证幼儿园正常开展工作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≥40人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增加至少40名人员就业机会，增加其收入</w:t>
            </w:r>
          </w:p>
        </w:tc>
        <w:tc>
          <w:tcPr>
            <w:tcW w:w="2268" w:type="dxa"/>
            <w:vAlign w:val="center"/>
          </w:tcPr>
          <w:p>
            <w:pPr>
              <w:pStyle w:val="14"/>
            </w:pPr>
            <w:r>
              <w:t>增加40名人员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77、原民办代课教师教龄补助绩效目标表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13011126P00000410732Q</w:t>
            </w:r>
          </w:p>
        </w:tc>
        <w:tc>
          <w:tcPr>
            <w:tcW w:w="2835" w:type="dxa"/>
            <w:vAlign w:val="center"/>
          </w:tcPr>
          <w:p>
            <w:pPr>
              <w:pStyle w:val="12"/>
            </w:pPr>
            <w:r>
              <w:t>项目名称</w:t>
            </w:r>
          </w:p>
        </w:tc>
        <w:tc>
          <w:tcPr>
            <w:tcW w:w="6095" w:type="dxa"/>
            <w:gridSpan w:val="3"/>
            <w:vAlign w:val="center"/>
          </w:tcPr>
          <w:p>
            <w:pPr>
              <w:pStyle w:val="14"/>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217.57</w:t>
            </w:r>
          </w:p>
        </w:tc>
        <w:tc>
          <w:tcPr>
            <w:tcW w:w="2835" w:type="dxa"/>
            <w:vAlign w:val="center"/>
          </w:tcPr>
          <w:p>
            <w:pPr>
              <w:pStyle w:val="12"/>
            </w:pPr>
            <w:r>
              <w:t>其中：财政    资金</w:t>
            </w:r>
          </w:p>
        </w:tc>
        <w:tc>
          <w:tcPr>
            <w:tcW w:w="2551" w:type="dxa"/>
            <w:vAlign w:val="center"/>
          </w:tcPr>
          <w:p>
            <w:pPr>
              <w:pStyle w:val="14"/>
            </w:pPr>
            <w:r>
              <w:t>217.57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≥1424人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≤206.58万元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78、中等职业学校国家助学金绩效目标表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13011126P00000910027A</w:t>
            </w:r>
          </w:p>
        </w:tc>
        <w:tc>
          <w:tcPr>
            <w:tcW w:w="2835" w:type="dxa"/>
            <w:vAlign w:val="center"/>
          </w:tcPr>
          <w:p>
            <w:pPr>
              <w:pStyle w:val="12"/>
            </w:pPr>
            <w:r>
              <w:t>项目名称</w:t>
            </w:r>
          </w:p>
        </w:tc>
        <w:tc>
          <w:tcPr>
            <w:tcW w:w="6095" w:type="dxa"/>
            <w:gridSpan w:val="3"/>
            <w:vAlign w:val="center"/>
          </w:tcPr>
          <w:p>
            <w:pPr>
              <w:pStyle w:val="14"/>
            </w:pPr>
            <w:r>
              <w:t>中等职业学校国家助学金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34.71</w:t>
            </w:r>
          </w:p>
        </w:tc>
        <w:tc>
          <w:tcPr>
            <w:tcW w:w="2835" w:type="dxa"/>
            <w:vAlign w:val="center"/>
          </w:tcPr>
          <w:p>
            <w:pPr>
              <w:pStyle w:val="12"/>
            </w:pPr>
            <w:r>
              <w:t>其中：财政    资金</w:t>
            </w:r>
          </w:p>
        </w:tc>
        <w:tc>
          <w:tcPr>
            <w:tcW w:w="2551" w:type="dxa"/>
            <w:vAlign w:val="center"/>
          </w:tcPr>
          <w:p>
            <w:pPr>
              <w:pStyle w:val="14"/>
            </w:pPr>
            <w:r>
              <w:t>34.71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79、中职学校中职免学费（民办）绩效目标表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13011126P00000910028X</w:t>
            </w:r>
          </w:p>
        </w:tc>
        <w:tc>
          <w:tcPr>
            <w:tcW w:w="2835" w:type="dxa"/>
            <w:vAlign w:val="center"/>
          </w:tcPr>
          <w:p>
            <w:pPr>
              <w:pStyle w:val="12"/>
            </w:pPr>
            <w:r>
              <w:t>项目名称</w:t>
            </w:r>
          </w:p>
        </w:tc>
        <w:tc>
          <w:tcPr>
            <w:tcW w:w="6095" w:type="dxa"/>
            <w:gridSpan w:val="3"/>
            <w:vAlign w:val="center"/>
          </w:tcPr>
          <w:p>
            <w:pPr>
              <w:pStyle w:val="14"/>
            </w:pPr>
            <w:r>
              <w:t>中职学校中职免学费（民办）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51.10</w:t>
            </w:r>
          </w:p>
        </w:tc>
        <w:tc>
          <w:tcPr>
            <w:tcW w:w="2835" w:type="dxa"/>
            <w:vAlign w:val="center"/>
          </w:tcPr>
          <w:p>
            <w:pPr>
              <w:pStyle w:val="12"/>
            </w:pPr>
            <w:r>
              <w:t>其中：财政    资金</w:t>
            </w:r>
          </w:p>
        </w:tc>
        <w:tc>
          <w:tcPr>
            <w:tcW w:w="2551" w:type="dxa"/>
            <w:vAlign w:val="center"/>
          </w:tcPr>
          <w:p>
            <w:pPr>
              <w:pStyle w:val="14"/>
            </w:pPr>
            <w:r>
              <w:t>51.10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落实好资助政策，保证资金安全，及时下达资金。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1.落实好资助政策，保证资金安全，及时下达资金。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≥1229人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51.1万元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80、单位自筹绩效绩效目标表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13011126P00000410795T</w:t>
            </w:r>
          </w:p>
        </w:tc>
        <w:tc>
          <w:tcPr>
            <w:tcW w:w="2835" w:type="dxa"/>
            <w:vAlign w:val="center"/>
          </w:tcPr>
          <w:p>
            <w:pPr>
              <w:pStyle w:val="12"/>
            </w:pPr>
            <w:r>
              <w:t>项目名称</w:t>
            </w:r>
          </w:p>
        </w:tc>
        <w:tc>
          <w:tcPr>
            <w:tcW w:w="6095" w:type="dxa"/>
            <w:gridSpan w:val="3"/>
            <w:vAlign w:val="center"/>
          </w:tcPr>
          <w:p>
            <w:pPr>
              <w:pStyle w:val="14"/>
            </w:pPr>
            <w:r>
              <w:t>单位自筹绩效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教职工奖励性绩效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1.改善教职工工资待遇，提高教职工工作积极性，提升学校办学质量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绩效工资数量</w:t>
            </w:r>
          </w:p>
        </w:tc>
        <w:tc>
          <w:tcPr>
            <w:tcW w:w="5386" w:type="dxa"/>
            <w:vAlign w:val="center"/>
          </w:tcPr>
          <w:p>
            <w:pPr>
              <w:pStyle w:val="14"/>
            </w:pPr>
            <w:r>
              <w:t>单位自筹绩效工资数量</w:t>
            </w:r>
          </w:p>
        </w:tc>
        <w:tc>
          <w:tcPr>
            <w:tcW w:w="2268" w:type="dxa"/>
            <w:vAlign w:val="center"/>
          </w:tcPr>
          <w:p>
            <w:pPr>
              <w:pStyle w:val="14"/>
            </w:pPr>
            <w:r>
              <w:t>120万元</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绩效覆盖率</w:t>
            </w:r>
          </w:p>
        </w:tc>
        <w:tc>
          <w:tcPr>
            <w:tcW w:w="5386" w:type="dxa"/>
            <w:vAlign w:val="center"/>
          </w:tcPr>
          <w:p>
            <w:pPr>
              <w:pStyle w:val="14"/>
            </w:pPr>
            <w:r>
              <w:t>全体教职工绩效覆盖率</w:t>
            </w:r>
          </w:p>
        </w:tc>
        <w:tc>
          <w:tcPr>
            <w:tcW w:w="2268" w:type="dxa"/>
            <w:vAlign w:val="center"/>
          </w:tcPr>
          <w:p>
            <w:pPr>
              <w:pStyle w:val="14"/>
            </w:pPr>
            <w:r>
              <w:t>100%</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绩效成本不超过预算金额</w:t>
            </w:r>
          </w:p>
        </w:tc>
        <w:tc>
          <w:tcPr>
            <w:tcW w:w="2268" w:type="dxa"/>
            <w:vAlign w:val="center"/>
          </w:tcPr>
          <w:p>
            <w:pPr>
              <w:pStyle w:val="14"/>
            </w:pPr>
            <w:r>
              <w:t>≤120万元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保障教学工作正常开展</w:t>
            </w:r>
          </w:p>
        </w:tc>
        <w:tc>
          <w:tcPr>
            <w:tcW w:w="5386" w:type="dxa"/>
            <w:vAlign w:val="center"/>
          </w:tcPr>
          <w:p>
            <w:pPr>
              <w:pStyle w:val="14"/>
            </w:pPr>
            <w:r>
              <w:t>改善教职工工资待遇，保障教学工作正常开展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提高教职工工作积极性，提升学校办学质量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教职工的满意度</w:t>
            </w:r>
          </w:p>
        </w:tc>
        <w:tc>
          <w:tcPr>
            <w:tcW w:w="5386" w:type="dxa"/>
            <w:vAlign w:val="center"/>
          </w:tcPr>
          <w:p>
            <w:pPr>
              <w:pStyle w:val="14"/>
            </w:pPr>
            <w:r>
              <w:t>教职工的满意度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81、冬季采暖费绩效目标表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13011126P000004107972</w:t>
            </w:r>
          </w:p>
        </w:tc>
        <w:tc>
          <w:tcPr>
            <w:tcW w:w="2835" w:type="dxa"/>
            <w:vAlign w:val="center"/>
          </w:tcPr>
          <w:p>
            <w:pPr>
              <w:pStyle w:val="12"/>
            </w:pPr>
            <w:r>
              <w:t>项目名称</w:t>
            </w:r>
          </w:p>
        </w:tc>
        <w:tc>
          <w:tcPr>
            <w:tcW w:w="6095" w:type="dxa"/>
            <w:gridSpan w:val="3"/>
            <w:vAlign w:val="center"/>
          </w:tcPr>
          <w:p>
            <w:pPr>
              <w:pStyle w:val="14"/>
            </w:pPr>
            <w:r>
              <w:t>冬季采暖费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5.59</w:t>
            </w:r>
          </w:p>
        </w:tc>
        <w:tc>
          <w:tcPr>
            <w:tcW w:w="2835" w:type="dxa"/>
            <w:vAlign w:val="center"/>
          </w:tcPr>
          <w:p>
            <w:pPr>
              <w:pStyle w:val="12"/>
            </w:pPr>
            <w:r>
              <w:t>其中：财政    资金</w:t>
            </w:r>
          </w:p>
        </w:tc>
        <w:tc>
          <w:tcPr>
            <w:tcW w:w="2551" w:type="dxa"/>
            <w:vAlign w:val="center"/>
          </w:tcPr>
          <w:p>
            <w:pPr>
              <w:pStyle w:val="14"/>
            </w:pPr>
            <w:r>
              <w:t>5.59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学校冬季办公取暖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1.保证学校冬季采暖，保障师生正常工作、学习和生活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冬季供暖面积</w:t>
            </w:r>
          </w:p>
        </w:tc>
        <w:tc>
          <w:tcPr>
            <w:tcW w:w="5386" w:type="dxa"/>
            <w:vAlign w:val="center"/>
          </w:tcPr>
          <w:p>
            <w:pPr>
              <w:pStyle w:val="14"/>
            </w:pPr>
            <w:r>
              <w:t>保证学校冬季供暖面积</w:t>
            </w:r>
          </w:p>
        </w:tc>
        <w:tc>
          <w:tcPr>
            <w:tcW w:w="2268" w:type="dxa"/>
            <w:vAlign w:val="center"/>
          </w:tcPr>
          <w:p>
            <w:pPr>
              <w:pStyle w:val="14"/>
            </w:pPr>
            <w:r>
              <w:t>44693.63平方米</w:t>
            </w:r>
          </w:p>
        </w:tc>
        <w:tc>
          <w:tcPr>
            <w:tcW w:w="1276" w:type="dxa"/>
            <w:vAlign w:val="center"/>
          </w:tcPr>
          <w:p>
            <w:pPr>
              <w:pStyle w:val="14"/>
            </w:pPr>
            <w:r>
              <w:t>供热面积认定书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取暖温度</w:t>
            </w:r>
          </w:p>
        </w:tc>
        <w:tc>
          <w:tcPr>
            <w:tcW w:w="5386" w:type="dxa"/>
            <w:vAlign w:val="center"/>
          </w:tcPr>
          <w:p>
            <w:pPr>
              <w:pStyle w:val="14"/>
            </w:pPr>
            <w:r>
              <w:t>室内取暖温度</w:t>
            </w:r>
          </w:p>
        </w:tc>
        <w:tc>
          <w:tcPr>
            <w:tcW w:w="2268" w:type="dxa"/>
            <w:vAlign w:val="center"/>
          </w:tcPr>
          <w:p>
            <w:pPr>
              <w:pStyle w:val="14"/>
            </w:pPr>
            <w:r>
              <w:t>≥18摄氏度</w:t>
            </w:r>
          </w:p>
        </w:tc>
        <w:tc>
          <w:tcPr>
            <w:tcW w:w="127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资金支出及时性</w:t>
            </w:r>
          </w:p>
        </w:tc>
        <w:tc>
          <w:tcPr>
            <w:tcW w:w="5386" w:type="dxa"/>
            <w:vAlign w:val="center"/>
          </w:tcPr>
          <w:p>
            <w:pPr>
              <w:pStyle w:val="14"/>
            </w:pPr>
            <w:r>
              <w:t>资金支出及时性</w:t>
            </w:r>
          </w:p>
        </w:tc>
        <w:tc>
          <w:tcPr>
            <w:tcW w:w="2268" w:type="dxa"/>
            <w:vAlign w:val="center"/>
          </w:tcPr>
          <w:p>
            <w:pPr>
              <w:pStyle w:val="14"/>
            </w:pPr>
            <w:r>
              <w:t>及时</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≤5.59万元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保障正常办公条件</w:t>
            </w:r>
          </w:p>
        </w:tc>
        <w:tc>
          <w:tcPr>
            <w:tcW w:w="5386" w:type="dxa"/>
            <w:vAlign w:val="center"/>
          </w:tcPr>
          <w:p>
            <w:pPr>
              <w:pStyle w:val="14"/>
            </w:pPr>
            <w:r>
              <w:t>保障正常办公条件，保证师生冬季正常工作、学习和生活</w:t>
            </w:r>
          </w:p>
        </w:tc>
        <w:tc>
          <w:tcPr>
            <w:tcW w:w="2268" w:type="dxa"/>
            <w:vAlign w:val="center"/>
          </w:tcPr>
          <w:p>
            <w:pPr>
              <w:pStyle w:val="14"/>
            </w:pPr>
            <w:r>
              <w:t>保障正常办公条件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13011126P000004106043</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30.36</w:t>
            </w:r>
          </w:p>
        </w:tc>
        <w:tc>
          <w:tcPr>
            <w:tcW w:w="2835" w:type="dxa"/>
            <w:vAlign w:val="center"/>
          </w:tcPr>
          <w:p>
            <w:pPr>
              <w:pStyle w:val="12"/>
            </w:pPr>
            <w:r>
              <w:t>其中：财政    资金</w:t>
            </w:r>
          </w:p>
        </w:tc>
        <w:tc>
          <w:tcPr>
            <w:tcW w:w="2551" w:type="dxa"/>
            <w:vAlign w:val="center"/>
          </w:tcPr>
          <w:p>
            <w:pPr>
              <w:pStyle w:val="14"/>
            </w:pPr>
            <w:r>
              <w:t>30.36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1.保障去世人员家属基本生活，维护社会稳定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审核完成率</w:t>
            </w:r>
          </w:p>
        </w:tc>
        <w:tc>
          <w:tcPr>
            <w:tcW w:w="5386" w:type="dxa"/>
            <w:vAlign w:val="center"/>
          </w:tcPr>
          <w:p>
            <w:pPr>
              <w:pStyle w:val="14"/>
            </w:pPr>
            <w:r>
              <w:t>符合条件对象审核完成率</w:t>
            </w:r>
          </w:p>
        </w:tc>
        <w:tc>
          <w:tcPr>
            <w:tcW w:w="2268" w:type="dxa"/>
            <w:vAlign w:val="center"/>
          </w:tcPr>
          <w:p>
            <w:pPr>
              <w:pStyle w:val="14"/>
            </w:pPr>
            <w:r>
              <w:t>100%</w:t>
            </w:r>
          </w:p>
        </w:tc>
        <w:tc>
          <w:tcPr>
            <w:tcW w:w="1276" w:type="dxa"/>
            <w:vAlign w:val="center"/>
          </w:tcPr>
          <w:p>
            <w:pPr>
              <w:pStyle w:val="14"/>
            </w:pPr>
            <w:r>
              <w:t>以最终审核通过的申领对象数量为准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发放标准合规率</w:t>
            </w:r>
          </w:p>
        </w:tc>
        <w:tc>
          <w:tcPr>
            <w:tcW w:w="5386" w:type="dxa"/>
            <w:vAlign w:val="center"/>
          </w:tcPr>
          <w:p>
            <w:pPr>
              <w:pStyle w:val="14"/>
            </w:pPr>
            <w:r>
              <w:t>抚恤金及丧葬费发放标准合规率</w:t>
            </w:r>
          </w:p>
        </w:tc>
        <w:tc>
          <w:tcPr>
            <w:tcW w:w="2268" w:type="dxa"/>
            <w:vAlign w:val="center"/>
          </w:tcPr>
          <w:p>
            <w:pPr>
              <w:pStyle w:val="14"/>
            </w:pPr>
            <w:r>
              <w:t>100%</w:t>
            </w:r>
          </w:p>
        </w:tc>
        <w:tc>
          <w:tcPr>
            <w:tcW w:w="1276" w:type="dxa"/>
            <w:vAlign w:val="center"/>
          </w:tcPr>
          <w:p>
            <w:pPr>
              <w:pStyle w:val="14"/>
            </w:pPr>
            <w:r>
              <w:t>严格按照人社、财政部门核定标准执行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抚恤金及丧葬费发放及时率</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年度资金执行控制额</w:t>
            </w:r>
          </w:p>
        </w:tc>
        <w:tc>
          <w:tcPr>
            <w:tcW w:w="2268" w:type="dxa"/>
            <w:vAlign w:val="center"/>
          </w:tcPr>
          <w:p>
            <w:pPr>
              <w:pStyle w:val="14"/>
            </w:pPr>
            <w:r>
              <w:t>≤30.36万元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保障家属基本生活</w:t>
            </w:r>
          </w:p>
        </w:tc>
        <w:tc>
          <w:tcPr>
            <w:tcW w:w="5386" w:type="dxa"/>
            <w:vAlign w:val="center"/>
          </w:tcPr>
          <w:p>
            <w:pPr>
              <w:pStyle w:val="14"/>
            </w:pPr>
            <w:r>
              <w:t>保障去世人员家属基本生活</w:t>
            </w:r>
          </w:p>
        </w:tc>
        <w:tc>
          <w:tcPr>
            <w:tcW w:w="2268" w:type="dxa"/>
            <w:vAlign w:val="center"/>
          </w:tcPr>
          <w:p>
            <w:pPr>
              <w:pStyle w:val="14"/>
            </w:pPr>
            <w:r>
              <w:t>有效保障</w:t>
            </w:r>
          </w:p>
          <w:p>
            <w:pPr>
              <w:pStyle w:val="14"/>
            </w:pPr>
          </w:p>
        </w:tc>
        <w:tc>
          <w:tcPr>
            <w:tcW w:w="1276" w:type="dxa"/>
            <w:vAlign w:val="center"/>
          </w:tcPr>
          <w:p>
            <w:pPr>
              <w:pStyle w:val="14"/>
            </w:pPr>
            <w:r>
              <w:t>国家及地方相关政策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社会稳定维护成效</w:t>
            </w:r>
          </w:p>
        </w:tc>
        <w:tc>
          <w:tcPr>
            <w:tcW w:w="5386" w:type="dxa"/>
            <w:vAlign w:val="center"/>
          </w:tcPr>
          <w:p>
            <w:pPr>
              <w:pStyle w:val="14"/>
            </w:pPr>
            <w:r>
              <w:t>维护社会稳定，促进社会和谐</w:t>
            </w:r>
          </w:p>
        </w:tc>
        <w:tc>
          <w:tcPr>
            <w:tcW w:w="2268" w:type="dxa"/>
            <w:vAlign w:val="center"/>
          </w:tcPr>
          <w:p>
            <w:pPr>
              <w:pStyle w:val="14"/>
            </w:pPr>
            <w:r>
              <w:t>有效维护</w:t>
            </w:r>
          </w:p>
        </w:tc>
        <w:tc>
          <w:tcPr>
            <w:tcW w:w="1276" w:type="dxa"/>
            <w:vAlign w:val="center"/>
          </w:tcPr>
          <w:p>
            <w:pPr>
              <w:pStyle w:val="14"/>
            </w:pPr>
            <w:r>
              <w:t>国家及地方相关政策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申领对象满意度</w:t>
            </w:r>
          </w:p>
        </w:tc>
        <w:tc>
          <w:tcPr>
            <w:tcW w:w="5386" w:type="dxa"/>
            <w:vAlign w:val="center"/>
          </w:tcPr>
          <w:p>
            <w:pPr>
              <w:pStyle w:val="14"/>
            </w:pPr>
            <w:r>
              <w:t>申领对象家属满意度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83、高中建档立卡等四类学生免学费绩效目标表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13011126P00000810015H</w:t>
            </w:r>
          </w:p>
        </w:tc>
        <w:tc>
          <w:tcPr>
            <w:tcW w:w="2835" w:type="dxa"/>
            <w:vAlign w:val="center"/>
          </w:tcPr>
          <w:p>
            <w:pPr>
              <w:pStyle w:val="12"/>
            </w:pPr>
            <w:r>
              <w:t>项目名称</w:t>
            </w:r>
          </w:p>
        </w:tc>
        <w:tc>
          <w:tcPr>
            <w:tcW w:w="6095" w:type="dxa"/>
            <w:gridSpan w:val="3"/>
            <w:vAlign w:val="center"/>
          </w:tcPr>
          <w:p>
            <w:pPr>
              <w:pStyle w:val="14"/>
            </w:pPr>
            <w:r>
              <w:t>高中建档立卡等四类学生免学费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w:t>
            </w:r>
          </w:p>
        </w:tc>
        <w:tc>
          <w:tcPr>
            <w:tcW w:w="2835" w:type="dxa"/>
            <w:vAlign w:val="center"/>
          </w:tcPr>
          <w:p>
            <w:pPr>
              <w:pStyle w:val="12"/>
            </w:pPr>
            <w:r>
              <w:t>其中：财政    资金</w:t>
            </w:r>
          </w:p>
        </w:tc>
        <w:tc>
          <w:tcPr>
            <w:tcW w:w="2551" w:type="dxa"/>
            <w:vAlign w:val="center"/>
          </w:tcPr>
          <w:p>
            <w:pPr>
              <w:pStyle w:val="14"/>
            </w:pPr>
            <w:r>
              <w:t>13.60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用于资助普通高中在校生中建档立卡等贫困家庭学生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1.有效减轻普通高中贫困学生家庭经济负担，促进教育公平和均衡发展，满足家庭经济困难学生基本学习生活需要，实现不让一个学生因家庭经济困难而失学的目标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高中免学费资金按时拨付率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高中免学费资金不超过预算金额</w:t>
            </w:r>
          </w:p>
        </w:tc>
        <w:tc>
          <w:tcPr>
            <w:tcW w:w="2268" w:type="dxa"/>
            <w:vAlign w:val="center"/>
          </w:tcPr>
          <w:p>
            <w:pPr>
              <w:pStyle w:val="14"/>
            </w:pPr>
            <w:r>
              <w:t>≤13.6万元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减轻贫困学生家庭经济负担</w:t>
            </w:r>
          </w:p>
        </w:tc>
        <w:tc>
          <w:tcPr>
            <w:tcW w:w="5386" w:type="dxa"/>
            <w:vAlign w:val="center"/>
          </w:tcPr>
          <w:p>
            <w:pPr>
              <w:pStyle w:val="14"/>
            </w:pPr>
            <w:r>
              <w:t>有效减轻贫困学生家庭经济负担，满足家庭经济困难学生基本学习生活需要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84、关于提前下达 2025 年改善普通高中办学条件 中央补助资金预算的通知（石财教〔2024〕85 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13011125P00001210770E</w:t>
            </w:r>
          </w:p>
        </w:tc>
        <w:tc>
          <w:tcPr>
            <w:tcW w:w="2835" w:type="dxa"/>
            <w:vAlign w:val="center"/>
          </w:tcPr>
          <w:p>
            <w:pPr>
              <w:pStyle w:val="12"/>
            </w:pPr>
            <w:r>
              <w:t>项目名称</w:t>
            </w:r>
          </w:p>
        </w:tc>
        <w:tc>
          <w:tcPr>
            <w:tcW w:w="6095" w:type="dxa"/>
            <w:gridSpan w:val="3"/>
            <w:vAlign w:val="center"/>
          </w:tcPr>
          <w:p>
            <w:pPr>
              <w:pStyle w:val="14"/>
            </w:pPr>
            <w:r>
              <w:t>关于提前下达 2025 年改善普通高中办学条件 中央补助资金预算的通知（石财教〔2024〕85 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164.50</w:t>
            </w:r>
          </w:p>
        </w:tc>
        <w:tc>
          <w:tcPr>
            <w:tcW w:w="2835" w:type="dxa"/>
            <w:vAlign w:val="center"/>
          </w:tcPr>
          <w:p>
            <w:pPr>
              <w:pStyle w:val="12"/>
            </w:pPr>
            <w:r>
              <w:t>其中：财政    资金</w:t>
            </w:r>
          </w:p>
        </w:tc>
        <w:tc>
          <w:tcPr>
            <w:tcW w:w="2551" w:type="dxa"/>
            <w:vAlign w:val="center"/>
          </w:tcPr>
          <w:p>
            <w:pPr>
              <w:pStyle w:val="14"/>
            </w:pPr>
            <w:r>
              <w:t>164.50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学校宿舍楼暖气改造工程、火灾自动报警控制工程及室外全彩电子显示屏项目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工程和购置任务完成率（%）</w:t>
            </w:r>
          </w:p>
        </w:tc>
        <w:tc>
          <w:tcPr>
            <w:tcW w:w="5386" w:type="dxa"/>
            <w:vAlign w:val="center"/>
          </w:tcPr>
          <w:p>
            <w:pPr>
              <w:pStyle w:val="14"/>
            </w:pPr>
            <w:r>
              <w:t>学校宿舍楼暖气改造工程、火灾自动报警控制工程及室外全彩电子显示屏项目任务完成率</w:t>
            </w:r>
          </w:p>
        </w:tc>
        <w:tc>
          <w:tcPr>
            <w:tcW w:w="2268" w:type="dxa"/>
            <w:vAlign w:val="center"/>
          </w:tcPr>
          <w:p>
            <w:pPr>
              <w:pStyle w:val="14"/>
            </w:pPr>
            <w:r>
              <w:t>100%</w:t>
            </w:r>
          </w:p>
        </w:tc>
        <w:tc>
          <w:tcPr>
            <w:tcW w:w="1276" w:type="dxa"/>
            <w:vAlign w:val="center"/>
          </w:tcPr>
          <w:p>
            <w:pPr>
              <w:pStyle w:val="14"/>
            </w:pPr>
            <w:r>
              <w:t>石财教〔2024〕85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≤164.5万元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85、关于提前下达2026年改善普通高中办学条件中央补助资金预算的通知（石财教【2025】99号）绩效目标表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13011126P000004109479</w:t>
            </w:r>
          </w:p>
        </w:tc>
        <w:tc>
          <w:tcPr>
            <w:tcW w:w="2835" w:type="dxa"/>
            <w:vAlign w:val="center"/>
          </w:tcPr>
          <w:p>
            <w:pPr>
              <w:pStyle w:val="12"/>
            </w:pPr>
            <w:r>
              <w:t>项目名称</w:t>
            </w:r>
          </w:p>
        </w:tc>
        <w:tc>
          <w:tcPr>
            <w:tcW w:w="6095" w:type="dxa"/>
            <w:gridSpan w:val="3"/>
            <w:vAlign w:val="center"/>
          </w:tcPr>
          <w:p>
            <w:pPr>
              <w:pStyle w:val="14"/>
            </w:pPr>
            <w:r>
              <w:t>关于提前下达2026年改善普通高中办学条件中央补助资金预算的通知（石财教【2025】99号）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308.00</w:t>
            </w:r>
          </w:p>
        </w:tc>
        <w:tc>
          <w:tcPr>
            <w:tcW w:w="2835" w:type="dxa"/>
            <w:vAlign w:val="center"/>
          </w:tcPr>
          <w:p>
            <w:pPr>
              <w:pStyle w:val="12"/>
            </w:pPr>
            <w:r>
              <w:t>其中：财政    资金</w:t>
            </w:r>
          </w:p>
        </w:tc>
        <w:tc>
          <w:tcPr>
            <w:tcW w:w="2551" w:type="dxa"/>
            <w:vAlign w:val="center"/>
          </w:tcPr>
          <w:p>
            <w:pPr>
              <w:pStyle w:val="14"/>
            </w:pPr>
            <w:r>
              <w:t>308.00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专业田径电子计时器、激光测距仪及影像测距仪，防冲撞升降柱和教室智慧黑板触控一体机采购项目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采购项目数量完成率（%）</w:t>
            </w:r>
          </w:p>
        </w:tc>
        <w:tc>
          <w:tcPr>
            <w:tcW w:w="2268" w:type="dxa"/>
            <w:vAlign w:val="center"/>
          </w:tcPr>
          <w:p>
            <w:pPr>
              <w:pStyle w:val="14"/>
            </w:pPr>
            <w:r>
              <w:t>100%</w:t>
            </w:r>
          </w:p>
        </w:tc>
        <w:tc>
          <w:tcPr>
            <w:tcW w:w="1276" w:type="dxa"/>
            <w:vAlign w:val="center"/>
          </w:tcPr>
          <w:p>
            <w:pPr>
              <w:pStyle w:val="14"/>
            </w:pPr>
            <w:r>
              <w:t>石财教[2025]99号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采购项目验收合格率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采购项目按时完成率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≤308万元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加强学校基础设施建设，改善学校办学条件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86、关于提前下达2026年省级普通高中补助资金预算的通知（改善办学条件）（石财教【2025】91号）绩效目标表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13011126P000004109452</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关于提前下达2026年省级普通高中补助资金预算的通知（改善办学条件）（石财教【2025】91号）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62.00</w:t>
            </w:r>
          </w:p>
        </w:tc>
        <w:tc>
          <w:tcPr>
            <w:tcW w:w="2835" w:type="dxa"/>
            <w:vAlign w:val="center"/>
          </w:tcPr>
          <w:p>
            <w:pPr>
              <w:pStyle w:val="12"/>
            </w:pPr>
            <w:r>
              <w:t>其中：财政    资金</w:t>
            </w:r>
          </w:p>
        </w:tc>
        <w:tc>
          <w:tcPr>
            <w:tcW w:w="2551" w:type="dxa"/>
            <w:vAlign w:val="center"/>
          </w:tcPr>
          <w:p>
            <w:pPr>
              <w:pStyle w:val="14"/>
            </w:pPr>
            <w:r>
              <w:t>62.00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河北栾城中学智慧教室录播室施工工程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石财教[2025]91号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≤62万元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87、关于提前下达2026年省级普通高中补助资金预算的通知（免学费）（石财教【2025】91号）绩效目标表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13011126P00000810017Q</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≤10万元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88、关于提前下达2026年市级普通高中补助资金预算的通知（免学费）（石财教【2025】91号）绩效目标表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13011126P000008100190</w:t>
            </w:r>
          </w:p>
        </w:tc>
        <w:tc>
          <w:tcPr>
            <w:tcW w:w="2835" w:type="dxa"/>
            <w:vAlign w:val="center"/>
          </w:tcPr>
          <w:p>
            <w:pPr>
              <w:pStyle w:val="12"/>
            </w:pPr>
            <w:r>
              <w:t>项目名称</w:t>
            </w:r>
          </w:p>
        </w:tc>
        <w:tc>
          <w:tcPr>
            <w:tcW w:w="6095" w:type="dxa"/>
            <w:gridSpan w:val="3"/>
            <w:vAlign w:val="center"/>
          </w:tcPr>
          <w:p>
            <w:pPr>
              <w:pStyle w:val="14"/>
            </w:pPr>
            <w:r>
              <w:t>关于提前下达2026年市级普通高中补助资金预算的通知（免学费）（石财教【2025】91号）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w:t>
            </w:r>
          </w:p>
        </w:tc>
        <w:tc>
          <w:tcPr>
            <w:tcW w:w="2835" w:type="dxa"/>
            <w:vAlign w:val="center"/>
          </w:tcPr>
          <w:p>
            <w:pPr>
              <w:pStyle w:val="12"/>
            </w:pPr>
            <w:r>
              <w:t>其中：财政    资金</w:t>
            </w:r>
          </w:p>
        </w:tc>
        <w:tc>
          <w:tcPr>
            <w:tcW w:w="2551" w:type="dxa"/>
            <w:vAlign w:val="center"/>
          </w:tcPr>
          <w:p>
            <w:pPr>
              <w:pStyle w:val="14"/>
            </w:pPr>
            <w:r>
              <w:t>2.90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≤2.9万元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89、关于提前下达2026年中央学生资助补助经费预算的通知（普通高中免学费）（石财教【2025】107号）绩效目标表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13011126P00000810021Y</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≤3万元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90、后勤维保服务费绩效目标表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13011126P00000410786J</w:t>
            </w:r>
          </w:p>
        </w:tc>
        <w:tc>
          <w:tcPr>
            <w:tcW w:w="2835" w:type="dxa"/>
            <w:vAlign w:val="center"/>
          </w:tcPr>
          <w:p>
            <w:pPr>
              <w:pStyle w:val="12"/>
            </w:pPr>
            <w:r>
              <w:t>项目名称</w:t>
            </w:r>
          </w:p>
        </w:tc>
        <w:tc>
          <w:tcPr>
            <w:tcW w:w="6095" w:type="dxa"/>
            <w:gridSpan w:val="3"/>
            <w:vAlign w:val="center"/>
          </w:tcPr>
          <w:p>
            <w:pPr>
              <w:pStyle w:val="14"/>
            </w:pPr>
            <w:r>
              <w:t>后勤维保服务费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后勤维修保障，卫生保洁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1.后勤维修，教学楼及室外厕所卫生保洁，保障学校工作正常运转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数量覆盖率（%）</w:t>
            </w:r>
          </w:p>
        </w:tc>
        <w:tc>
          <w:tcPr>
            <w:tcW w:w="5386" w:type="dxa"/>
            <w:vAlign w:val="center"/>
          </w:tcPr>
          <w:p>
            <w:pPr>
              <w:pStyle w:val="14"/>
            </w:pPr>
            <w:r>
              <w:t>维保数量覆盖率（%）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验收合格率</w:t>
            </w:r>
          </w:p>
        </w:tc>
        <w:tc>
          <w:tcPr>
            <w:tcW w:w="5386" w:type="dxa"/>
            <w:vAlign w:val="center"/>
          </w:tcPr>
          <w:p>
            <w:pPr>
              <w:pStyle w:val="14"/>
            </w:pPr>
            <w:r>
              <w:t>服务验收合格率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服务按时完成率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≤27.5万元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学校后勤维保</w:t>
            </w:r>
          </w:p>
        </w:tc>
        <w:tc>
          <w:tcPr>
            <w:tcW w:w="5386" w:type="dxa"/>
            <w:vAlign w:val="center"/>
          </w:tcPr>
          <w:p>
            <w:pPr>
              <w:pStyle w:val="14"/>
            </w:pPr>
            <w:r>
              <w:t>保障学校工作正常开展，改善学校育人环境</w:t>
            </w:r>
          </w:p>
        </w:tc>
        <w:tc>
          <w:tcPr>
            <w:tcW w:w="2268" w:type="dxa"/>
            <w:vAlign w:val="center"/>
          </w:tcPr>
          <w:p>
            <w:pPr>
              <w:pStyle w:val="14"/>
            </w:pPr>
            <w:r>
              <w:t>保障，改善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服务质量提升，持续运转</w:t>
            </w:r>
          </w:p>
        </w:tc>
        <w:tc>
          <w:tcPr>
            <w:tcW w:w="5386" w:type="dxa"/>
            <w:vAlign w:val="center"/>
          </w:tcPr>
          <w:p>
            <w:pPr>
              <w:pStyle w:val="14"/>
            </w:pPr>
            <w:r>
              <w:t>提升服务质量水平，保障学校工作正常持续运转</w:t>
            </w:r>
          </w:p>
        </w:tc>
        <w:tc>
          <w:tcPr>
            <w:tcW w:w="2268" w:type="dxa"/>
            <w:vAlign w:val="center"/>
          </w:tcPr>
          <w:p>
            <w:pPr>
              <w:pStyle w:val="14"/>
            </w:pPr>
            <w:r>
              <w:t>提升，运转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91、建筑安装工程绩效目标表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13011126P00000410793K</w:t>
            </w:r>
          </w:p>
        </w:tc>
        <w:tc>
          <w:tcPr>
            <w:tcW w:w="2835" w:type="dxa"/>
            <w:vAlign w:val="center"/>
          </w:tcPr>
          <w:p>
            <w:pPr>
              <w:pStyle w:val="12"/>
            </w:pPr>
            <w:r>
              <w:t>项目名称</w:t>
            </w:r>
          </w:p>
        </w:tc>
        <w:tc>
          <w:tcPr>
            <w:tcW w:w="6095" w:type="dxa"/>
            <w:gridSpan w:val="3"/>
            <w:vAlign w:val="center"/>
          </w:tcPr>
          <w:p>
            <w:pPr>
              <w:pStyle w:val="14"/>
            </w:pPr>
            <w:r>
              <w:t>建筑安装工程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学校建筑安装工程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1.加强学校基础设施建设，改善师生学习和生活环境，保障学校工作正常运转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≤50万元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加强学校基础设施建设</w:t>
            </w:r>
          </w:p>
        </w:tc>
        <w:tc>
          <w:tcPr>
            <w:tcW w:w="5386" w:type="dxa"/>
            <w:vAlign w:val="center"/>
          </w:tcPr>
          <w:p>
            <w:pPr>
              <w:pStyle w:val="14"/>
            </w:pPr>
            <w:r>
              <w:t>加强学校基础设施建设，保障学校工作正常运转</w:t>
            </w:r>
          </w:p>
        </w:tc>
        <w:tc>
          <w:tcPr>
            <w:tcW w:w="2268" w:type="dxa"/>
            <w:vAlign w:val="center"/>
          </w:tcPr>
          <w:p>
            <w:pPr>
              <w:pStyle w:val="14"/>
            </w:pPr>
            <w:r>
              <w:t>加强，保障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改善办学条件，长效提升学校办学质量</w:t>
            </w:r>
          </w:p>
        </w:tc>
        <w:tc>
          <w:tcPr>
            <w:tcW w:w="2268" w:type="dxa"/>
            <w:vAlign w:val="center"/>
          </w:tcPr>
          <w:p>
            <w:pPr>
              <w:pStyle w:val="14"/>
            </w:pPr>
            <w:r>
              <w:t>改善，提升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13011126P00000410774F</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1.保障教职工上下班交通安全，保证有关活动顺利进行，保证学校教育教学正常进行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租车数量</w:t>
            </w:r>
          </w:p>
        </w:tc>
        <w:tc>
          <w:tcPr>
            <w:tcW w:w="5386" w:type="dxa"/>
            <w:vAlign w:val="center"/>
          </w:tcPr>
          <w:p>
            <w:pPr>
              <w:pStyle w:val="14"/>
            </w:pPr>
            <w:r>
              <w:t>按照合同数</w:t>
            </w:r>
          </w:p>
        </w:tc>
        <w:tc>
          <w:tcPr>
            <w:tcW w:w="2268" w:type="dxa"/>
            <w:vAlign w:val="center"/>
          </w:tcPr>
          <w:p>
            <w:pPr>
              <w:pStyle w:val="14"/>
            </w:pPr>
            <w:r>
              <w:t>按照合同数</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资金到位准确度</w:t>
            </w:r>
          </w:p>
        </w:tc>
        <w:tc>
          <w:tcPr>
            <w:tcW w:w="5386" w:type="dxa"/>
            <w:vAlign w:val="center"/>
          </w:tcPr>
          <w:p>
            <w:pPr>
              <w:pStyle w:val="14"/>
            </w:pPr>
            <w:r>
              <w:t>租金准确、足额支付至租赁公司</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租金及时、按月支付至租赁公司</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租车运行成本不超过预算金额</w:t>
            </w:r>
          </w:p>
        </w:tc>
        <w:tc>
          <w:tcPr>
            <w:tcW w:w="2268" w:type="dxa"/>
            <w:vAlign w:val="center"/>
          </w:tcPr>
          <w:p>
            <w:pPr>
              <w:pStyle w:val="14"/>
            </w:pPr>
            <w:r>
              <w:t>≤23万元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保证教职工正常安全上下班，保障学校工作正常开展</w:t>
            </w:r>
          </w:p>
        </w:tc>
        <w:tc>
          <w:tcPr>
            <w:tcW w:w="2268" w:type="dxa"/>
            <w:vAlign w:val="center"/>
          </w:tcPr>
          <w:p>
            <w:pPr>
              <w:pStyle w:val="14"/>
            </w:pPr>
            <w:r>
              <w:t>保障学校工作正常开展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教职工满意度</w:t>
            </w:r>
          </w:p>
        </w:tc>
        <w:tc>
          <w:tcPr>
            <w:tcW w:w="5386" w:type="dxa"/>
            <w:vAlign w:val="center"/>
          </w:tcPr>
          <w:p>
            <w:pPr>
              <w:pStyle w:val="14"/>
            </w:pPr>
            <w:r>
              <w:t>教职工的满意度</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13011126P00000410777A</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学校各种临时人员劳务支出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1.保证学校各种临时人员劳务支出，确保学校各项工作正常进行， 保障学校教学活动正常开展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56人</w:t>
            </w:r>
          </w:p>
        </w:tc>
        <w:tc>
          <w:tcPr>
            <w:tcW w:w="1276"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资金发放准确度</w:t>
            </w:r>
          </w:p>
        </w:tc>
        <w:tc>
          <w:tcPr>
            <w:tcW w:w="5386" w:type="dxa"/>
            <w:vAlign w:val="center"/>
          </w:tcPr>
          <w:p>
            <w:pPr>
              <w:pStyle w:val="14"/>
            </w:pPr>
            <w:r>
              <w:t>准确、足额发放至临时人员账户</w:t>
            </w:r>
          </w:p>
        </w:tc>
        <w:tc>
          <w:tcPr>
            <w:tcW w:w="2268" w:type="dxa"/>
            <w:vAlign w:val="center"/>
          </w:tcPr>
          <w:p>
            <w:pPr>
              <w:pStyle w:val="14"/>
            </w:pPr>
            <w:r>
              <w:t>准确、足额</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按月及时支付至临时人员账户</w:t>
            </w:r>
          </w:p>
        </w:tc>
        <w:tc>
          <w:tcPr>
            <w:tcW w:w="2268" w:type="dxa"/>
            <w:vAlign w:val="center"/>
          </w:tcPr>
          <w:p>
            <w:pPr>
              <w:pStyle w:val="14"/>
            </w:pPr>
            <w:r>
              <w:t>及时</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资金成本支出不超过预算金额</w:t>
            </w:r>
          </w:p>
        </w:tc>
        <w:tc>
          <w:tcPr>
            <w:tcW w:w="2268" w:type="dxa"/>
            <w:vAlign w:val="center"/>
          </w:tcPr>
          <w:p>
            <w:pPr>
              <w:pStyle w:val="14"/>
            </w:pPr>
            <w:r>
              <w:t>≤110万元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保障学校工作正常开展，确保学校教育教学工作顺利进行</w:t>
            </w:r>
          </w:p>
        </w:tc>
        <w:tc>
          <w:tcPr>
            <w:tcW w:w="2268" w:type="dxa"/>
            <w:vAlign w:val="center"/>
          </w:tcPr>
          <w:p>
            <w:pPr>
              <w:pStyle w:val="14"/>
            </w:pPr>
            <w:r>
              <w:t>保障学校工作正常开展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学校临时人员满意度</w:t>
            </w:r>
          </w:p>
        </w:tc>
        <w:tc>
          <w:tcPr>
            <w:tcW w:w="5386" w:type="dxa"/>
            <w:vAlign w:val="center"/>
          </w:tcPr>
          <w:p>
            <w:pPr>
              <w:pStyle w:val="14"/>
            </w:pPr>
            <w:r>
              <w:t>学校临时人员满意度</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13011126P00000410784B</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学生考试和训练试卷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1.保障教学工作正常开展，提升学校教学质量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试卷数量完成率（%）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试卷验收合格率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订购按时完成率</w:t>
            </w:r>
          </w:p>
        </w:tc>
        <w:tc>
          <w:tcPr>
            <w:tcW w:w="2268" w:type="dxa"/>
            <w:vAlign w:val="center"/>
          </w:tcPr>
          <w:p>
            <w:pPr>
              <w:pStyle w:val="14"/>
            </w:pPr>
            <w:r>
              <w:t>100%</w:t>
            </w:r>
          </w:p>
        </w:tc>
        <w:tc>
          <w:tcPr>
            <w:tcW w:w="1276" w:type="dxa"/>
            <w:vAlign w:val="center"/>
          </w:tcPr>
          <w:p>
            <w:pPr>
              <w:pStyle w:val="14"/>
            </w:pPr>
            <w:r>
              <w:t>订购合同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≤14万元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教学质量提升</w:t>
            </w:r>
          </w:p>
        </w:tc>
        <w:tc>
          <w:tcPr>
            <w:tcW w:w="5386" w:type="dxa"/>
            <w:vAlign w:val="center"/>
          </w:tcPr>
          <w:p>
            <w:pPr>
              <w:pStyle w:val="14"/>
            </w:pPr>
            <w:r>
              <w:t>保障教学工作正常开展，提升学校教学质量</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稳定运行发展</w:t>
            </w:r>
          </w:p>
        </w:tc>
        <w:tc>
          <w:tcPr>
            <w:tcW w:w="5386" w:type="dxa"/>
            <w:vAlign w:val="center"/>
          </w:tcPr>
          <w:p>
            <w:pPr>
              <w:pStyle w:val="14"/>
            </w:pPr>
            <w:r>
              <w:t>促进学校长期稳定运行发展</w:t>
            </w:r>
          </w:p>
        </w:tc>
        <w:tc>
          <w:tcPr>
            <w:tcW w:w="2268" w:type="dxa"/>
            <w:vAlign w:val="center"/>
          </w:tcPr>
          <w:p>
            <w:pPr>
              <w:pStyle w:val="14"/>
            </w:pPr>
            <w:r>
              <w:t>促进发展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95、结转关于提前下达2025年改善普通高中办学条件中央补助资金预算的通知（石财教〔2024〕85号）绩效目标表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13011126P00000410612P</w:t>
            </w:r>
          </w:p>
        </w:tc>
        <w:tc>
          <w:tcPr>
            <w:tcW w:w="2835" w:type="dxa"/>
            <w:vAlign w:val="center"/>
          </w:tcPr>
          <w:p>
            <w:pPr>
              <w:pStyle w:val="12"/>
            </w:pPr>
            <w:r>
              <w:t>项目名称</w:t>
            </w:r>
          </w:p>
        </w:tc>
        <w:tc>
          <w:tcPr>
            <w:tcW w:w="6095" w:type="dxa"/>
            <w:gridSpan w:val="3"/>
            <w:vAlign w:val="center"/>
          </w:tcPr>
          <w:p>
            <w:pPr>
              <w:pStyle w:val="14"/>
            </w:pPr>
            <w:r>
              <w:t>结转关于提前下达2025年改善普通高中办学条件中央补助资金预算的通知（石财教〔2024〕85号）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227.00</w:t>
            </w:r>
          </w:p>
        </w:tc>
        <w:tc>
          <w:tcPr>
            <w:tcW w:w="2835" w:type="dxa"/>
            <w:vAlign w:val="center"/>
          </w:tcPr>
          <w:p>
            <w:pPr>
              <w:pStyle w:val="12"/>
            </w:pPr>
            <w:r>
              <w:t>其中：财政    资金</w:t>
            </w:r>
          </w:p>
        </w:tc>
        <w:tc>
          <w:tcPr>
            <w:tcW w:w="2551" w:type="dxa"/>
            <w:vAlign w:val="center"/>
          </w:tcPr>
          <w:p>
            <w:pPr>
              <w:pStyle w:val="14"/>
            </w:pPr>
            <w:r>
              <w:t>227.00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加强学校基础设施建设，改善学校办学条件，提高学校办学质量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项目（工程）任务完成率</w:t>
            </w:r>
          </w:p>
        </w:tc>
        <w:tc>
          <w:tcPr>
            <w:tcW w:w="5386" w:type="dxa"/>
            <w:vAlign w:val="center"/>
          </w:tcPr>
          <w:p>
            <w:pPr>
              <w:pStyle w:val="14"/>
            </w:pPr>
            <w:r>
              <w:t>项目（工程）任务完成率</w:t>
            </w:r>
          </w:p>
        </w:tc>
        <w:tc>
          <w:tcPr>
            <w:tcW w:w="2268" w:type="dxa"/>
            <w:vAlign w:val="center"/>
          </w:tcPr>
          <w:p>
            <w:pPr>
              <w:pStyle w:val="14"/>
            </w:pPr>
            <w:r>
              <w:t>100%</w:t>
            </w:r>
          </w:p>
        </w:tc>
        <w:tc>
          <w:tcPr>
            <w:tcW w:w="1276" w:type="dxa"/>
            <w:vAlign w:val="center"/>
          </w:tcPr>
          <w:p>
            <w:pPr>
              <w:pStyle w:val="14"/>
            </w:pPr>
            <w:r>
              <w:t>石财教〔2024〕85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项目（工程）完工及时率</w:t>
            </w:r>
          </w:p>
        </w:tc>
        <w:tc>
          <w:tcPr>
            <w:tcW w:w="5386" w:type="dxa"/>
            <w:vAlign w:val="center"/>
          </w:tcPr>
          <w:p>
            <w:pPr>
              <w:pStyle w:val="14"/>
            </w:pPr>
            <w:r>
              <w:t>项目（工程）完工及时率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≤227万元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13011126P00000410599N</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4.58</w:t>
            </w:r>
          </w:p>
        </w:tc>
        <w:tc>
          <w:tcPr>
            <w:tcW w:w="2835" w:type="dxa"/>
            <w:vAlign w:val="center"/>
          </w:tcPr>
          <w:p>
            <w:pPr>
              <w:pStyle w:val="12"/>
            </w:pPr>
            <w:r>
              <w:t>其中：财政    资金</w:t>
            </w:r>
          </w:p>
        </w:tc>
        <w:tc>
          <w:tcPr>
            <w:tcW w:w="2551" w:type="dxa"/>
            <w:vAlign w:val="center"/>
          </w:tcPr>
          <w:p>
            <w:pPr>
              <w:pStyle w:val="14"/>
            </w:pPr>
            <w:r>
              <w:t>4.58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67人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≤4.58万元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提高离退休人员生活水平</w:t>
            </w:r>
          </w:p>
        </w:tc>
        <w:tc>
          <w:tcPr>
            <w:tcW w:w="5386" w:type="dxa"/>
            <w:vAlign w:val="center"/>
          </w:tcPr>
          <w:p>
            <w:pPr>
              <w:pStyle w:val="14"/>
            </w:pPr>
            <w:r>
              <w:t>提高离退休人员生活水平</w:t>
            </w:r>
          </w:p>
        </w:tc>
        <w:tc>
          <w:tcPr>
            <w:tcW w:w="2268" w:type="dxa"/>
            <w:vAlign w:val="center"/>
          </w:tcPr>
          <w:p>
            <w:pPr>
              <w:pStyle w:val="14"/>
            </w:pPr>
            <w:r>
              <w:t>有效提高</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提升公信力，保证工资水平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离退休人员满意度</w:t>
            </w:r>
          </w:p>
        </w:tc>
        <w:tc>
          <w:tcPr>
            <w:tcW w:w="5386" w:type="dxa"/>
            <w:vAlign w:val="center"/>
          </w:tcPr>
          <w:p>
            <w:pPr>
              <w:pStyle w:val="14"/>
            </w:pPr>
            <w:r>
              <w:t>离退休人员满意度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97、贫困家庭学生资助金绩效目标表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13011126P00000410790Q</w:t>
            </w:r>
          </w:p>
        </w:tc>
        <w:tc>
          <w:tcPr>
            <w:tcW w:w="2835" w:type="dxa"/>
            <w:vAlign w:val="center"/>
          </w:tcPr>
          <w:p>
            <w:pPr>
              <w:pStyle w:val="12"/>
            </w:pPr>
            <w:r>
              <w:t>项目名称</w:t>
            </w:r>
          </w:p>
        </w:tc>
        <w:tc>
          <w:tcPr>
            <w:tcW w:w="6095" w:type="dxa"/>
            <w:gridSpan w:val="3"/>
            <w:vAlign w:val="center"/>
          </w:tcPr>
          <w:p>
            <w:pPr>
              <w:pStyle w:val="14"/>
            </w:pPr>
            <w:r>
              <w:t>贫困家庭学生资助金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21.80</w:t>
            </w:r>
          </w:p>
        </w:tc>
        <w:tc>
          <w:tcPr>
            <w:tcW w:w="2835" w:type="dxa"/>
            <w:vAlign w:val="center"/>
          </w:tcPr>
          <w:p>
            <w:pPr>
              <w:pStyle w:val="12"/>
            </w:pPr>
            <w:r>
              <w:t>其中：财政    资金</w:t>
            </w:r>
          </w:p>
        </w:tc>
        <w:tc>
          <w:tcPr>
            <w:tcW w:w="2551" w:type="dxa"/>
            <w:vAlign w:val="center"/>
          </w:tcPr>
          <w:p>
            <w:pPr>
              <w:pStyle w:val="14"/>
            </w:pPr>
            <w:r>
              <w:t>21.80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建档立卡等家庭经济困难学生资助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1.建档立卡等贫困家庭学生资助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贫困家庭学生资助人数</w:t>
            </w:r>
          </w:p>
        </w:tc>
        <w:tc>
          <w:tcPr>
            <w:tcW w:w="5386" w:type="dxa"/>
            <w:vAlign w:val="center"/>
          </w:tcPr>
          <w:p>
            <w:pPr>
              <w:pStyle w:val="14"/>
            </w:pPr>
            <w:r>
              <w:t>贫困家庭学生资助人数</w:t>
            </w:r>
          </w:p>
        </w:tc>
        <w:tc>
          <w:tcPr>
            <w:tcW w:w="2268" w:type="dxa"/>
            <w:vAlign w:val="center"/>
          </w:tcPr>
          <w:p>
            <w:pPr>
              <w:pStyle w:val="14"/>
            </w:pPr>
            <w:r>
              <w:t>92人</w:t>
            </w:r>
          </w:p>
        </w:tc>
        <w:tc>
          <w:tcPr>
            <w:tcW w:w="1276" w:type="dxa"/>
            <w:vAlign w:val="center"/>
          </w:tcPr>
          <w:p>
            <w:pPr>
              <w:pStyle w:val="14"/>
            </w:pPr>
            <w:r>
              <w:t>河北栾城中学建档立卡贫困家庭学生信息审核表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贫困家庭学生资助覆盖率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资助资金不超过每生每年2222元</w:t>
            </w:r>
          </w:p>
        </w:tc>
        <w:tc>
          <w:tcPr>
            <w:tcW w:w="2268" w:type="dxa"/>
            <w:vAlign w:val="center"/>
          </w:tcPr>
          <w:p>
            <w:pPr>
              <w:pStyle w:val="14"/>
            </w:pPr>
            <w:r>
              <w:t>≤21.8万元</w:t>
            </w:r>
          </w:p>
        </w:tc>
        <w:tc>
          <w:tcPr>
            <w:tcW w:w="1276"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保障贫困家庭学生学习和生活</w:t>
            </w:r>
          </w:p>
        </w:tc>
        <w:tc>
          <w:tcPr>
            <w:tcW w:w="5386" w:type="dxa"/>
            <w:vAlign w:val="center"/>
          </w:tcPr>
          <w:p>
            <w:pPr>
              <w:pStyle w:val="14"/>
            </w:pPr>
            <w:r>
              <w:t>保障贫困家庭学生学习和生活，维护贫困家庭学生接受教育的权利</w:t>
            </w:r>
          </w:p>
        </w:tc>
        <w:tc>
          <w:tcPr>
            <w:tcW w:w="2268" w:type="dxa"/>
            <w:vAlign w:val="center"/>
          </w:tcPr>
          <w:p>
            <w:pPr>
              <w:pStyle w:val="14"/>
            </w:pPr>
            <w:r>
              <w:t>保障</w:t>
            </w:r>
          </w:p>
        </w:tc>
        <w:tc>
          <w:tcPr>
            <w:tcW w:w="1276"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提高适龄贫困家庭学生入学意愿，提高我区人员平均接收教育水平，维护社会和谐发展</w:t>
            </w:r>
          </w:p>
        </w:tc>
        <w:tc>
          <w:tcPr>
            <w:tcW w:w="2268" w:type="dxa"/>
            <w:vAlign w:val="center"/>
          </w:tcPr>
          <w:p>
            <w:pPr>
              <w:pStyle w:val="14"/>
            </w:pPr>
            <w:r>
              <w:t>提高</w:t>
            </w:r>
          </w:p>
        </w:tc>
        <w:tc>
          <w:tcPr>
            <w:tcW w:w="1276"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98、日常维修维护绩效目标表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13011126P000004107876</w:t>
            </w:r>
          </w:p>
        </w:tc>
        <w:tc>
          <w:tcPr>
            <w:tcW w:w="2835" w:type="dxa"/>
            <w:vAlign w:val="center"/>
          </w:tcPr>
          <w:p>
            <w:pPr>
              <w:pStyle w:val="12"/>
            </w:pPr>
            <w:r>
              <w:t>项目名称</w:t>
            </w:r>
          </w:p>
        </w:tc>
        <w:tc>
          <w:tcPr>
            <w:tcW w:w="6095" w:type="dxa"/>
            <w:gridSpan w:val="3"/>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101.70</w:t>
            </w:r>
          </w:p>
        </w:tc>
        <w:tc>
          <w:tcPr>
            <w:tcW w:w="2835" w:type="dxa"/>
            <w:vAlign w:val="center"/>
          </w:tcPr>
          <w:p>
            <w:pPr>
              <w:pStyle w:val="12"/>
            </w:pPr>
            <w:r>
              <w:t>其中：财政    资金</w:t>
            </w:r>
          </w:p>
        </w:tc>
        <w:tc>
          <w:tcPr>
            <w:tcW w:w="2551" w:type="dxa"/>
            <w:vAlign w:val="center"/>
          </w:tcPr>
          <w:p>
            <w:pPr>
              <w:pStyle w:val="14"/>
            </w:pPr>
            <w:r>
              <w:t>101.70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1.保障学校正常的日常维修维护工作，保证学校各项工作正常运转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维修任务完成率（%）</w:t>
            </w:r>
          </w:p>
        </w:tc>
        <w:tc>
          <w:tcPr>
            <w:tcW w:w="5386" w:type="dxa"/>
            <w:vAlign w:val="center"/>
          </w:tcPr>
          <w:p>
            <w:pPr>
              <w:pStyle w:val="14"/>
            </w:pPr>
            <w:r>
              <w:t>维修任务完成率（%）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≤101.7万元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改善办学条件，长效提升学校办学质量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99、食堂及科技楼地基检测绩效目标表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13011126P00000410788R</w:t>
            </w:r>
          </w:p>
        </w:tc>
        <w:tc>
          <w:tcPr>
            <w:tcW w:w="2835" w:type="dxa"/>
            <w:vAlign w:val="center"/>
          </w:tcPr>
          <w:p>
            <w:pPr>
              <w:pStyle w:val="12"/>
            </w:pPr>
            <w:r>
              <w:t>项目名称</w:t>
            </w:r>
          </w:p>
        </w:tc>
        <w:tc>
          <w:tcPr>
            <w:tcW w:w="6095" w:type="dxa"/>
            <w:gridSpan w:val="3"/>
            <w:vAlign w:val="center"/>
          </w:tcPr>
          <w:p>
            <w:pPr>
              <w:pStyle w:val="14"/>
            </w:pPr>
            <w:r>
              <w:t>食堂及科技楼地基检测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食堂及科技楼地基检测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1.检测方法合规，检测数据准确，报告交付及时，确保工程施工安全性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检测项目数量完成率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检测准确率</w:t>
            </w:r>
          </w:p>
        </w:tc>
        <w:tc>
          <w:tcPr>
            <w:tcW w:w="5386" w:type="dxa"/>
            <w:vAlign w:val="center"/>
          </w:tcPr>
          <w:p>
            <w:pPr>
              <w:pStyle w:val="14"/>
            </w:pPr>
            <w:r>
              <w:t>检测报告数据准确率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检测及时率</w:t>
            </w:r>
          </w:p>
        </w:tc>
        <w:tc>
          <w:tcPr>
            <w:tcW w:w="5386" w:type="dxa"/>
            <w:vAlign w:val="center"/>
          </w:tcPr>
          <w:p>
            <w:pPr>
              <w:pStyle w:val="14"/>
            </w:pPr>
            <w:r>
              <w:t>检测报告交付及时率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项目检测成本</w:t>
            </w:r>
          </w:p>
        </w:tc>
        <w:tc>
          <w:tcPr>
            <w:tcW w:w="5386" w:type="dxa"/>
            <w:vAlign w:val="center"/>
          </w:tcPr>
          <w:p>
            <w:pPr>
              <w:pStyle w:val="14"/>
            </w:pPr>
            <w:r>
              <w:t>项目检测成本不超过预算金额</w:t>
            </w:r>
          </w:p>
        </w:tc>
        <w:tc>
          <w:tcPr>
            <w:tcW w:w="2268" w:type="dxa"/>
            <w:vAlign w:val="center"/>
          </w:tcPr>
          <w:p>
            <w:pPr>
              <w:pStyle w:val="14"/>
            </w:pPr>
            <w:r>
              <w:t>≤6.5万元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检测报告合规性</w:t>
            </w:r>
          </w:p>
        </w:tc>
        <w:tc>
          <w:tcPr>
            <w:tcW w:w="5386" w:type="dxa"/>
            <w:vAlign w:val="center"/>
          </w:tcPr>
          <w:p>
            <w:pPr>
              <w:pStyle w:val="14"/>
            </w:pPr>
            <w:r>
              <w:t>检测报告结果准确可靠，确保工程施工安全合规</w:t>
            </w:r>
          </w:p>
        </w:tc>
        <w:tc>
          <w:tcPr>
            <w:tcW w:w="2268" w:type="dxa"/>
            <w:vAlign w:val="center"/>
          </w:tcPr>
          <w:p>
            <w:pPr>
              <w:pStyle w:val="14"/>
            </w:pPr>
            <w:r>
              <w:t>合规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长效管理制度健全性</w:t>
            </w:r>
          </w:p>
        </w:tc>
        <w:tc>
          <w:tcPr>
            <w:tcW w:w="5386" w:type="dxa"/>
            <w:vAlign w:val="center"/>
          </w:tcPr>
          <w:p>
            <w:pPr>
              <w:pStyle w:val="14"/>
            </w:pPr>
            <w:r>
              <w:t>长效管理制度健全性</w:t>
            </w:r>
          </w:p>
        </w:tc>
        <w:tc>
          <w:tcPr>
            <w:tcW w:w="2268" w:type="dxa"/>
            <w:vAlign w:val="center"/>
          </w:tcPr>
          <w:p>
            <w:pPr>
              <w:pStyle w:val="14"/>
            </w:pPr>
            <w:r>
              <w:t>健全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检测学校满意度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100、试卷印刷费绩效目标表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13011126P00000410779H</w:t>
            </w:r>
          </w:p>
        </w:tc>
        <w:tc>
          <w:tcPr>
            <w:tcW w:w="2835" w:type="dxa"/>
            <w:vAlign w:val="center"/>
          </w:tcPr>
          <w:p>
            <w:pPr>
              <w:pStyle w:val="12"/>
            </w:pPr>
            <w:r>
              <w:t>项目名称</w:t>
            </w:r>
          </w:p>
        </w:tc>
        <w:tc>
          <w:tcPr>
            <w:tcW w:w="6095" w:type="dxa"/>
            <w:gridSpan w:val="3"/>
            <w:vAlign w:val="center"/>
          </w:tcPr>
          <w:p>
            <w:pPr>
              <w:pStyle w:val="14"/>
            </w:pPr>
            <w:r>
              <w:t>试卷印刷费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学生平时训练和考试使用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1.学生平时训练和考试使用，检测教师教学和学生学习的效果，提升学校教育教学水平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5386" w:type="dxa"/>
            <w:vAlign w:val="center"/>
          </w:tcPr>
          <w:p>
            <w:pPr>
              <w:pStyle w:val="14"/>
            </w:pPr>
            <w:r>
              <w:t>按照合同数</w:t>
            </w:r>
          </w:p>
        </w:tc>
        <w:tc>
          <w:tcPr>
            <w:tcW w:w="2268" w:type="dxa"/>
            <w:vAlign w:val="center"/>
          </w:tcPr>
          <w:p>
            <w:pPr>
              <w:pStyle w:val="14"/>
            </w:pPr>
            <w:r>
              <w:t>按照合同数</w:t>
            </w:r>
          </w:p>
        </w:tc>
        <w:tc>
          <w:tcPr>
            <w:tcW w:w="1276" w:type="dxa"/>
            <w:vAlign w:val="center"/>
          </w:tcPr>
          <w:p>
            <w:pPr>
              <w:pStyle w:val="14"/>
            </w:pPr>
            <w:r>
              <w:t>采购协议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采购协议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采购协议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印刷成本控制</w:t>
            </w:r>
          </w:p>
        </w:tc>
        <w:tc>
          <w:tcPr>
            <w:tcW w:w="5386" w:type="dxa"/>
            <w:vAlign w:val="center"/>
          </w:tcPr>
          <w:p>
            <w:pPr>
              <w:pStyle w:val="14"/>
            </w:pPr>
            <w:r>
              <w:t>印刷成本不超过预算金额</w:t>
            </w:r>
          </w:p>
        </w:tc>
        <w:tc>
          <w:tcPr>
            <w:tcW w:w="2268" w:type="dxa"/>
            <w:vAlign w:val="center"/>
          </w:tcPr>
          <w:p>
            <w:pPr>
              <w:pStyle w:val="14"/>
            </w:pPr>
            <w:r>
              <w:t>≤50万元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保障学生的正常学习和考试</w:t>
            </w:r>
          </w:p>
        </w:tc>
        <w:tc>
          <w:tcPr>
            <w:tcW w:w="5386" w:type="dxa"/>
            <w:vAlign w:val="center"/>
          </w:tcPr>
          <w:p>
            <w:pPr>
              <w:pStyle w:val="14"/>
            </w:pPr>
            <w:r>
              <w:t>加强学生检测和训练，保障学生的正常学习和考试</w:t>
            </w:r>
          </w:p>
        </w:tc>
        <w:tc>
          <w:tcPr>
            <w:tcW w:w="2268" w:type="dxa"/>
            <w:vAlign w:val="center"/>
          </w:tcPr>
          <w:p>
            <w:pPr>
              <w:pStyle w:val="14"/>
            </w:pPr>
            <w:r>
              <w:t>加强，保障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长效提升学校教育教学质量</w:t>
            </w:r>
          </w:p>
        </w:tc>
        <w:tc>
          <w:tcPr>
            <w:tcW w:w="5386" w:type="dxa"/>
            <w:vAlign w:val="center"/>
          </w:tcPr>
          <w:p>
            <w:pPr>
              <w:pStyle w:val="14"/>
            </w:pPr>
            <w:r>
              <w:t>检测教师教学和学生学习的效果，长效提升学校教育教学质量</w:t>
            </w:r>
          </w:p>
        </w:tc>
        <w:tc>
          <w:tcPr>
            <w:tcW w:w="2268" w:type="dxa"/>
            <w:vAlign w:val="center"/>
          </w:tcPr>
          <w:p>
            <w:pPr>
              <w:pStyle w:val="14"/>
            </w:pPr>
            <w:r>
              <w:t>长效提升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101、宿舍管理服务费绩效目标表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13011126P00000410843H</w:t>
            </w:r>
          </w:p>
        </w:tc>
        <w:tc>
          <w:tcPr>
            <w:tcW w:w="2835" w:type="dxa"/>
            <w:vAlign w:val="center"/>
          </w:tcPr>
          <w:p>
            <w:pPr>
              <w:pStyle w:val="12"/>
            </w:pPr>
            <w:r>
              <w:t>项目名称</w:t>
            </w:r>
          </w:p>
        </w:tc>
        <w:tc>
          <w:tcPr>
            <w:tcW w:w="6095" w:type="dxa"/>
            <w:gridSpan w:val="3"/>
            <w:vAlign w:val="center"/>
          </w:tcPr>
          <w:p>
            <w:pPr>
              <w:pStyle w:val="14"/>
            </w:pPr>
            <w:r>
              <w:t>宿舍管理服务费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宿舍管理服务费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1.提高学生宿舍管理服务水平，给学生创造良好的生活和休息环境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宿舍楼数量</w:t>
            </w:r>
          </w:p>
        </w:tc>
        <w:tc>
          <w:tcPr>
            <w:tcW w:w="5386" w:type="dxa"/>
            <w:vAlign w:val="center"/>
          </w:tcPr>
          <w:p>
            <w:pPr>
              <w:pStyle w:val="14"/>
            </w:pPr>
            <w:r>
              <w:t>为8栋学生宿舍楼提供管理服务</w:t>
            </w:r>
          </w:p>
        </w:tc>
        <w:tc>
          <w:tcPr>
            <w:tcW w:w="2268" w:type="dxa"/>
            <w:vAlign w:val="center"/>
          </w:tcPr>
          <w:p>
            <w:pPr>
              <w:pStyle w:val="14"/>
            </w:pPr>
            <w:r>
              <w:t>8栋</w:t>
            </w:r>
          </w:p>
        </w:tc>
        <w:tc>
          <w:tcPr>
            <w:tcW w:w="1276" w:type="dxa"/>
            <w:vAlign w:val="center"/>
          </w:tcPr>
          <w:p>
            <w:pPr>
              <w:pStyle w:val="14"/>
            </w:pPr>
            <w:r>
              <w:t>学校规模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5386" w:type="dxa"/>
            <w:vAlign w:val="center"/>
          </w:tcPr>
          <w:p>
            <w:pPr>
              <w:pStyle w:val="14"/>
            </w:pPr>
            <w:r>
              <w:t>为学生提供服务水平</w:t>
            </w:r>
          </w:p>
        </w:tc>
        <w:tc>
          <w:tcPr>
            <w:tcW w:w="2268" w:type="dxa"/>
            <w:vAlign w:val="center"/>
          </w:tcPr>
          <w:p>
            <w:pPr>
              <w:pStyle w:val="14"/>
            </w:pPr>
            <w:r>
              <w:t>优质服务</w:t>
            </w:r>
          </w:p>
        </w:tc>
        <w:tc>
          <w:tcPr>
            <w:tcW w:w="1276" w:type="dxa"/>
            <w:vAlign w:val="center"/>
          </w:tcPr>
          <w:p>
            <w:pPr>
              <w:pStyle w:val="14"/>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宿舍管理完成及时率</w:t>
            </w:r>
          </w:p>
        </w:tc>
        <w:tc>
          <w:tcPr>
            <w:tcW w:w="2268" w:type="dxa"/>
            <w:vAlign w:val="center"/>
          </w:tcPr>
          <w:p>
            <w:pPr>
              <w:pStyle w:val="14"/>
            </w:pPr>
            <w:r>
              <w:t>100%</w:t>
            </w:r>
          </w:p>
        </w:tc>
        <w:tc>
          <w:tcPr>
            <w:tcW w:w="1276" w:type="dxa"/>
            <w:vAlign w:val="center"/>
          </w:tcPr>
          <w:p>
            <w:pPr>
              <w:pStyle w:val="14"/>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宿舍管理成本不超过预算金额</w:t>
            </w:r>
          </w:p>
        </w:tc>
        <w:tc>
          <w:tcPr>
            <w:tcW w:w="2268" w:type="dxa"/>
            <w:vAlign w:val="center"/>
          </w:tcPr>
          <w:p>
            <w:pPr>
              <w:pStyle w:val="14"/>
            </w:pPr>
            <w:r>
              <w:t>≤90万元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创造良好的生活和休息环境</w:t>
            </w:r>
          </w:p>
        </w:tc>
        <w:tc>
          <w:tcPr>
            <w:tcW w:w="5386" w:type="dxa"/>
            <w:vAlign w:val="center"/>
          </w:tcPr>
          <w:p>
            <w:pPr>
              <w:pStyle w:val="14"/>
            </w:pPr>
            <w:r>
              <w:t>加强学生宿舍管理，给学生创造良好的生活和休息环境</w:t>
            </w:r>
          </w:p>
        </w:tc>
        <w:tc>
          <w:tcPr>
            <w:tcW w:w="2268" w:type="dxa"/>
            <w:vAlign w:val="center"/>
          </w:tcPr>
          <w:p>
            <w:pPr>
              <w:pStyle w:val="14"/>
            </w:pPr>
            <w:r>
              <w:t>创造良好的生活和休息环境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持续保障能力提升情况</w:t>
            </w:r>
          </w:p>
        </w:tc>
        <w:tc>
          <w:tcPr>
            <w:tcW w:w="5386" w:type="dxa"/>
            <w:vAlign w:val="center"/>
          </w:tcPr>
          <w:p>
            <w:pPr>
              <w:pStyle w:val="14"/>
            </w:pPr>
            <w:r>
              <w:t>持续保障学生良好的宿舍环境</w:t>
            </w:r>
          </w:p>
        </w:tc>
        <w:tc>
          <w:tcPr>
            <w:tcW w:w="2268" w:type="dxa"/>
            <w:vAlign w:val="center"/>
          </w:tcPr>
          <w:p>
            <w:pPr>
              <w:pStyle w:val="14"/>
            </w:pPr>
            <w:r>
              <w:t>持续保障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102、校园文化绩效目标表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13011126P00000410785Y</w:t>
            </w:r>
          </w:p>
        </w:tc>
        <w:tc>
          <w:tcPr>
            <w:tcW w:w="2835" w:type="dxa"/>
            <w:vAlign w:val="center"/>
          </w:tcPr>
          <w:p>
            <w:pPr>
              <w:pStyle w:val="12"/>
            </w:pPr>
            <w:r>
              <w:t>项目名称</w:t>
            </w:r>
          </w:p>
        </w:tc>
        <w:tc>
          <w:tcPr>
            <w:tcW w:w="6095" w:type="dxa"/>
            <w:gridSpan w:val="3"/>
            <w:vAlign w:val="center"/>
          </w:tcPr>
          <w:p>
            <w:pPr>
              <w:pStyle w:val="14"/>
            </w:pPr>
            <w:r>
              <w:t>校园文化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校园文化建设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1.围绕立德树人，开展校园主题文化活动，提升师生文化认同与满意度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项目数量完成率（%）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质量验收合格率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≤20万元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校园文化氛围提升</w:t>
            </w:r>
          </w:p>
        </w:tc>
        <w:tc>
          <w:tcPr>
            <w:tcW w:w="5386" w:type="dxa"/>
            <w:vAlign w:val="center"/>
          </w:tcPr>
          <w:p>
            <w:pPr>
              <w:pStyle w:val="14"/>
            </w:pPr>
            <w:r>
              <w:t>校园文化环境明显改善，育人氛围持续增强</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常态化机制健全</w:t>
            </w:r>
          </w:p>
        </w:tc>
        <w:tc>
          <w:tcPr>
            <w:tcW w:w="5386" w:type="dxa"/>
            <w:vAlign w:val="center"/>
          </w:tcPr>
          <w:p>
            <w:pPr>
              <w:pStyle w:val="14"/>
            </w:pPr>
            <w:r>
              <w:t>建立常态化宣传与运维机制，提升学校社会知名度</w:t>
            </w:r>
          </w:p>
        </w:tc>
        <w:tc>
          <w:tcPr>
            <w:tcW w:w="2268" w:type="dxa"/>
            <w:vAlign w:val="center"/>
          </w:tcPr>
          <w:p>
            <w:pPr>
              <w:pStyle w:val="14"/>
            </w:pPr>
            <w:r>
              <w:t>健全，提升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13011126P000004106018</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49.42</w:t>
            </w:r>
          </w:p>
        </w:tc>
        <w:tc>
          <w:tcPr>
            <w:tcW w:w="2835" w:type="dxa"/>
            <w:vAlign w:val="center"/>
          </w:tcPr>
          <w:p>
            <w:pPr>
              <w:pStyle w:val="12"/>
            </w:pPr>
            <w:r>
              <w:t>其中：财政    资金</w:t>
            </w:r>
          </w:p>
        </w:tc>
        <w:tc>
          <w:tcPr>
            <w:tcW w:w="2551" w:type="dxa"/>
            <w:vAlign w:val="center"/>
          </w:tcPr>
          <w:p>
            <w:pPr>
              <w:pStyle w:val="14"/>
            </w:pPr>
            <w:r>
              <w:t>49.42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49.42万元</w:t>
            </w:r>
          </w:p>
        </w:tc>
        <w:tc>
          <w:tcPr>
            <w:tcW w:w="1276" w:type="dxa"/>
            <w:vAlign w:val="center"/>
          </w:tcPr>
          <w:p>
            <w:pPr>
              <w:pStyle w:val="14"/>
            </w:pPr>
            <w:r>
              <w:t>按上年在职职工人数、工资总额及规定比例测算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≤49.42万元</w:t>
            </w:r>
          </w:p>
        </w:tc>
        <w:tc>
          <w:tcPr>
            <w:tcW w:w="1276" w:type="dxa"/>
            <w:vAlign w:val="center"/>
          </w:tcPr>
          <w:p>
            <w:pPr>
              <w:pStyle w:val="14"/>
            </w:pPr>
            <w:r>
              <w:t>财政批复年度预算额度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104、学校设备购置绩效目标表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13011126P00000410791C</w:t>
            </w:r>
          </w:p>
        </w:tc>
        <w:tc>
          <w:tcPr>
            <w:tcW w:w="2835" w:type="dxa"/>
            <w:vAlign w:val="center"/>
          </w:tcPr>
          <w:p>
            <w:pPr>
              <w:pStyle w:val="12"/>
            </w:pPr>
            <w:r>
              <w:t>项目名称</w:t>
            </w:r>
          </w:p>
        </w:tc>
        <w:tc>
          <w:tcPr>
            <w:tcW w:w="6095" w:type="dxa"/>
            <w:gridSpan w:val="3"/>
            <w:vAlign w:val="center"/>
          </w:tcPr>
          <w:p>
            <w:pPr>
              <w:pStyle w:val="14"/>
            </w:pPr>
            <w:r>
              <w:t>学校设备购置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72.80</w:t>
            </w:r>
          </w:p>
        </w:tc>
        <w:tc>
          <w:tcPr>
            <w:tcW w:w="2835" w:type="dxa"/>
            <w:vAlign w:val="center"/>
          </w:tcPr>
          <w:p>
            <w:pPr>
              <w:pStyle w:val="12"/>
            </w:pPr>
            <w:r>
              <w:t>其中：财政    资金</w:t>
            </w:r>
          </w:p>
        </w:tc>
        <w:tc>
          <w:tcPr>
            <w:tcW w:w="2551" w:type="dxa"/>
            <w:vAlign w:val="center"/>
          </w:tcPr>
          <w:p>
            <w:pPr>
              <w:pStyle w:val="14"/>
            </w:pPr>
            <w:r>
              <w:t>72.80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1.改善学校办学条件，提高学校办学质量，优化学校育人环境。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采购设备验收合格率</w:t>
            </w:r>
          </w:p>
        </w:tc>
        <w:tc>
          <w:tcPr>
            <w:tcW w:w="2268" w:type="dxa"/>
            <w:vAlign w:val="center"/>
          </w:tcPr>
          <w:p>
            <w:pPr>
              <w:pStyle w:val="14"/>
            </w:pPr>
            <w:r>
              <w:t>100%</w:t>
            </w:r>
          </w:p>
        </w:tc>
        <w:tc>
          <w:tcPr>
            <w:tcW w:w="1276" w:type="dxa"/>
            <w:vAlign w:val="center"/>
          </w:tcPr>
          <w:p>
            <w:pPr>
              <w:pStyle w:val="14"/>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购置成本控制</w:t>
            </w:r>
          </w:p>
        </w:tc>
        <w:tc>
          <w:tcPr>
            <w:tcW w:w="5386" w:type="dxa"/>
            <w:vAlign w:val="center"/>
          </w:tcPr>
          <w:p>
            <w:pPr>
              <w:pStyle w:val="14"/>
            </w:pPr>
            <w:r>
              <w:t>设备购置成本不超过预算金额</w:t>
            </w:r>
          </w:p>
        </w:tc>
        <w:tc>
          <w:tcPr>
            <w:tcW w:w="2268" w:type="dxa"/>
            <w:vAlign w:val="center"/>
          </w:tcPr>
          <w:p>
            <w:pPr>
              <w:pStyle w:val="14"/>
            </w:pPr>
            <w:r>
              <w:t>≤72.8万元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加强学校硬件建设，保障学校工作正常开展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改善学校办学条件，长效提升学校办学质量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105、专用材料费绩效目标表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13011126P00000410781G</w:t>
            </w:r>
          </w:p>
        </w:tc>
        <w:tc>
          <w:tcPr>
            <w:tcW w:w="2835" w:type="dxa"/>
            <w:vAlign w:val="center"/>
          </w:tcPr>
          <w:p>
            <w:pPr>
              <w:pStyle w:val="12"/>
            </w:pPr>
            <w:r>
              <w:t>项目名称</w:t>
            </w:r>
          </w:p>
        </w:tc>
        <w:tc>
          <w:tcPr>
            <w:tcW w:w="6095" w:type="dxa"/>
            <w:gridSpan w:val="3"/>
            <w:vAlign w:val="center"/>
          </w:tcPr>
          <w:p>
            <w:pPr>
              <w:pStyle w:val="14"/>
            </w:pPr>
            <w:r>
              <w:t>专用材料费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19.50</w:t>
            </w:r>
          </w:p>
        </w:tc>
        <w:tc>
          <w:tcPr>
            <w:tcW w:w="2835" w:type="dxa"/>
            <w:vAlign w:val="center"/>
          </w:tcPr>
          <w:p>
            <w:pPr>
              <w:pStyle w:val="12"/>
            </w:pPr>
            <w:r>
              <w:t>其中：财政    资金</w:t>
            </w:r>
          </w:p>
        </w:tc>
        <w:tc>
          <w:tcPr>
            <w:tcW w:w="2551" w:type="dxa"/>
            <w:vAlign w:val="center"/>
          </w:tcPr>
          <w:p>
            <w:pPr>
              <w:pStyle w:val="14"/>
            </w:pPr>
            <w:r>
              <w:t>19.50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专用材料费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1.保障学校教学业务正常开展，提升学校管理质量，促进学校长期稳定运行发展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采购数量完成率（%）</w:t>
            </w:r>
          </w:p>
        </w:tc>
        <w:tc>
          <w:tcPr>
            <w:tcW w:w="5386" w:type="dxa"/>
            <w:vAlign w:val="center"/>
          </w:tcPr>
          <w:p>
            <w:pPr>
              <w:pStyle w:val="14"/>
            </w:pPr>
            <w:r>
              <w:t>专用材料采购数量完成率（%）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质量验收合格率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采购按时完成率</w:t>
            </w:r>
          </w:p>
        </w:tc>
        <w:tc>
          <w:tcPr>
            <w:tcW w:w="2268" w:type="dxa"/>
            <w:vAlign w:val="center"/>
          </w:tcPr>
          <w:p>
            <w:pPr>
              <w:pStyle w:val="14"/>
            </w:pPr>
            <w:r>
              <w:t>100%</w:t>
            </w:r>
          </w:p>
        </w:tc>
        <w:tc>
          <w:tcPr>
            <w:tcW w:w="1276" w:type="dxa"/>
            <w:vAlign w:val="center"/>
          </w:tcPr>
          <w:p>
            <w:pPr>
              <w:pStyle w:val="14"/>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材料成本控制数</w:t>
            </w:r>
          </w:p>
        </w:tc>
        <w:tc>
          <w:tcPr>
            <w:tcW w:w="5386" w:type="dxa"/>
            <w:vAlign w:val="center"/>
          </w:tcPr>
          <w:p>
            <w:pPr>
              <w:pStyle w:val="14"/>
            </w:pPr>
            <w:r>
              <w:t>项目资金成本不超过预算金额</w:t>
            </w:r>
          </w:p>
        </w:tc>
        <w:tc>
          <w:tcPr>
            <w:tcW w:w="2268" w:type="dxa"/>
            <w:vAlign w:val="center"/>
          </w:tcPr>
          <w:p>
            <w:pPr>
              <w:pStyle w:val="14"/>
            </w:pPr>
            <w:r>
              <w:t>≤19.5万元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业务保障能力提升</w:t>
            </w:r>
          </w:p>
        </w:tc>
        <w:tc>
          <w:tcPr>
            <w:tcW w:w="5386" w:type="dxa"/>
            <w:vAlign w:val="center"/>
          </w:tcPr>
          <w:p>
            <w:pPr>
              <w:pStyle w:val="14"/>
            </w:pPr>
            <w:r>
              <w:t>保障教学业务正常开展，提升学校管理质量</w:t>
            </w:r>
          </w:p>
        </w:tc>
        <w:tc>
          <w:tcPr>
            <w:tcW w:w="2268" w:type="dxa"/>
            <w:vAlign w:val="center"/>
          </w:tcPr>
          <w:p>
            <w:pPr>
              <w:pStyle w:val="14"/>
            </w:pPr>
            <w:r>
              <w:t>保障，提升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稳定运行发展</w:t>
            </w:r>
          </w:p>
        </w:tc>
        <w:tc>
          <w:tcPr>
            <w:tcW w:w="5386" w:type="dxa"/>
            <w:vAlign w:val="center"/>
          </w:tcPr>
          <w:p>
            <w:pPr>
              <w:pStyle w:val="14"/>
            </w:pPr>
            <w:r>
              <w:t>促进学校长期稳定运行发展</w:t>
            </w:r>
          </w:p>
        </w:tc>
        <w:tc>
          <w:tcPr>
            <w:tcW w:w="2268" w:type="dxa"/>
            <w:vAlign w:val="center"/>
          </w:tcPr>
          <w:p>
            <w:pPr>
              <w:pStyle w:val="14"/>
            </w:pPr>
            <w:r>
              <w:t>促进发展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学生和家长满意度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13011126P00000410624T</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8.58</w:t>
            </w:r>
          </w:p>
        </w:tc>
        <w:tc>
          <w:tcPr>
            <w:tcW w:w="2835" w:type="dxa"/>
            <w:vAlign w:val="center"/>
          </w:tcPr>
          <w:p>
            <w:pPr>
              <w:pStyle w:val="12"/>
            </w:pPr>
            <w:r>
              <w:t>其中：财政    资金</w:t>
            </w:r>
          </w:p>
        </w:tc>
        <w:tc>
          <w:tcPr>
            <w:tcW w:w="2551" w:type="dxa"/>
            <w:vAlign w:val="center"/>
          </w:tcPr>
          <w:p>
            <w:pPr>
              <w:pStyle w:val="14"/>
            </w:pPr>
            <w:r>
              <w:t>8.58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退休人员丧葬费及抚恤金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1.抚恤金及丧葬费及时足额支出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100财政拨款保障率</w:t>
            </w:r>
          </w:p>
        </w:tc>
        <w:tc>
          <w:tcPr>
            <w:tcW w:w="1276" w:type="dxa"/>
            <w:vAlign w:val="center"/>
          </w:tcPr>
          <w:p>
            <w:pPr>
              <w:pStyle w:val="14"/>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100完成及时率</w:t>
            </w:r>
          </w:p>
        </w:tc>
        <w:tc>
          <w:tcPr>
            <w:tcW w:w="1276" w:type="dxa"/>
            <w:vAlign w:val="center"/>
          </w:tcPr>
          <w:p>
            <w:pPr>
              <w:pStyle w:val="14"/>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100成本控制率(%)</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100生态影响</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100满意率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107、高中建档立卡等四类学生免学费绩效目标表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13011126P00000810013A</w:t>
            </w:r>
          </w:p>
        </w:tc>
        <w:tc>
          <w:tcPr>
            <w:tcW w:w="2835" w:type="dxa"/>
            <w:vAlign w:val="center"/>
          </w:tcPr>
          <w:p>
            <w:pPr>
              <w:pStyle w:val="12"/>
            </w:pPr>
            <w:r>
              <w:t>项目名称</w:t>
            </w:r>
          </w:p>
        </w:tc>
        <w:tc>
          <w:tcPr>
            <w:tcW w:w="6095" w:type="dxa"/>
            <w:gridSpan w:val="3"/>
            <w:vAlign w:val="center"/>
          </w:tcPr>
          <w:p>
            <w:pPr>
              <w:pStyle w:val="14"/>
            </w:pPr>
            <w:r>
              <w:t>高中建档立卡等四类学生免学费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8.16</w:t>
            </w:r>
          </w:p>
        </w:tc>
        <w:tc>
          <w:tcPr>
            <w:tcW w:w="2835" w:type="dxa"/>
            <w:vAlign w:val="center"/>
          </w:tcPr>
          <w:p>
            <w:pPr>
              <w:pStyle w:val="12"/>
            </w:pPr>
            <w:r>
              <w:t>其中：财政    资金</w:t>
            </w:r>
          </w:p>
        </w:tc>
        <w:tc>
          <w:tcPr>
            <w:tcW w:w="2551" w:type="dxa"/>
            <w:vAlign w:val="center"/>
          </w:tcPr>
          <w:p>
            <w:pPr>
              <w:pStyle w:val="14"/>
            </w:pPr>
            <w:r>
              <w:t>8.16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高中建档立卡，补充办公经费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1.1.保障贫困学生完成学业  2.保障学校正常运转 3.严格审核、及时完成指出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w:t>
            </w:r>
          </w:p>
        </w:tc>
        <w:tc>
          <w:tcPr>
            <w:tcW w:w="1276" w:type="dxa"/>
            <w:vAlign w:val="center"/>
          </w:tcPr>
          <w:p>
            <w:pPr>
              <w:pStyle w:val="14"/>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100</w:t>
            </w:r>
          </w:p>
        </w:tc>
        <w:tc>
          <w:tcPr>
            <w:tcW w:w="1276" w:type="dxa"/>
            <w:vAlign w:val="center"/>
          </w:tcPr>
          <w:p>
            <w:pPr>
              <w:pStyle w:val="14"/>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5386" w:type="dxa"/>
            <w:vAlign w:val="center"/>
          </w:tcPr>
          <w:p>
            <w:pPr>
              <w:pStyle w:val="14"/>
            </w:pPr>
            <w:r>
              <w:t xml:space="preserve">满意程度 </w:t>
            </w:r>
          </w:p>
        </w:tc>
        <w:tc>
          <w:tcPr>
            <w:tcW w:w="2268" w:type="dxa"/>
            <w:vAlign w:val="center"/>
          </w:tcPr>
          <w:p>
            <w:pPr>
              <w:pStyle w:val="14"/>
            </w:pPr>
            <w:r>
              <w:t>100</w:t>
            </w:r>
          </w:p>
        </w:tc>
        <w:tc>
          <w:tcPr>
            <w:tcW w:w="1276" w:type="dxa"/>
            <w:vAlign w:val="center"/>
          </w:tcPr>
          <w:p>
            <w:pPr>
              <w:pStyle w:val="14"/>
            </w:pPr>
            <w:r>
              <w:t xml:space="preserve">满意程度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108、公寓化用品绩效目标表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13011126P00000410423L</w:t>
            </w:r>
          </w:p>
        </w:tc>
        <w:tc>
          <w:tcPr>
            <w:tcW w:w="2835" w:type="dxa"/>
            <w:vAlign w:val="center"/>
          </w:tcPr>
          <w:p>
            <w:pPr>
              <w:pStyle w:val="12"/>
            </w:pPr>
            <w:r>
              <w:t>项目名称</w:t>
            </w:r>
          </w:p>
        </w:tc>
        <w:tc>
          <w:tcPr>
            <w:tcW w:w="6095" w:type="dxa"/>
            <w:gridSpan w:val="3"/>
            <w:vAlign w:val="center"/>
          </w:tcPr>
          <w:p>
            <w:pPr>
              <w:pStyle w:val="14"/>
            </w:pPr>
            <w:r>
              <w:t>公寓化用品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公寓化用品采购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1.对高一学生发放统一的公寓化用品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采购金额完成率（%）</w:t>
            </w:r>
          </w:p>
        </w:tc>
        <w:tc>
          <w:tcPr>
            <w:tcW w:w="5386" w:type="dxa"/>
            <w:vAlign w:val="center"/>
          </w:tcPr>
          <w:p>
            <w:pPr>
              <w:pStyle w:val="14"/>
            </w:pPr>
            <w:r>
              <w:t>采购金额完成率（%）</w:t>
            </w:r>
          </w:p>
        </w:tc>
        <w:tc>
          <w:tcPr>
            <w:tcW w:w="2268" w:type="dxa"/>
            <w:vAlign w:val="center"/>
          </w:tcPr>
          <w:p>
            <w:pPr>
              <w:pStyle w:val="14"/>
            </w:pPr>
            <w:r>
              <w:t>100采购金额完成率（%）</w:t>
            </w:r>
          </w:p>
        </w:tc>
        <w:tc>
          <w:tcPr>
            <w:tcW w:w="1276" w:type="dxa"/>
            <w:vAlign w:val="center"/>
          </w:tcPr>
          <w:p>
            <w:pPr>
              <w:pStyle w:val="14"/>
            </w:pPr>
            <w:r>
              <w:t>采购金额完成率（%）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p>
            <w:pPr>
              <w:pStyle w:val="14"/>
            </w:pPr>
          </w:p>
        </w:tc>
        <w:tc>
          <w:tcPr>
            <w:tcW w:w="5386" w:type="dxa"/>
            <w:vAlign w:val="center"/>
          </w:tcPr>
          <w:p>
            <w:pPr>
              <w:pStyle w:val="14"/>
            </w:pPr>
            <w:r>
              <w:t>财政拨款保障率</w:t>
            </w:r>
          </w:p>
          <w:p>
            <w:pPr>
              <w:pStyle w:val="14"/>
            </w:pPr>
          </w:p>
        </w:tc>
        <w:tc>
          <w:tcPr>
            <w:tcW w:w="2268" w:type="dxa"/>
            <w:vAlign w:val="center"/>
          </w:tcPr>
          <w:p>
            <w:pPr>
              <w:pStyle w:val="14"/>
            </w:pPr>
            <w:r>
              <w:t>100财政拨款保障率</w:t>
            </w:r>
          </w:p>
          <w:p>
            <w:pPr>
              <w:pStyle w:val="14"/>
            </w:pPr>
          </w:p>
        </w:tc>
        <w:tc>
          <w:tcPr>
            <w:tcW w:w="1276" w:type="dxa"/>
            <w:vAlign w:val="center"/>
          </w:tcPr>
          <w:p>
            <w:pPr>
              <w:pStyle w:val="14"/>
            </w:pPr>
            <w:r>
              <w:t>财政拨款保障率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100工作按时完成率</w:t>
            </w:r>
          </w:p>
        </w:tc>
        <w:tc>
          <w:tcPr>
            <w:tcW w:w="1276" w:type="dxa"/>
            <w:vAlign w:val="center"/>
          </w:tcPr>
          <w:p>
            <w:pPr>
              <w:pStyle w:val="14"/>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各项工作任务按时完成率</w:t>
            </w:r>
          </w:p>
        </w:tc>
        <w:tc>
          <w:tcPr>
            <w:tcW w:w="2268" w:type="dxa"/>
            <w:vAlign w:val="center"/>
          </w:tcPr>
          <w:p>
            <w:pPr>
              <w:pStyle w:val="14"/>
            </w:pPr>
            <w:r>
              <w:t>100各项工作任务按时完成率</w:t>
            </w:r>
          </w:p>
        </w:tc>
        <w:tc>
          <w:tcPr>
            <w:tcW w:w="1276" w:type="dxa"/>
            <w:vAlign w:val="center"/>
          </w:tcPr>
          <w:p>
            <w:pPr>
              <w:pStyle w:val="14"/>
            </w:pPr>
            <w:r>
              <w:t>各项工作任务按时完成率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109、关于提前下达2025年省级普通高中补助资金预算的通知（办学条件）（石财教〔2024〕114号）绩效目标表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13011125P000012107887</w:t>
            </w:r>
          </w:p>
        </w:tc>
        <w:tc>
          <w:tcPr>
            <w:tcW w:w="2835" w:type="dxa"/>
            <w:vAlign w:val="center"/>
          </w:tcPr>
          <w:p>
            <w:pPr>
              <w:pStyle w:val="12"/>
            </w:pPr>
            <w:r>
              <w:t>项目名称</w:t>
            </w:r>
          </w:p>
        </w:tc>
        <w:tc>
          <w:tcPr>
            <w:tcW w:w="6095" w:type="dxa"/>
            <w:gridSpan w:val="3"/>
            <w:vAlign w:val="center"/>
          </w:tcPr>
          <w:p>
            <w:pPr>
              <w:pStyle w:val="14"/>
            </w:pPr>
            <w:r>
              <w:t>关于提前下达2025年省级普通高中补助资金预算的通知（办学条件）（石财教〔2024〕114号）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w:t>
            </w:r>
          </w:p>
        </w:tc>
        <w:tc>
          <w:tcPr>
            <w:tcW w:w="2835" w:type="dxa"/>
            <w:vAlign w:val="center"/>
          </w:tcPr>
          <w:p>
            <w:pPr>
              <w:pStyle w:val="12"/>
            </w:pPr>
            <w:r>
              <w:t>其中：财政    资金</w:t>
            </w:r>
          </w:p>
        </w:tc>
        <w:tc>
          <w:tcPr>
            <w:tcW w:w="2551" w:type="dxa"/>
            <w:vAlign w:val="center"/>
          </w:tcPr>
          <w:p>
            <w:pPr>
              <w:pStyle w:val="14"/>
            </w:pPr>
            <w:r>
              <w:t>85.00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学生宿舍楼、水房、教学楼改造工程及设备购置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1.任务及时完成，保证质量，安全的前提下，完成验收，投入使用。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100</w:t>
            </w:r>
          </w:p>
        </w:tc>
        <w:tc>
          <w:tcPr>
            <w:tcW w:w="1276" w:type="dxa"/>
            <w:vAlign w:val="center"/>
          </w:tcPr>
          <w:p>
            <w:pPr>
              <w:pStyle w:val="14"/>
            </w:pPr>
            <w:r>
              <w:t>拨款数额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提升品牌形象</w:t>
            </w:r>
          </w:p>
        </w:tc>
        <w:tc>
          <w:tcPr>
            <w:tcW w:w="5386" w:type="dxa"/>
            <w:vAlign w:val="center"/>
          </w:tcPr>
          <w:p>
            <w:pPr>
              <w:pStyle w:val="14"/>
            </w:pPr>
            <w:r>
              <w:t>提升品牌形象</w:t>
            </w:r>
          </w:p>
        </w:tc>
        <w:tc>
          <w:tcPr>
            <w:tcW w:w="2268" w:type="dxa"/>
            <w:vAlign w:val="center"/>
          </w:tcPr>
          <w:p>
            <w:pPr>
              <w:pStyle w:val="14"/>
            </w:pPr>
            <w:r>
              <w:t>提升品牌形象</w:t>
            </w:r>
          </w:p>
        </w:tc>
        <w:tc>
          <w:tcPr>
            <w:tcW w:w="1276" w:type="dxa"/>
            <w:vAlign w:val="center"/>
          </w:tcPr>
          <w:p>
            <w:pPr>
              <w:pStyle w:val="14"/>
            </w:pPr>
            <w:r>
              <w:t>提升品牌形象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&gt;98</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110、关于提前下达2026年省级普通高中补助资金预算的通知（免学费）（石财教【2025】91号）绩效目标表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13011126P00000810017Q</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1.关于提前下达2026年省级普通高中补助资金预算的通知（免学费）（石财教【2025】91号）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100成本控制率(%)</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业务开展保障率(%)</w:t>
            </w:r>
          </w:p>
        </w:tc>
        <w:tc>
          <w:tcPr>
            <w:tcW w:w="5386" w:type="dxa"/>
            <w:vAlign w:val="center"/>
          </w:tcPr>
          <w:p>
            <w:pPr>
              <w:pStyle w:val="14"/>
            </w:pPr>
            <w:r>
              <w:t>业务开展保障率(%)</w:t>
            </w:r>
          </w:p>
        </w:tc>
        <w:tc>
          <w:tcPr>
            <w:tcW w:w="2268" w:type="dxa"/>
            <w:vAlign w:val="center"/>
          </w:tcPr>
          <w:p>
            <w:pPr>
              <w:pStyle w:val="14"/>
            </w:pPr>
            <w:r>
              <w:t>100业务开展保障率(%)</w:t>
            </w:r>
          </w:p>
        </w:tc>
        <w:tc>
          <w:tcPr>
            <w:tcW w:w="1276" w:type="dxa"/>
            <w:vAlign w:val="center"/>
          </w:tcPr>
          <w:p>
            <w:pPr>
              <w:pStyle w:val="14"/>
            </w:pPr>
            <w:r>
              <w:t>业务开展保障率(%)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111、关于提前下达2026年中央学生资助补助经费预算的通知（普通高中免学费）（石财教【2025】107号）绩效目标表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13011126P00000810021Y</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1.关于提前下达2026年中央学生资助补助经费预算的通知（普通高中免学费）（石财教【2025】107号）】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100拨款数额</w:t>
            </w:r>
          </w:p>
        </w:tc>
        <w:tc>
          <w:tcPr>
            <w:tcW w:w="1276" w:type="dxa"/>
            <w:vAlign w:val="center"/>
          </w:tcPr>
          <w:p>
            <w:pPr>
              <w:pStyle w:val="14"/>
            </w:pPr>
            <w:r>
              <w:t>拨款数额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100项目预算控制数</w:t>
            </w:r>
          </w:p>
        </w:tc>
        <w:tc>
          <w:tcPr>
            <w:tcW w:w="1276" w:type="dxa"/>
            <w:vAlign w:val="center"/>
          </w:tcPr>
          <w:p>
            <w:pPr>
              <w:pStyle w:val="14"/>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受助群体满意度（%）</w:t>
            </w:r>
          </w:p>
        </w:tc>
        <w:tc>
          <w:tcPr>
            <w:tcW w:w="5386" w:type="dxa"/>
            <w:vAlign w:val="center"/>
          </w:tcPr>
          <w:p>
            <w:pPr>
              <w:pStyle w:val="14"/>
            </w:pPr>
            <w:r>
              <w:t>受助群体满意度（%）</w:t>
            </w:r>
          </w:p>
        </w:tc>
        <w:tc>
          <w:tcPr>
            <w:tcW w:w="2268" w:type="dxa"/>
            <w:vAlign w:val="center"/>
          </w:tcPr>
          <w:p>
            <w:pPr>
              <w:pStyle w:val="14"/>
            </w:pPr>
            <w:r>
              <w:t>100受助群体满意度（%）</w:t>
            </w:r>
          </w:p>
        </w:tc>
        <w:tc>
          <w:tcPr>
            <w:tcW w:w="1276" w:type="dxa"/>
            <w:vAlign w:val="center"/>
          </w:tcPr>
          <w:p>
            <w:pPr>
              <w:pStyle w:val="14"/>
            </w:pPr>
            <w:r>
              <w:t>受助群体满意度（%）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112、教学设备采购绩效目标表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13011126P00000410425U</w:t>
            </w:r>
          </w:p>
        </w:tc>
        <w:tc>
          <w:tcPr>
            <w:tcW w:w="2835" w:type="dxa"/>
            <w:vAlign w:val="center"/>
          </w:tcPr>
          <w:p>
            <w:pPr>
              <w:pStyle w:val="12"/>
            </w:pPr>
            <w:r>
              <w:t>项目名称</w:t>
            </w:r>
          </w:p>
        </w:tc>
        <w:tc>
          <w:tcPr>
            <w:tcW w:w="6095" w:type="dxa"/>
            <w:gridSpan w:val="3"/>
            <w:vAlign w:val="center"/>
          </w:tcPr>
          <w:p>
            <w:pPr>
              <w:pStyle w:val="14"/>
            </w:pPr>
            <w:r>
              <w:t>教学设备采购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1.教学设备采购、保障学校正常运转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100设备到位率</w:t>
            </w:r>
          </w:p>
        </w:tc>
        <w:tc>
          <w:tcPr>
            <w:tcW w:w="1276" w:type="dxa"/>
            <w:vAlign w:val="center"/>
          </w:tcPr>
          <w:p>
            <w:pPr>
              <w:pStyle w:val="14"/>
            </w:pPr>
            <w:r>
              <w:t>设备到位率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保障业务工作情况</w:t>
            </w:r>
          </w:p>
        </w:tc>
        <w:tc>
          <w:tcPr>
            <w:tcW w:w="2268" w:type="dxa"/>
            <w:vAlign w:val="center"/>
          </w:tcPr>
          <w:p>
            <w:pPr>
              <w:pStyle w:val="14"/>
            </w:pPr>
            <w:r>
              <w:t>100保障业务工作情况</w:t>
            </w:r>
          </w:p>
        </w:tc>
        <w:tc>
          <w:tcPr>
            <w:tcW w:w="1276"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13011126P00000410426F</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33.18</w:t>
            </w:r>
          </w:p>
        </w:tc>
        <w:tc>
          <w:tcPr>
            <w:tcW w:w="2835" w:type="dxa"/>
            <w:vAlign w:val="center"/>
          </w:tcPr>
          <w:p>
            <w:pPr>
              <w:pStyle w:val="12"/>
            </w:pPr>
            <w:r>
              <w:t>其中：财政    资金</w:t>
            </w:r>
          </w:p>
        </w:tc>
        <w:tc>
          <w:tcPr>
            <w:tcW w:w="2551" w:type="dxa"/>
            <w:vAlign w:val="center"/>
          </w:tcPr>
          <w:p>
            <w:pPr>
              <w:pStyle w:val="14"/>
            </w:pPr>
            <w:r>
              <w:t>33.18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1.保证学校正常运转、足额及时支付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文件印刷合格率</w:t>
            </w:r>
          </w:p>
        </w:tc>
        <w:tc>
          <w:tcPr>
            <w:tcW w:w="5386" w:type="dxa"/>
            <w:vAlign w:val="center"/>
          </w:tcPr>
          <w:p>
            <w:pPr>
              <w:pStyle w:val="14"/>
            </w:pPr>
            <w:r>
              <w:t>文件印刷合格率</w:t>
            </w:r>
          </w:p>
        </w:tc>
        <w:tc>
          <w:tcPr>
            <w:tcW w:w="2268" w:type="dxa"/>
            <w:vAlign w:val="center"/>
          </w:tcPr>
          <w:p>
            <w:pPr>
              <w:pStyle w:val="14"/>
            </w:pPr>
            <w:r>
              <w:t>100文件印刷合格率</w:t>
            </w:r>
          </w:p>
        </w:tc>
        <w:tc>
          <w:tcPr>
            <w:tcW w:w="1276" w:type="dxa"/>
            <w:vAlign w:val="center"/>
          </w:tcPr>
          <w:p>
            <w:pPr>
              <w:pStyle w:val="14"/>
            </w:pPr>
            <w:r>
              <w:t>文件印刷合格率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系统工作运转</w:t>
            </w:r>
          </w:p>
        </w:tc>
        <w:tc>
          <w:tcPr>
            <w:tcW w:w="5386" w:type="dxa"/>
            <w:vAlign w:val="center"/>
          </w:tcPr>
          <w:p>
            <w:pPr>
              <w:pStyle w:val="14"/>
            </w:pPr>
            <w:r>
              <w:t>系统工作运转</w:t>
            </w:r>
          </w:p>
        </w:tc>
        <w:tc>
          <w:tcPr>
            <w:tcW w:w="2268" w:type="dxa"/>
            <w:vAlign w:val="center"/>
          </w:tcPr>
          <w:p>
            <w:pPr>
              <w:pStyle w:val="14"/>
            </w:pPr>
            <w:r>
              <w:t>100系统工作运转</w:t>
            </w:r>
          </w:p>
        </w:tc>
        <w:tc>
          <w:tcPr>
            <w:tcW w:w="1276" w:type="dxa"/>
            <w:vAlign w:val="center"/>
          </w:tcPr>
          <w:p>
            <w:pPr>
              <w:pStyle w:val="14"/>
            </w:pPr>
            <w:r>
              <w:t>系统工作运转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100使用人员满意度</w:t>
            </w:r>
          </w:p>
        </w:tc>
        <w:tc>
          <w:tcPr>
            <w:tcW w:w="1276" w:type="dxa"/>
            <w:vAlign w:val="center"/>
          </w:tcPr>
          <w:p>
            <w:pPr>
              <w:pStyle w:val="14"/>
            </w:pPr>
            <w:r>
              <w:t>使用人员满意度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13011126P00000410429A</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1.足额、及时、支付教学业务费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100服务群体满意度（%）</w:t>
            </w:r>
          </w:p>
        </w:tc>
        <w:tc>
          <w:tcPr>
            <w:tcW w:w="1276" w:type="dxa"/>
            <w:vAlign w:val="center"/>
          </w:tcPr>
          <w:p>
            <w:pPr>
              <w:pStyle w:val="14"/>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115、结转2025年改善普通高中办学条件中央补助资金（石财教【2024】85号）绩效目标表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13011126P00000410450D</w:t>
            </w:r>
          </w:p>
        </w:tc>
        <w:tc>
          <w:tcPr>
            <w:tcW w:w="2835" w:type="dxa"/>
            <w:vAlign w:val="center"/>
          </w:tcPr>
          <w:p>
            <w:pPr>
              <w:pStyle w:val="12"/>
            </w:pPr>
            <w:r>
              <w:t>项目名称</w:t>
            </w:r>
          </w:p>
        </w:tc>
        <w:tc>
          <w:tcPr>
            <w:tcW w:w="6095" w:type="dxa"/>
            <w:gridSpan w:val="3"/>
            <w:vAlign w:val="center"/>
          </w:tcPr>
          <w:p>
            <w:pPr>
              <w:pStyle w:val="14"/>
            </w:pPr>
            <w:r>
              <w:t>结转2025年改善普通高中办学条件中央补助资金（石财教【2024】85号）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115.00</w:t>
            </w:r>
          </w:p>
        </w:tc>
        <w:tc>
          <w:tcPr>
            <w:tcW w:w="2835" w:type="dxa"/>
            <w:vAlign w:val="center"/>
          </w:tcPr>
          <w:p>
            <w:pPr>
              <w:pStyle w:val="12"/>
            </w:pPr>
            <w:r>
              <w:t>其中：财政    资金</w:t>
            </w:r>
          </w:p>
        </w:tc>
        <w:tc>
          <w:tcPr>
            <w:tcW w:w="2551" w:type="dxa"/>
            <w:vAlign w:val="center"/>
          </w:tcPr>
          <w:p>
            <w:pPr>
              <w:pStyle w:val="14"/>
            </w:pPr>
            <w:r>
              <w:t>115.00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石家庄市栾城区第二中学校舍维修改造工程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1.2025年改善普通高中办学条件中央补助资金（石财教【2024】85号）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改造完成率</w:t>
            </w:r>
          </w:p>
        </w:tc>
        <w:tc>
          <w:tcPr>
            <w:tcW w:w="5386" w:type="dxa"/>
            <w:vAlign w:val="center"/>
          </w:tcPr>
          <w:p>
            <w:pPr>
              <w:pStyle w:val="14"/>
            </w:pPr>
            <w:r>
              <w:t>改造完成率</w:t>
            </w:r>
          </w:p>
        </w:tc>
        <w:tc>
          <w:tcPr>
            <w:tcW w:w="2268" w:type="dxa"/>
            <w:vAlign w:val="center"/>
          </w:tcPr>
          <w:p>
            <w:pPr>
              <w:pStyle w:val="14"/>
            </w:pPr>
            <w:r>
              <w:t>100改造完成率</w:t>
            </w:r>
          </w:p>
        </w:tc>
        <w:tc>
          <w:tcPr>
            <w:tcW w:w="1276" w:type="dxa"/>
            <w:vAlign w:val="center"/>
          </w:tcPr>
          <w:p>
            <w:pPr>
              <w:pStyle w:val="14"/>
            </w:pPr>
            <w:r>
              <w:t>改造完成率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专项资金拨付及时率</w:t>
            </w:r>
          </w:p>
        </w:tc>
        <w:tc>
          <w:tcPr>
            <w:tcW w:w="5386" w:type="dxa"/>
            <w:vAlign w:val="center"/>
          </w:tcPr>
          <w:p>
            <w:pPr>
              <w:pStyle w:val="14"/>
            </w:pPr>
            <w:r>
              <w:t>专项资金拨付及时率</w:t>
            </w:r>
          </w:p>
        </w:tc>
        <w:tc>
          <w:tcPr>
            <w:tcW w:w="2268" w:type="dxa"/>
            <w:vAlign w:val="center"/>
          </w:tcPr>
          <w:p>
            <w:pPr>
              <w:pStyle w:val="14"/>
            </w:pPr>
            <w:r>
              <w:t>100专项资金拨付及时率</w:t>
            </w:r>
          </w:p>
        </w:tc>
        <w:tc>
          <w:tcPr>
            <w:tcW w:w="1276" w:type="dxa"/>
            <w:vAlign w:val="center"/>
          </w:tcPr>
          <w:p>
            <w:pPr>
              <w:pStyle w:val="14"/>
            </w:pPr>
            <w:r>
              <w:t>专项资金拨付及时率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5386" w:type="dxa"/>
            <w:vAlign w:val="center"/>
          </w:tcPr>
          <w:p>
            <w:pPr>
              <w:pStyle w:val="14"/>
            </w:pPr>
            <w:r>
              <w:t>项目完成率</w:t>
            </w:r>
          </w:p>
        </w:tc>
        <w:tc>
          <w:tcPr>
            <w:tcW w:w="2268" w:type="dxa"/>
            <w:vAlign w:val="center"/>
          </w:tcPr>
          <w:p>
            <w:pPr>
              <w:pStyle w:val="14"/>
            </w:pPr>
            <w:r>
              <w:t>100项目完成率</w:t>
            </w:r>
          </w:p>
        </w:tc>
        <w:tc>
          <w:tcPr>
            <w:tcW w:w="1276" w:type="dxa"/>
            <w:vAlign w:val="center"/>
          </w:tcPr>
          <w:p>
            <w:pPr>
              <w:pStyle w:val="14"/>
            </w:pPr>
            <w:r>
              <w:t>项目完成率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13011126P000004106210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w:t>
            </w:r>
          </w:p>
        </w:tc>
        <w:tc>
          <w:tcPr>
            <w:tcW w:w="2835" w:type="dxa"/>
            <w:vAlign w:val="center"/>
          </w:tcPr>
          <w:p>
            <w:pPr>
              <w:pStyle w:val="12"/>
            </w:pPr>
            <w:r>
              <w:t>其中：财政    资金</w:t>
            </w:r>
          </w:p>
        </w:tc>
        <w:tc>
          <w:tcPr>
            <w:tcW w:w="2551" w:type="dxa"/>
            <w:vAlign w:val="center"/>
          </w:tcPr>
          <w:p>
            <w:pPr>
              <w:pStyle w:val="14"/>
            </w:pPr>
            <w:r>
              <w:t>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100财政拨款保障率</w:t>
            </w:r>
          </w:p>
        </w:tc>
        <w:tc>
          <w:tcPr>
            <w:tcW w:w="1276" w:type="dxa"/>
            <w:vAlign w:val="center"/>
          </w:tcPr>
          <w:p>
            <w:pPr>
              <w:pStyle w:val="14"/>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100提升退休人员生活保障</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100社会公众和服务对象满意度</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117、取暖费绩效目标表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13011126P00000410420R</w:t>
            </w:r>
          </w:p>
        </w:tc>
        <w:tc>
          <w:tcPr>
            <w:tcW w:w="2835" w:type="dxa"/>
            <w:vAlign w:val="center"/>
          </w:tcPr>
          <w:p>
            <w:pPr>
              <w:pStyle w:val="12"/>
            </w:pPr>
            <w:r>
              <w:t>项目名称</w:t>
            </w:r>
          </w:p>
        </w:tc>
        <w:tc>
          <w:tcPr>
            <w:tcW w:w="6095" w:type="dxa"/>
            <w:gridSpan w:val="3"/>
            <w:vAlign w:val="center"/>
          </w:tcPr>
          <w:p>
            <w:pPr>
              <w:pStyle w:val="14"/>
            </w:pPr>
            <w:r>
              <w:t>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83.00</w:t>
            </w:r>
          </w:p>
        </w:tc>
        <w:tc>
          <w:tcPr>
            <w:tcW w:w="2835" w:type="dxa"/>
            <w:vAlign w:val="center"/>
          </w:tcPr>
          <w:p>
            <w:pPr>
              <w:pStyle w:val="12"/>
            </w:pPr>
            <w:r>
              <w:t>其中：财政    资金</w:t>
            </w:r>
          </w:p>
        </w:tc>
        <w:tc>
          <w:tcPr>
            <w:tcW w:w="2551" w:type="dxa"/>
            <w:vAlign w:val="center"/>
          </w:tcPr>
          <w:p>
            <w:pPr>
              <w:pStyle w:val="14"/>
            </w:pPr>
            <w:r>
              <w:t>83.00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冬季取暖费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1.冬季取暖费、足额及时支付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取暖覆盖面积</w:t>
            </w:r>
          </w:p>
        </w:tc>
        <w:tc>
          <w:tcPr>
            <w:tcW w:w="5386" w:type="dxa"/>
            <w:vAlign w:val="center"/>
          </w:tcPr>
          <w:p>
            <w:pPr>
              <w:pStyle w:val="14"/>
            </w:pPr>
            <w:r>
              <w:t>取暖覆盖面积</w:t>
            </w:r>
          </w:p>
        </w:tc>
        <w:tc>
          <w:tcPr>
            <w:tcW w:w="2268" w:type="dxa"/>
            <w:vAlign w:val="center"/>
          </w:tcPr>
          <w:p>
            <w:pPr>
              <w:pStyle w:val="14"/>
            </w:pPr>
            <w:r>
              <w:t>100取暖覆盖面积</w:t>
            </w:r>
          </w:p>
        </w:tc>
        <w:tc>
          <w:tcPr>
            <w:tcW w:w="1276" w:type="dxa"/>
            <w:vAlign w:val="center"/>
          </w:tcPr>
          <w:p>
            <w:pPr>
              <w:pStyle w:val="14"/>
            </w:pPr>
            <w:r>
              <w:t>取暖覆盖面积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专项资金拨付及时率</w:t>
            </w:r>
          </w:p>
        </w:tc>
        <w:tc>
          <w:tcPr>
            <w:tcW w:w="5386" w:type="dxa"/>
            <w:vAlign w:val="center"/>
          </w:tcPr>
          <w:p>
            <w:pPr>
              <w:pStyle w:val="14"/>
            </w:pPr>
            <w:r>
              <w:t>专项资金拨付及时率</w:t>
            </w:r>
          </w:p>
        </w:tc>
        <w:tc>
          <w:tcPr>
            <w:tcW w:w="2268" w:type="dxa"/>
            <w:vAlign w:val="center"/>
          </w:tcPr>
          <w:p>
            <w:pPr>
              <w:pStyle w:val="14"/>
            </w:pPr>
            <w:r>
              <w:t>100专项资金拨付及时率</w:t>
            </w:r>
          </w:p>
        </w:tc>
        <w:tc>
          <w:tcPr>
            <w:tcW w:w="1276" w:type="dxa"/>
            <w:vAlign w:val="center"/>
          </w:tcPr>
          <w:p>
            <w:pPr>
              <w:pStyle w:val="14"/>
            </w:pPr>
            <w:r>
              <w:t>专项资金拨付及时率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完成工作目标所需要资金</w:t>
            </w:r>
          </w:p>
          <w:p>
            <w:pPr>
              <w:pStyle w:val="14"/>
            </w:pPr>
          </w:p>
        </w:tc>
        <w:tc>
          <w:tcPr>
            <w:tcW w:w="5386" w:type="dxa"/>
            <w:vAlign w:val="center"/>
          </w:tcPr>
          <w:p>
            <w:pPr>
              <w:pStyle w:val="14"/>
            </w:pPr>
            <w:r>
              <w:t>完成工作目标所需要资金</w:t>
            </w:r>
          </w:p>
          <w:p>
            <w:pPr>
              <w:pStyle w:val="14"/>
            </w:pPr>
          </w:p>
        </w:tc>
        <w:tc>
          <w:tcPr>
            <w:tcW w:w="2268" w:type="dxa"/>
            <w:vAlign w:val="center"/>
          </w:tcPr>
          <w:p>
            <w:pPr>
              <w:pStyle w:val="14"/>
            </w:pPr>
            <w:r>
              <w:t>100完成工作目标所需要资金</w:t>
            </w:r>
          </w:p>
          <w:p>
            <w:pPr>
              <w:pStyle w:val="14"/>
            </w:pPr>
          </w:p>
        </w:tc>
        <w:tc>
          <w:tcPr>
            <w:tcW w:w="1276" w:type="dxa"/>
            <w:vAlign w:val="center"/>
          </w:tcPr>
          <w:p>
            <w:pPr>
              <w:pStyle w:val="14"/>
            </w:pPr>
            <w:r>
              <w:t>完成工作目标所需要资金</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生态环境破坏率</w:t>
            </w:r>
          </w:p>
        </w:tc>
        <w:tc>
          <w:tcPr>
            <w:tcW w:w="5386" w:type="dxa"/>
            <w:vAlign w:val="center"/>
          </w:tcPr>
          <w:p>
            <w:pPr>
              <w:pStyle w:val="14"/>
            </w:pPr>
            <w:r>
              <w:t>对原有生态环境造成不利影响的程度</w:t>
            </w:r>
          </w:p>
        </w:tc>
        <w:tc>
          <w:tcPr>
            <w:tcW w:w="2268" w:type="dxa"/>
            <w:vAlign w:val="center"/>
          </w:tcPr>
          <w:p>
            <w:pPr>
              <w:pStyle w:val="14"/>
            </w:pPr>
            <w:r>
              <w:t>0对原有生态环境造成不利影响的程度</w:t>
            </w:r>
          </w:p>
        </w:tc>
        <w:tc>
          <w:tcPr>
            <w:tcW w:w="1276" w:type="dxa"/>
            <w:vAlign w:val="center"/>
          </w:tcPr>
          <w:p>
            <w:pPr>
              <w:pStyle w:val="14"/>
            </w:pPr>
            <w:r>
              <w:t>对原有生态环境造成不利影响的程度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5386" w:type="dxa"/>
            <w:vAlign w:val="center"/>
          </w:tcPr>
          <w:p>
            <w:pPr>
              <w:pStyle w:val="14"/>
            </w:pPr>
            <w:r>
              <w:t>用户满意度</w:t>
            </w:r>
          </w:p>
        </w:tc>
        <w:tc>
          <w:tcPr>
            <w:tcW w:w="2268" w:type="dxa"/>
            <w:vAlign w:val="center"/>
          </w:tcPr>
          <w:p>
            <w:pPr>
              <w:pStyle w:val="14"/>
            </w:pPr>
            <w:r>
              <w:t>100用户满意度</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118、日常维修维护绩效目标表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13011126P000004104221</w:t>
            </w:r>
          </w:p>
        </w:tc>
        <w:tc>
          <w:tcPr>
            <w:tcW w:w="2835" w:type="dxa"/>
            <w:vAlign w:val="center"/>
          </w:tcPr>
          <w:p>
            <w:pPr>
              <w:pStyle w:val="12"/>
            </w:pPr>
            <w:r>
              <w:t>项目名称</w:t>
            </w:r>
          </w:p>
        </w:tc>
        <w:tc>
          <w:tcPr>
            <w:tcW w:w="6095" w:type="dxa"/>
            <w:gridSpan w:val="3"/>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1.日常维修维护、保障学校正常运转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重大活动保障率</w:t>
            </w:r>
          </w:p>
        </w:tc>
        <w:tc>
          <w:tcPr>
            <w:tcW w:w="5386" w:type="dxa"/>
            <w:vAlign w:val="center"/>
          </w:tcPr>
          <w:p>
            <w:pPr>
              <w:pStyle w:val="14"/>
            </w:pPr>
            <w:r>
              <w:t>重大活动保障率</w:t>
            </w:r>
          </w:p>
        </w:tc>
        <w:tc>
          <w:tcPr>
            <w:tcW w:w="2268" w:type="dxa"/>
            <w:vAlign w:val="center"/>
          </w:tcPr>
          <w:p>
            <w:pPr>
              <w:pStyle w:val="14"/>
            </w:pPr>
            <w:r>
              <w:t>100重大活动保障率</w:t>
            </w:r>
          </w:p>
        </w:tc>
        <w:tc>
          <w:tcPr>
            <w:tcW w:w="1276" w:type="dxa"/>
            <w:vAlign w:val="center"/>
          </w:tcPr>
          <w:p>
            <w:pPr>
              <w:pStyle w:val="14"/>
            </w:pPr>
            <w:r>
              <w:t>重大活动保障率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保障办公场所正常运转</w:t>
            </w:r>
          </w:p>
        </w:tc>
        <w:tc>
          <w:tcPr>
            <w:tcW w:w="5386" w:type="dxa"/>
            <w:vAlign w:val="center"/>
          </w:tcPr>
          <w:p>
            <w:pPr>
              <w:pStyle w:val="14"/>
            </w:pPr>
            <w:r>
              <w:t>保障办公场所正常运转</w:t>
            </w:r>
          </w:p>
        </w:tc>
        <w:tc>
          <w:tcPr>
            <w:tcW w:w="2268" w:type="dxa"/>
            <w:vAlign w:val="center"/>
          </w:tcPr>
          <w:p>
            <w:pPr>
              <w:pStyle w:val="14"/>
            </w:pPr>
            <w:r>
              <w:t>100保障办公场所正常运转</w:t>
            </w:r>
          </w:p>
        </w:tc>
        <w:tc>
          <w:tcPr>
            <w:tcW w:w="1276" w:type="dxa"/>
            <w:vAlign w:val="center"/>
          </w:tcPr>
          <w:p>
            <w:pPr>
              <w:pStyle w:val="14"/>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100服务对象的满意度</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119、宿舍管理费绩效目标表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13011126P00000410418T</w:t>
            </w:r>
          </w:p>
        </w:tc>
        <w:tc>
          <w:tcPr>
            <w:tcW w:w="2835" w:type="dxa"/>
            <w:vAlign w:val="center"/>
          </w:tcPr>
          <w:p>
            <w:pPr>
              <w:pStyle w:val="12"/>
            </w:pPr>
            <w:r>
              <w:t>项目名称</w:t>
            </w:r>
          </w:p>
        </w:tc>
        <w:tc>
          <w:tcPr>
            <w:tcW w:w="6095" w:type="dxa"/>
            <w:gridSpan w:val="3"/>
            <w:vAlign w:val="center"/>
          </w:tcPr>
          <w:p>
            <w:pPr>
              <w:pStyle w:val="14"/>
            </w:pPr>
            <w:r>
              <w:t>宿舍管理费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44.00</w:t>
            </w:r>
          </w:p>
        </w:tc>
        <w:tc>
          <w:tcPr>
            <w:tcW w:w="2835" w:type="dxa"/>
            <w:vAlign w:val="center"/>
          </w:tcPr>
          <w:p>
            <w:pPr>
              <w:pStyle w:val="12"/>
            </w:pPr>
            <w:r>
              <w:t>其中：财政    资金</w:t>
            </w:r>
          </w:p>
        </w:tc>
        <w:tc>
          <w:tcPr>
            <w:tcW w:w="2551" w:type="dxa"/>
            <w:vAlign w:val="center"/>
          </w:tcPr>
          <w:p>
            <w:pPr>
              <w:pStyle w:val="14"/>
            </w:pPr>
            <w:r>
              <w:t>44.00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宿舍管理费宿舍管理费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1.保障宿舍正常运转、足额及时支付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100项目预算控制数</w:t>
            </w:r>
          </w:p>
        </w:tc>
        <w:tc>
          <w:tcPr>
            <w:tcW w:w="1276" w:type="dxa"/>
            <w:vAlign w:val="center"/>
          </w:tcPr>
          <w:p>
            <w:pPr>
              <w:pStyle w:val="14"/>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5386" w:type="dxa"/>
            <w:vAlign w:val="center"/>
          </w:tcPr>
          <w:p>
            <w:pPr>
              <w:pStyle w:val="14"/>
            </w:pPr>
            <w:r>
              <w:t>项目完成率</w:t>
            </w:r>
          </w:p>
        </w:tc>
        <w:tc>
          <w:tcPr>
            <w:tcW w:w="2268" w:type="dxa"/>
            <w:vAlign w:val="center"/>
          </w:tcPr>
          <w:p>
            <w:pPr>
              <w:pStyle w:val="14"/>
            </w:pPr>
            <w:r>
              <w:t>100项目完成率</w:t>
            </w:r>
          </w:p>
        </w:tc>
        <w:tc>
          <w:tcPr>
            <w:tcW w:w="1276" w:type="dxa"/>
            <w:vAlign w:val="center"/>
          </w:tcPr>
          <w:p>
            <w:pPr>
              <w:pStyle w:val="14"/>
            </w:pPr>
            <w:r>
              <w:t>项目完成率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120、物业管理费绩效目标表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13011126P000004104273</w:t>
            </w:r>
          </w:p>
        </w:tc>
        <w:tc>
          <w:tcPr>
            <w:tcW w:w="2835" w:type="dxa"/>
            <w:vAlign w:val="center"/>
          </w:tcPr>
          <w:p>
            <w:pPr>
              <w:pStyle w:val="12"/>
            </w:pPr>
            <w:r>
              <w:t>项目名称</w:t>
            </w:r>
          </w:p>
        </w:tc>
        <w:tc>
          <w:tcPr>
            <w:tcW w:w="6095" w:type="dxa"/>
            <w:gridSpan w:val="3"/>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1.保障学校正常运转、物业管理费足额及时支出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时间进度完成率</w:t>
            </w:r>
          </w:p>
        </w:tc>
        <w:tc>
          <w:tcPr>
            <w:tcW w:w="5386" w:type="dxa"/>
            <w:vAlign w:val="center"/>
          </w:tcPr>
          <w:p>
            <w:pPr>
              <w:pStyle w:val="14"/>
            </w:pPr>
            <w:r>
              <w:t>时间进度完成率</w:t>
            </w:r>
          </w:p>
        </w:tc>
        <w:tc>
          <w:tcPr>
            <w:tcW w:w="2268" w:type="dxa"/>
            <w:vAlign w:val="center"/>
          </w:tcPr>
          <w:p>
            <w:pPr>
              <w:pStyle w:val="14"/>
            </w:pPr>
            <w:r>
              <w:t>100时间进度完成率</w:t>
            </w:r>
          </w:p>
        </w:tc>
        <w:tc>
          <w:tcPr>
            <w:tcW w:w="1276" w:type="dxa"/>
            <w:vAlign w:val="center"/>
          </w:tcPr>
          <w:p>
            <w:pPr>
              <w:pStyle w:val="14"/>
            </w:pPr>
            <w:r>
              <w:t>时间进度完成率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业务开展保障率(%)</w:t>
            </w:r>
          </w:p>
        </w:tc>
        <w:tc>
          <w:tcPr>
            <w:tcW w:w="5386" w:type="dxa"/>
            <w:vAlign w:val="center"/>
          </w:tcPr>
          <w:p>
            <w:pPr>
              <w:pStyle w:val="14"/>
            </w:pPr>
            <w:r>
              <w:t>业务开展保障率(%)</w:t>
            </w:r>
          </w:p>
        </w:tc>
        <w:tc>
          <w:tcPr>
            <w:tcW w:w="2268" w:type="dxa"/>
            <w:vAlign w:val="center"/>
          </w:tcPr>
          <w:p>
            <w:pPr>
              <w:pStyle w:val="14"/>
            </w:pPr>
            <w:r>
              <w:t>100业务开展保障率(%)</w:t>
            </w:r>
          </w:p>
        </w:tc>
        <w:tc>
          <w:tcPr>
            <w:tcW w:w="1276" w:type="dxa"/>
            <w:vAlign w:val="center"/>
          </w:tcPr>
          <w:p>
            <w:pPr>
              <w:pStyle w:val="14"/>
            </w:pPr>
            <w:r>
              <w:t>业务开展保障率(%)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100服务对象满意度指标</w:t>
            </w:r>
          </w:p>
        </w:tc>
        <w:tc>
          <w:tcPr>
            <w:tcW w:w="1276" w:type="dxa"/>
            <w:vAlign w:val="center"/>
          </w:tcPr>
          <w:p>
            <w:pPr>
              <w:pStyle w:val="14"/>
            </w:pPr>
            <w:r>
              <w:t>服务对象满意度指标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13011126P000004106289</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21.11</w:t>
            </w:r>
          </w:p>
        </w:tc>
        <w:tc>
          <w:tcPr>
            <w:tcW w:w="2835" w:type="dxa"/>
            <w:vAlign w:val="center"/>
          </w:tcPr>
          <w:p>
            <w:pPr>
              <w:pStyle w:val="12"/>
            </w:pPr>
            <w:r>
              <w:t>其中：财政    资金</w:t>
            </w:r>
          </w:p>
        </w:tc>
        <w:tc>
          <w:tcPr>
            <w:tcW w:w="2551" w:type="dxa"/>
            <w:vAlign w:val="center"/>
          </w:tcPr>
          <w:p>
            <w:pPr>
              <w:pStyle w:val="14"/>
            </w:pPr>
            <w:r>
              <w:t>21.11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残保金缴纳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100按时完成率</w:t>
            </w:r>
          </w:p>
        </w:tc>
        <w:tc>
          <w:tcPr>
            <w:tcW w:w="1276" w:type="dxa"/>
            <w:vAlign w:val="center"/>
          </w:tcPr>
          <w:p>
            <w:pPr>
              <w:pStyle w:val="14"/>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100保障工作顺利开展</w:t>
            </w:r>
          </w:p>
        </w:tc>
        <w:tc>
          <w:tcPr>
            <w:tcW w:w="1276" w:type="dxa"/>
            <w:vAlign w:val="center"/>
          </w:tcPr>
          <w:p>
            <w:pPr>
              <w:pStyle w:val="14"/>
            </w:pPr>
            <w:r>
              <w:t>保障工作顺利开展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100社会公众和服务对象满意度</w:t>
            </w:r>
          </w:p>
        </w:tc>
        <w:tc>
          <w:tcPr>
            <w:tcW w:w="1276" w:type="dxa"/>
            <w:vAlign w:val="center"/>
          </w:tcPr>
          <w:p>
            <w:pPr>
              <w:pStyle w:val="14"/>
            </w:pPr>
            <w:r>
              <w:t>社会公众和服务对象满意度调查</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13011126P00000410428N</w:t>
            </w:r>
          </w:p>
        </w:tc>
        <w:tc>
          <w:tcPr>
            <w:tcW w:w="2835" w:type="dxa"/>
            <w:vAlign w:val="center"/>
          </w:tcPr>
          <w:p>
            <w:pPr>
              <w:pStyle w:val="12"/>
            </w:pPr>
            <w:r>
              <w:t>项目名称</w:t>
            </w:r>
          </w:p>
        </w:tc>
        <w:tc>
          <w:tcPr>
            <w:tcW w:w="6095" w:type="dxa"/>
            <w:gridSpan w:val="3"/>
            <w:vAlign w:val="center"/>
          </w:tcPr>
          <w:p>
            <w:pPr>
              <w:pStyle w:val="14"/>
            </w:pPr>
            <w:r>
              <w:t>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w:t>
            </w:r>
          </w:p>
        </w:tc>
        <w:tc>
          <w:tcPr>
            <w:tcW w:w="2835" w:type="dxa"/>
            <w:vAlign w:val="center"/>
          </w:tcPr>
          <w:p>
            <w:pPr>
              <w:pStyle w:val="12"/>
            </w:pPr>
            <w:r>
              <w:t>其中：财政    资金</w:t>
            </w:r>
          </w:p>
        </w:tc>
        <w:tc>
          <w:tcPr>
            <w:tcW w:w="2551" w:type="dxa"/>
            <w:vAlign w:val="center"/>
          </w:tcPr>
          <w:p>
            <w:pPr>
              <w:pStyle w:val="14"/>
            </w:pPr>
            <w:r>
              <w:t>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1.针对三免一补学生发放助学金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100完成及时率</w:t>
            </w:r>
          </w:p>
        </w:tc>
        <w:tc>
          <w:tcPr>
            <w:tcW w:w="1276" w:type="dxa"/>
            <w:vAlign w:val="center"/>
          </w:tcPr>
          <w:p>
            <w:pPr>
              <w:pStyle w:val="14"/>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经费使用率(%)</w:t>
            </w:r>
          </w:p>
        </w:tc>
        <w:tc>
          <w:tcPr>
            <w:tcW w:w="5386" w:type="dxa"/>
            <w:vAlign w:val="center"/>
          </w:tcPr>
          <w:p>
            <w:pPr>
              <w:pStyle w:val="14"/>
            </w:pPr>
            <w:r>
              <w:t>经费使用率(%)</w:t>
            </w:r>
          </w:p>
        </w:tc>
        <w:tc>
          <w:tcPr>
            <w:tcW w:w="2268" w:type="dxa"/>
            <w:vAlign w:val="center"/>
          </w:tcPr>
          <w:p>
            <w:pPr>
              <w:pStyle w:val="14"/>
            </w:pPr>
            <w:r>
              <w:t>100经费使用率(%)</w:t>
            </w:r>
          </w:p>
        </w:tc>
        <w:tc>
          <w:tcPr>
            <w:tcW w:w="1276" w:type="dxa"/>
            <w:vAlign w:val="center"/>
          </w:tcPr>
          <w:p>
            <w:pPr>
              <w:pStyle w:val="14"/>
            </w:pPr>
            <w: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123、关于提前下达2026年现代职业教育发展省级专项资金预算的通知（建档立卡资金）（石财教【2025】89号）绩效目标表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13011126P000009100376</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关于提前下达2026年现代职业教育发展省级专项资金预算的通知（建档立卡资金）（石财教【2025】89号）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用于学校办公用品费用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1.用于学校办公用品费用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5人数</w:t>
            </w:r>
          </w:p>
        </w:tc>
        <w:tc>
          <w:tcPr>
            <w:tcW w:w="1276" w:type="dxa"/>
            <w:vAlign w:val="center"/>
          </w:tcPr>
          <w:p>
            <w:pPr>
              <w:pStyle w:val="14"/>
            </w:pPr>
            <w:r>
              <w:t>学校要求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≤0.12万元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13011126P00000910035Y</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17.94</w:t>
            </w:r>
          </w:p>
        </w:tc>
        <w:tc>
          <w:tcPr>
            <w:tcW w:w="2835" w:type="dxa"/>
            <w:vAlign w:val="center"/>
          </w:tcPr>
          <w:p>
            <w:pPr>
              <w:pStyle w:val="12"/>
            </w:pPr>
            <w:r>
              <w:t>其中：财政    资金</w:t>
            </w:r>
          </w:p>
        </w:tc>
        <w:tc>
          <w:tcPr>
            <w:tcW w:w="2551" w:type="dxa"/>
            <w:vAlign w:val="center"/>
          </w:tcPr>
          <w:p>
            <w:pPr>
              <w:pStyle w:val="14"/>
            </w:pPr>
            <w:r>
              <w:t>17.94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≤17.94万元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125、关于提前下达2026年现代职业教育发展省级专项资金预算的通知（生均公用经费奖补）（石财教【2025】89号）绩效目标表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13011126P00000410199H</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关于提前下达2026年现代职业教育发展省级专项资金预算的通知（生均公用经费奖补）（石财教【2025】89号）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≤27万元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13011126P00000910039D</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17.94</w:t>
            </w:r>
          </w:p>
        </w:tc>
        <w:tc>
          <w:tcPr>
            <w:tcW w:w="2835" w:type="dxa"/>
            <w:vAlign w:val="center"/>
          </w:tcPr>
          <w:p>
            <w:pPr>
              <w:pStyle w:val="12"/>
            </w:pPr>
            <w:r>
              <w:t>其中：财政    资金</w:t>
            </w:r>
          </w:p>
        </w:tc>
        <w:tc>
          <w:tcPr>
            <w:tcW w:w="2551" w:type="dxa"/>
            <w:vAlign w:val="center"/>
          </w:tcPr>
          <w:p>
            <w:pPr>
              <w:pStyle w:val="14"/>
            </w:pPr>
            <w:r>
              <w:t>17.94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学校物业管理完成率</w:t>
            </w:r>
          </w:p>
        </w:tc>
        <w:tc>
          <w:tcPr>
            <w:tcW w:w="5386" w:type="dxa"/>
            <w:vAlign w:val="center"/>
          </w:tcPr>
          <w:p>
            <w:pPr>
              <w:pStyle w:val="14"/>
            </w:pPr>
            <w:r>
              <w:t>校务管理、维修任务完成率（%）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不超成本</w:t>
            </w:r>
          </w:p>
        </w:tc>
        <w:tc>
          <w:tcPr>
            <w:tcW w:w="5386" w:type="dxa"/>
            <w:vAlign w:val="center"/>
          </w:tcPr>
          <w:p>
            <w:pPr>
              <w:pStyle w:val="14"/>
            </w:pPr>
            <w:r>
              <w:t>资金成本不超过预算金额</w:t>
            </w:r>
          </w:p>
        </w:tc>
        <w:tc>
          <w:tcPr>
            <w:tcW w:w="2268" w:type="dxa"/>
            <w:vAlign w:val="center"/>
          </w:tcPr>
          <w:p>
            <w:pPr>
              <w:pStyle w:val="14"/>
            </w:pPr>
            <w:r>
              <w:t>≤17.94万元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改善办学条件</w:t>
            </w:r>
          </w:p>
        </w:tc>
        <w:tc>
          <w:tcPr>
            <w:tcW w:w="5386" w:type="dxa"/>
            <w:vAlign w:val="center"/>
          </w:tcPr>
          <w:p>
            <w:pPr>
              <w:pStyle w:val="14"/>
            </w:pPr>
            <w:r>
              <w:t>改善办学条件</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127、关于提前下达2026年中央现代职业教育质量提升计划资金预算的通知（奖补资金）（石财教【2025】90号）绩效目标表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13011126P00000410208C</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关于提前下达2026年中央现代职业教育质量提升计划资金预算的通知（奖补资金）（石财教【2025】90号）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≤2万元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128、关于提前下达2026年中央现代职业教育质量提升计划资金预算的通知（生均补助）（石财教【2025】90号）绩效目标表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13011126P00000410205H</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关于提前下达2026年中央现代职业教育质量提升计划资金预算的通知（生均补助）（石财教【2025】90号）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用于学校维修维护和设备购置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≤24万元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通过日常维修，改善教学环境，提高学校形象。</w:t>
            </w:r>
          </w:p>
        </w:tc>
        <w:tc>
          <w:tcPr>
            <w:tcW w:w="2268" w:type="dxa"/>
            <w:vAlign w:val="center"/>
          </w:tcPr>
          <w:p>
            <w:pPr>
              <w:pStyle w:val="14"/>
            </w:pPr>
            <w:r>
              <w:t>改善教学环境，提高学校形象。</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13011126P00000910033P</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107.64</w:t>
            </w:r>
          </w:p>
        </w:tc>
        <w:tc>
          <w:tcPr>
            <w:tcW w:w="2835" w:type="dxa"/>
            <w:vAlign w:val="center"/>
          </w:tcPr>
          <w:p>
            <w:pPr>
              <w:pStyle w:val="12"/>
            </w:pPr>
            <w:r>
              <w:t>其中：财政    资金</w:t>
            </w:r>
          </w:p>
        </w:tc>
        <w:tc>
          <w:tcPr>
            <w:tcW w:w="2551" w:type="dxa"/>
            <w:vAlign w:val="center"/>
          </w:tcPr>
          <w:p>
            <w:pPr>
              <w:pStyle w:val="14"/>
            </w:pPr>
            <w:r>
              <w:t>107.64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用于学校物业管理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1.用于宿舍管理社会化服务和后勤服务社会化、维修维护费用、学校物业管理，提升学校形象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被服务对象满意度</w:t>
            </w:r>
          </w:p>
        </w:tc>
        <w:tc>
          <w:tcPr>
            <w:tcW w:w="5386" w:type="dxa"/>
            <w:vAlign w:val="center"/>
          </w:tcPr>
          <w:p>
            <w:pPr>
              <w:pStyle w:val="14"/>
            </w:pPr>
            <w:r>
              <w:t>被服务对象满意度</w:t>
            </w:r>
          </w:p>
        </w:tc>
        <w:tc>
          <w:tcPr>
            <w:tcW w:w="2268" w:type="dxa"/>
            <w:vAlign w:val="center"/>
          </w:tcPr>
          <w:p>
            <w:pPr>
              <w:pStyle w:val="14"/>
            </w:pPr>
            <w:r>
              <w:t>≥95%</w:t>
            </w:r>
          </w:p>
        </w:tc>
        <w:tc>
          <w:tcPr>
            <w:tcW w:w="1276" w:type="dxa"/>
            <w:vAlign w:val="center"/>
          </w:tcPr>
          <w:p>
            <w:pPr>
              <w:pStyle w:val="14"/>
            </w:pPr>
            <w:r>
              <w:t>师生满意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完成合格</w:t>
            </w:r>
          </w:p>
        </w:tc>
        <w:tc>
          <w:tcPr>
            <w:tcW w:w="5386" w:type="dxa"/>
            <w:vAlign w:val="center"/>
          </w:tcPr>
          <w:p>
            <w:pPr>
              <w:pStyle w:val="14"/>
            </w:pPr>
            <w:r>
              <w:t>完成合格</w:t>
            </w:r>
          </w:p>
        </w:tc>
        <w:tc>
          <w:tcPr>
            <w:tcW w:w="2268" w:type="dxa"/>
            <w:vAlign w:val="center"/>
          </w:tcPr>
          <w:p>
            <w:pPr>
              <w:pStyle w:val="14"/>
            </w:pPr>
            <w:r>
              <w:t>完成已合格</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及时完成</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5386" w:type="dxa"/>
            <w:vAlign w:val="center"/>
          </w:tcPr>
          <w:p>
            <w:pPr>
              <w:pStyle w:val="14"/>
            </w:pPr>
            <w:r>
              <w:t>不超预算成本</w:t>
            </w:r>
          </w:p>
        </w:tc>
        <w:tc>
          <w:tcPr>
            <w:tcW w:w="2268" w:type="dxa"/>
            <w:vAlign w:val="center"/>
          </w:tcPr>
          <w:p>
            <w:pPr>
              <w:pStyle w:val="14"/>
            </w:pPr>
            <w:r>
              <w:t>≤107.64万元</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保障服务质量提升</w:t>
            </w:r>
          </w:p>
        </w:tc>
        <w:tc>
          <w:tcPr>
            <w:tcW w:w="5386" w:type="dxa"/>
            <w:vAlign w:val="center"/>
          </w:tcPr>
          <w:p>
            <w:pPr>
              <w:pStyle w:val="14"/>
            </w:pPr>
            <w:r>
              <w:t>保障服务质量提升</w:t>
            </w:r>
          </w:p>
        </w:tc>
        <w:tc>
          <w:tcPr>
            <w:tcW w:w="2268" w:type="dxa"/>
            <w:vAlign w:val="center"/>
          </w:tcPr>
          <w:p>
            <w:pPr>
              <w:pStyle w:val="14"/>
            </w:pPr>
            <w:r>
              <w:t>服务质量提升</w:t>
            </w:r>
          </w:p>
        </w:tc>
        <w:tc>
          <w:tcPr>
            <w:tcW w:w="1276" w:type="dxa"/>
            <w:vAlign w:val="center"/>
          </w:tcPr>
          <w:p>
            <w:pPr>
              <w:pStyle w:val="14"/>
            </w:pPr>
            <w:r>
              <w:t>服务质量提升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师生满意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13011126P00000410364E</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26.01</w:t>
            </w:r>
          </w:p>
        </w:tc>
        <w:tc>
          <w:tcPr>
            <w:tcW w:w="2835" w:type="dxa"/>
            <w:vAlign w:val="center"/>
          </w:tcPr>
          <w:p>
            <w:pPr>
              <w:pStyle w:val="12"/>
            </w:pPr>
            <w:r>
              <w:t>其中：财政    资金</w:t>
            </w:r>
          </w:p>
        </w:tc>
        <w:tc>
          <w:tcPr>
            <w:tcW w:w="2551" w:type="dxa"/>
            <w:vAlign w:val="center"/>
          </w:tcPr>
          <w:p>
            <w:pPr>
              <w:pStyle w:val="14"/>
            </w:pPr>
            <w:r>
              <w:t>26.01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用于临时人员支出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1.确保学校临时人员劳务费及时发放，促进学校稳定和谐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临时人员资金发放率</w:t>
            </w:r>
          </w:p>
        </w:tc>
        <w:tc>
          <w:tcPr>
            <w:tcW w:w="2268" w:type="dxa"/>
            <w:vAlign w:val="center"/>
          </w:tcPr>
          <w:p>
            <w:pPr>
              <w:pStyle w:val="14"/>
            </w:pPr>
            <w:r>
              <w:t>100%</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资金发放及时性</w:t>
            </w:r>
          </w:p>
        </w:tc>
        <w:tc>
          <w:tcPr>
            <w:tcW w:w="2268" w:type="dxa"/>
            <w:vAlign w:val="center"/>
          </w:tcPr>
          <w:p>
            <w:pPr>
              <w:pStyle w:val="14"/>
            </w:pPr>
            <w:r>
              <w:t>及时发放</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≤26.01万元</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保障我校日常工作顺利进行</w:t>
            </w:r>
          </w:p>
        </w:tc>
        <w:tc>
          <w:tcPr>
            <w:tcW w:w="2268" w:type="dxa"/>
            <w:vAlign w:val="center"/>
          </w:tcPr>
          <w:p>
            <w:pPr>
              <w:pStyle w:val="14"/>
            </w:pPr>
            <w:r>
              <w:t>保障工作顺利进行</w:t>
            </w:r>
          </w:p>
        </w:tc>
        <w:tc>
          <w:tcPr>
            <w:tcW w:w="1276" w:type="dxa"/>
            <w:vAlign w:val="center"/>
          </w:tcPr>
          <w:p>
            <w:pPr>
              <w:pStyle w:val="14"/>
            </w:pPr>
            <w:r>
              <w:t>学校安排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13011126P00000410287P</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发展职业教育，促进教育公平，改善教学环境，提高教学效果。</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13011126P00000410289Y</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购置办公用品数量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支付购置办公用品的及时性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13011126P00000410301C</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8.61</w:t>
            </w:r>
          </w:p>
        </w:tc>
        <w:tc>
          <w:tcPr>
            <w:tcW w:w="2835" w:type="dxa"/>
            <w:vAlign w:val="center"/>
          </w:tcPr>
          <w:p>
            <w:pPr>
              <w:pStyle w:val="12"/>
            </w:pPr>
            <w:r>
              <w:t>其中：财政    资金</w:t>
            </w:r>
          </w:p>
        </w:tc>
        <w:tc>
          <w:tcPr>
            <w:tcW w:w="2551" w:type="dxa"/>
            <w:vAlign w:val="center"/>
          </w:tcPr>
          <w:p>
            <w:pPr>
              <w:pStyle w:val="14"/>
            </w:pPr>
            <w:r>
              <w:t>8.61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学校物业管理完成率</w:t>
            </w:r>
          </w:p>
        </w:tc>
        <w:tc>
          <w:tcPr>
            <w:tcW w:w="5386" w:type="dxa"/>
            <w:vAlign w:val="center"/>
          </w:tcPr>
          <w:p>
            <w:pPr>
              <w:pStyle w:val="14"/>
            </w:pPr>
            <w:r>
              <w:t>校务管理、维修任务完成率（%）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不超成本</w:t>
            </w:r>
          </w:p>
        </w:tc>
        <w:tc>
          <w:tcPr>
            <w:tcW w:w="5386" w:type="dxa"/>
            <w:vAlign w:val="center"/>
          </w:tcPr>
          <w:p>
            <w:pPr>
              <w:pStyle w:val="14"/>
            </w:pPr>
            <w:r>
              <w:t>资金成本不超过预算金额</w:t>
            </w:r>
          </w:p>
        </w:tc>
        <w:tc>
          <w:tcPr>
            <w:tcW w:w="2268" w:type="dxa"/>
            <w:vAlign w:val="center"/>
          </w:tcPr>
          <w:p>
            <w:pPr>
              <w:pStyle w:val="14"/>
            </w:pPr>
            <w:r>
              <w:t>≤8.61万元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改善办学条件</w:t>
            </w:r>
          </w:p>
        </w:tc>
        <w:tc>
          <w:tcPr>
            <w:tcW w:w="5386" w:type="dxa"/>
            <w:vAlign w:val="center"/>
          </w:tcPr>
          <w:p>
            <w:pPr>
              <w:pStyle w:val="14"/>
            </w:pPr>
            <w:r>
              <w:t>改善办学条件</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134、结转2025年现代职业教育质量提升计划资金（石财教【2024】106号）绩效目标表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13011126P000004102987</w:t>
            </w:r>
          </w:p>
        </w:tc>
        <w:tc>
          <w:tcPr>
            <w:tcW w:w="2835" w:type="dxa"/>
            <w:vAlign w:val="center"/>
          </w:tcPr>
          <w:p>
            <w:pPr>
              <w:pStyle w:val="12"/>
            </w:pPr>
            <w:r>
              <w:t>项目名称</w:t>
            </w:r>
          </w:p>
        </w:tc>
        <w:tc>
          <w:tcPr>
            <w:tcW w:w="6095" w:type="dxa"/>
            <w:gridSpan w:val="3"/>
            <w:vAlign w:val="center"/>
          </w:tcPr>
          <w:p>
            <w:pPr>
              <w:pStyle w:val="14"/>
            </w:pPr>
            <w:r>
              <w:t>结转2025年现代职业教育质量提升计划资金（石财教【2024】106号）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0.51</w:t>
            </w:r>
          </w:p>
        </w:tc>
        <w:tc>
          <w:tcPr>
            <w:tcW w:w="2835" w:type="dxa"/>
            <w:vAlign w:val="center"/>
          </w:tcPr>
          <w:p>
            <w:pPr>
              <w:pStyle w:val="12"/>
            </w:pPr>
            <w:r>
              <w:t>其中：财政    资金</w:t>
            </w:r>
          </w:p>
        </w:tc>
        <w:tc>
          <w:tcPr>
            <w:tcW w:w="2551" w:type="dxa"/>
            <w:vAlign w:val="center"/>
          </w:tcPr>
          <w:p>
            <w:pPr>
              <w:pStyle w:val="14"/>
            </w:pPr>
            <w:r>
              <w:t>0.51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1.改善办学条件，优化校园环境</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资金拨付完成率（%）</w:t>
            </w:r>
          </w:p>
        </w:tc>
        <w:tc>
          <w:tcPr>
            <w:tcW w:w="5386" w:type="dxa"/>
            <w:vAlign w:val="center"/>
          </w:tcPr>
          <w:p>
            <w:pPr>
              <w:pStyle w:val="14"/>
            </w:pPr>
            <w:r>
              <w:t>资金拨付完成率（%）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≤0.5万元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保障学生学习环境，提升学校形象</w:t>
            </w:r>
          </w:p>
        </w:tc>
        <w:tc>
          <w:tcPr>
            <w:tcW w:w="5386" w:type="dxa"/>
            <w:vAlign w:val="center"/>
          </w:tcPr>
          <w:p>
            <w:pPr>
              <w:pStyle w:val="14"/>
            </w:pPr>
            <w:r>
              <w:t>保障学生学习环境，提升学校形象</w:t>
            </w:r>
          </w:p>
        </w:tc>
        <w:tc>
          <w:tcPr>
            <w:tcW w:w="2268" w:type="dxa"/>
            <w:vAlign w:val="center"/>
          </w:tcPr>
          <w:p>
            <w:pPr>
              <w:pStyle w:val="14"/>
            </w:pPr>
            <w:r>
              <w:t>效果良好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建立机制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135、结转2025年中央现代职业教育质量提升计划补助资金（石财教【2025】23号）绩效目标表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13011126P000004102935</w:t>
            </w:r>
          </w:p>
        </w:tc>
        <w:tc>
          <w:tcPr>
            <w:tcW w:w="2835" w:type="dxa"/>
            <w:vAlign w:val="center"/>
          </w:tcPr>
          <w:p>
            <w:pPr>
              <w:pStyle w:val="12"/>
            </w:pPr>
            <w:r>
              <w:t>项目名称</w:t>
            </w:r>
          </w:p>
        </w:tc>
        <w:tc>
          <w:tcPr>
            <w:tcW w:w="6095" w:type="dxa"/>
            <w:gridSpan w:val="3"/>
            <w:vAlign w:val="center"/>
          </w:tcPr>
          <w:p>
            <w:pPr>
              <w:pStyle w:val="14"/>
            </w:pPr>
            <w:r>
              <w:t>结转2025年中央现代职业教育质量提升计划补助资金（石财教【2025】23号）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w:t>
            </w:r>
          </w:p>
        </w:tc>
        <w:tc>
          <w:tcPr>
            <w:tcW w:w="2835" w:type="dxa"/>
            <w:vAlign w:val="center"/>
          </w:tcPr>
          <w:p>
            <w:pPr>
              <w:pStyle w:val="12"/>
            </w:pPr>
            <w:r>
              <w:t>其中：财政    资金</w:t>
            </w:r>
          </w:p>
        </w:tc>
        <w:tc>
          <w:tcPr>
            <w:tcW w:w="2551" w:type="dxa"/>
            <w:vAlign w:val="center"/>
          </w:tcPr>
          <w:p>
            <w:pPr>
              <w:pStyle w:val="14"/>
            </w:pPr>
            <w:r>
              <w:t>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1.现代职业教育质量提升计划，改善教学环境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资金拨付完成率（%）</w:t>
            </w:r>
          </w:p>
        </w:tc>
        <w:tc>
          <w:tcPr>
            <w:tcW w:w="5386" w:type="dxa"/>
            <w:vAlign w:val="center"/>
          </w:tcPr>
          <w:p>
            <w:pPr>
              <w:pStyle w:val="14"/>
            </w:pPr>
            <w:r>
              <w:t>资金拨付完成率（%）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≤6.3万元</w:t>
            </w:r>
          </w:p>
        </w:tc>
        <w:tc>
          <w:tcPr>
            <w:tcW w:w="127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保障学生学习环境，提升学校形象</w:t>
            </w:r>
          </w:p>
        </w:tc>
        <w:tc>
          <w:tcPr>
            <w:tcW w:w="5386" w:type="dxa"/>
            <w:vAlign w:val="center"/>
          </w:tcPr>
          <w:p>
            <w:pPr>
              <w:pStyle w:val="14"/>
            </w:pPr>
            <w:r>
              <w:t>保障学生学习环境，提升学校形象</w:t>
            </w:r>
          </w:p>
        </w:tc>
        <w:tc>
          <w:tcPr>
            <w:tcW w:w="2268" w:type="dxa"/>
            <w:vAlign w:val="center"/>
          </w:tcPr>
          <w:p>
            <w:pPr>
              <w:pStyle w:val="14"/>
            </w:pPr>
            <w:r>
              <w:t>效果良好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13011126P00000410577P</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w:t>
            </w:r>
          </w:p>
        </w:tc>
        <w:tc>
          <w:tcPr>
            <w:tcW w:w="2835" w:type="dxa"/>
            <w:vAlign w:val="center"/>
          </w:tcPr>
          <w:p>
            <w:pPr>
              <w:pStyle w:val="12"/>
            </w:pPr>
            <w:r>
              <w:t>其中：财政    资金</w:t>
            </w:r>
          </w:p>
        </w:tc>
        <w:tc>
          <w:tcPr>
            <w:tcW w:w="2551" w:type="dxa"/>
            <w:vAlign w:val="center"/>
          </w:tcPr>
          <w:p>
            <w:pPr>
              <w:pStyle w:val="14"/>
            </w:pPr>
            <w:r>
              <w:t>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用于离退休人员的交通补助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1.正常发放，保障离退休人员生活水平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服务对象满意度</w:t>
            </w:r>
          </w:p>
        </w:tc>
        <w:tc>
          <w:tcPr>
            <w:tcW w:w="5386" w:type="dxa"/>
            <w:vAlign w:val="center"/>
          </w:tcPr>
          <w:p>
            <w:pPr>
              <w:pStyle w:val="14"/>
            </w:pPr>
            <w:r>
              <w:t>退休人员人数</w:t>
            </w:r>
          </w:p>
        </w:tc>
        <w:tc>
          <w:tcPr>
            <w:tcW w:w="2268" w:type="dxa"/>
            <w:vAlign w:val="center"/>
          </w:tcPr>
          <w:p>
            <w:pPr>
              <w:pStyle w:val="14"/>
            </w:pPr>
            <w:r>
              <w:t>≥23人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≤1.58万元</w:t>
            </w:r>
          </w:p>
        </w:tc>
        <w:tc>
          <w:tcPr>
            <w:tcW w:w="1276" w:type="dxa"/>
            <w:vAlign w:val="center"/>
          </w:tcPr>
          <w:p>
            <w:pPr>
              <w:pStyle w:val="14"/>
            </w:pPr>
            <w:r>
              <w:t>按预算控制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保障退休人员生活水平</w:t>
            </w:r>
          </w:p>
        </w:tc>
        <w:tc>
          <w:tcPr>
            <w:tcW w:w="5386" w:type="dxa"/>
            <w:vAlign w:val="center"/>
          </w:tcPr>
          <w:p>
            <w:pPr>
              <w:pStyle w:val="14"/>
            </w:pPr>
            <w:r>
              <w:t>保障退休人员生活水平</w:t>
            </w:r>
          </w:p>
        </w:tc>
        <w:tc>
          <w:tcPr>
            <w:tcW w:w="2268" w:type="dxa"/>
            <w:vAlign w:val="center"/>
          </w:tcPr>
          <w:p>
            <w:pPr>
              <w:pStyle w:val="14"/>
            </w:pPr>
            <w:r>
              <w:t>有效保障生活水平</w:t>
            </w:r>
          </w:p>
        </w:tc>
        <w:tc>
          <w:tcPr>
            <w:tcW w:w="1276" w:type="dxa"/>
            <w:vAlign w:val="center"/>
          </w:tcPr>
          <w:p>
            <w:pPr>
              <w:pStyle w:val="14"/>
            </w:pPr>
            <w:r>
              <w:t>离退休人员政策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有利维护稳定</w:t>
            </w:r>
          </w:p>
        </w:tc>
        <w:tc>
          <w:tcPr>
            <w:tcW w:w="1276" w:type="dxa"/>
            <w:vAlign w:val="center"/>
          </w:tcPr>
          <w:p>
            <w:pPr>
              <w:pStyle w:val="14"/>
            </w:pPr>
            <w:r>
              <w:t>离退休人员政策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w:t>
            </w:r>
          </w:p>
        </w:tc>
        <w:tc>
          <w:tcPr>
            <w:tcW w:w="5386" w:type="dxa"/>
            <w:vAlign w:val="center"/>
          </w:tcPr>
          <w:p>
            <w:pPr>
              <w:pStyle w:val="14"/>
            </w:pPr>
            <w:r>
              <w:t>提升教育部门的社会公信力</w:t>
            </w:r>
          </w:p>
        </w:tc>
        <w:tc>
          <w:tcPr>
            <w:tcW w:w="2268" w:type="dxa"/>
            <w:vAlign w:val="center"/>
          </w:tcPr>
          <w:p>
            <w:pPr>
              <w:pStyle w:val="14"/>
            </w:pPr>
            <w:r>
              <w:t>提升公信力，保障发放</w:t>
            </w:r>
          </w:p>
        </w:tc>
        <w:tc>
          <w:tcPr>
            <w:tcW w:w="1276" w:type="dxa"/>
            <w:vAlign w:val="center"/>
          </w:tcPr>
          <w:p>
            <w:pPr>
              <w:pStyle w:val="14"/>
            </w:pPr>
            <w:r>
              <w:t>离退休人员政策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离退休人员政策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137、中等职业学校免学费区级资金绩效目标表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13011126P00000910029H</w:t>
            </w:r>
          </w:p>
        </w:tc>
        <w:tc>
          <w:tcPr>
            <w:tcW w:w="2835" w:type="dxa"/>
            <w:vAlign w:val="center"/>
          </w:tcPr>
          <w:p>
            <w:pPr>
              <w:pStyle w:val="12"/>
            </w:pPr>
            <w:r>
              <w:t>项目名称</w:t>
            </w:r>
          </w:p>
        </w:tc>
        <w:tc>
          <w:tcPr>
            <w:tcW w:w="6095" w:type="dxa"/>
            <w:gridSpan w:val="3"/>
            <w:vAlign w:val="center"/>
          </w:tcPr>
          <w:p>
            <w:pPr>
              <w:pStyle w:val="14"/>
            </w:pPr>
            <w:r>
              <w:t>中等职业学校免学费区级资金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35.88</w:t>
            </w:r>
          </w:p>
        </w:tc>
        <w:tc>
          <w:tcPr>
            <w:tcW w:w="2835" w:type="dxa"/>
            <w:vAlign w:val="center"/>
          </w:tcPr>
          <w:p>
            <w:pPr>
              <w:pStyle w:val="12"/>
            </w:pPr>
            <w:r>
              <w:t>其中：财政    资金</w:t>
            </w:r>
          </w:p>
        </w:tc>
        <w:tc>
          <w:tcPr>
            <w:tcW w:w="2551" w:type="dxa"/>
            <w:vAlign w:val="center"/>
          </w:tcPr>
          <w:p>
            <w:pPr>
              <w:pStyle w:val="14"/>
            </w:pPr>
            <w:r>
              <w:t>35.88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中等职业学校免学费区级资金教学业务费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1.确保学校临时人员劳务费及时发放，促进学校稳定和谐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临时人员资金发放率</w:t>
            </w:r>
          </w:p>
        </w:tc>
        <w:tc>
          <w:tcPr>
            <w:tcW w:w="2268" w:type="dxa"/>
            <w:vAlign w:val="center"/>
          </w:tcPr>
          <w:p>
            <w:pPr>
              <w:pStyle w:val="14"/>
            </w:pPr>
            <w:r>
              <w:t>100%</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资金发放及时性</w:t>
            </w:r>
          </w:p>
        </w:tc>
        <w:tc>
          <w:tcPr>
            <w:tcW w:w="2268" w:type="dxa"/>
            <w:vAlign w:val="center"/>
          </w:tcPr>
          <w:p>
            <w:pPr>
              <w:pStyle w:val="14"/>
            </w:pPr>
            <w:r>
              <w:t>及时发放</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≤35.88万元</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保障我校日常工作顺利进行</w:t>
            </w:r>
          </w:p>
        </w:tc>
        <w:tc>
          <w:tcPr>
            <w:tcW w:w="2268" w:type="dxa"/>
            <w:vAlign w:val="center"/>
          </w:tcPr>
          <w:p>
            <w:pPr>
              <w:pStyle w:val="14"/>
            </w:pPr>
            <w:r>
              <w:t>保障工作顺利进行</w:t>
            </w:r>
          </w:p>
        </w:tc>
        <w:tc>
          <w:tcPr>
            <w:tcW w:w="1276" w:type="dxa"/>
            <w:vAlign w:val="center"/>
          </w:tcPr>
          <w:p>
            <w:pPr>
              <w:pStyle w:val="14"/>
            </w:pPr>
            <w:r>
              <w:t>学校安排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138、中职建档立卡等四类学生免学费绩效目标表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13011126P00000910030W</w:t>
            </w:r>
          </w:p>
        </w:tc>
        <w:tc>
          <w:tcPr>
            <w:tcW w:w="2835" w:type="dxa"/>
            <w:vAlign w:val="center"/>
          </w:tcPr>
          <w:p>
            <w:pPr>
              <w:pStyle w:val="12"/>
            </w:pPr>
            <w:r>
              <w:t>项目名称</w:t>
            </w:r>
          </w:p>
        </w:tc>
        <w:tc>
          <w:tcPr>
            <w:tcW w:w="6095" w:type="dxa"/>
            <w:gridSpan w:val="3"/>
            <w:vAlign w:val="center"/>
          </w:tcPr>
          <w:p>
            <w:pPr>
              <w:pStyle w:val="14"/>
            </w:pPr>
            <w:r>
              <w:t>中职建档立卡等四类学生免学费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0.53</w:t>
            </w:r>
          </w:p>
        </w:tc>
        <w:tc>
          <w:tcPr>
            <w:tcW w:w="2835" w:type="dxa"/>
            <w:vAlign w:val="center"/>
          </w:tcPr>
          <w:p>
            <w:pPr>
              <w:pStyle w:val="12"/>
            </w:pPr>
            <w:r>
              <w:t>其中：财政    资金</w:t>
            </w:r>
          </w:p>
        </w:tc>
        <w:tc>
          <w:tcPr>
            <w:tcW w:w="2551" w:type="dxa"/>
            <w:vAlign w:val="center"/>
          </w:tcPr>
          <w:p>
            <w:pPr>
              <w:pStyle w:val="14"/>
            </w:pPr>
            <w:r>
              <w:t>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1.用于保障学校正常办公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学校要求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保障学校正常办公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≤0.53万元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提升办公水平</w:t>
            </w:r>
          </w:p>
        </w:tc>
        <w:tc>
          <w:tcPr>
            <w:tcW w:w="5386" w:type="dxa"/>
            <w:vAlign w:val="center"/>
          </w:tcPr>
          <w:p>
            <w:pPr>
              <w:pStyle w:val="14"/>
            </w:pPr>
            <w:r>
              <w:t>提升教师办公体验</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139、中职奖助学金绩效目标表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13011126P00000410366M</w:t>
            </w:r>
          </w:p>
        </w:tc>
        <w:tc>
          <w:tcPr>
            <w:tcW w:w="2835" w:type="dxa"/>
            <w:vAlign w:val="center"/>
          </w:tcPr>
          <w:p>
            <w:pPr>
              <w:pStyle w:val="12"/>
            </w:pPr>
            <w:r>
              <w:t>项目名称</w:t>
            </w:r>
          </w:p>
        </w:tc>
        <w:tc>
          <w:tcPr>
            <w:tcW w:w="6095" w:type="dxa"/>
            <w:gridSpan w:val="3"/>
            <w:vAlign w:val="center"/>
          </w:tcPr>
          <w:p>
            <w:pPr>
              <w:pStyle w:val="14"/>
            </w:pPr>
            <w:r>
              <w:t>中职奖助学金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0.90</w:t>
            </w:r>
          </w:p>
        </w:tc>
        <w:tc>
          <w:tcPr>
            <w:tcW w:w="2835" w:type="dxa"/>
            <w:vAlign w:val="center"/>
          </w:tcPr>
          <w:p>
            <w:pPr>
              <w:pStyle w:val="12"/>
            </w:pPr>
            <w:r>
              <w:t>其中：财政    资金</w:t>
            </w:r>
          </w:p>
        </w:tc>
        <w:tc>
          <w:tcPr>
            <w:tcW w:w="2551" w:type="dxa"/>
            <w:vAlign w:val="center"/>
          </w:tcPr>
          <w:p>
            <w:pPr>
              <w:pStyle w:val="14"/>
            </w:pPr>
            <w:r>
              <w:t>0.90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用于补助成绩优秀及家庭经济困难学生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1.补助成绩优秀学生及家庭经济困难学生；保障学习（生活）环境，提高学校形象。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优秀和贫困学生资助人数（人）</w:t>
            </w:r>
          </w:p>
        </w:tc>
        <w:tc>
          <w:tcPr>
            <w:tcW w:w="5386" w:type="dxa"/>
            <w:vAlign w:val="center"/>
          </w:tcPr>
          <w:p>
            <w:pPr>
              <w:pStyle w:val="14"/>
            </w:pPr>
            <w:r>
              <w:t>优秀和贫困学生资助人数（人）</w:t>
            </w:r>
          </w:p>
        </w:tc>
        <w:tc>
          <w:tcPr>
            <w:tcW w:w="2268" w:type="dxa"/>
            <w:vAlign w:val="center"/>
          </w:tcPr>
          <w:p>
            <w:pPr>
              <w:pStyle w:val="14"/>
            </w:pPr>
            <w:r>
              <w:t>≥15人</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资金合规率</w:t>
            </w:r>
          </w:p>
        </w:tc>
        <w:tc>
          <w:tcPr>
            <w:tcW w:w="5386" w:type="dxa"/>
            <w:vAlign w:val="center"/>
          </w:tcPr>
          <w:p>
            <w:pPr>
              <w:pStyle w:val="14"/>
            </w:pPr>
            <w:r>
              <w:t>资金合规率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发放助学金任务完成率</w:t>
            </w:r>
          </w:p>
        </w:tc>
        <w:tc>
          <w:tcPr>
            <w:tcW w:w="5386" w:type="dxa"/>
            <w:vAlign w:val="center"/>
          </w:tcPr>
          <w:p>
            <w:pPr>
              <w:pStyle w:val="14"/>
            </w:pPr>
            <w:r>
              <w:t>发放助学金任务完成率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140、关于提前下达2026年现代职业教育发展省级专项资金预算的通知（建档立卡资金）（石财教【2025】89号）绩效目标表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13011126P000009100376</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关于提前下达2026年现代职业教育发展省级专项资金预算的通知（建档立卡资金）（石财教【2025】89号）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0.28</w:t>
            </w:r>
          </w:p>
        </w:tc>
        <w:tc>
          <w:tcPr>
            <w:tcW w:w="2835" w:type="dxa"/>
            <w:vAlign w:val="center"/>
          </w:tcPr>
          <w:p>
            <w:pPr>
              <w:pStyle w:val="12"/>
            </w:pPr>
            <w:r>
              <w:t>其中：财政    资金</w:t>
            </w:r>
          </w:p>
        </w:tc>
        <w:tc>
          <w:tcPr>
            <w:tcW w:w="2551" w:type="dxa"/>
            <w:vAlign w:val="center"/>
          </w:tcPr>
          <w:p>
            <w:pPr>
              <w:pStyle w:val="14"/>
            </w:pPr>
            <w:r>
              <w:t>0.28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1.用于学校公用经费（电费）</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≤9人数</w:t>
            </w:r>
          </w:p>
        </w:tc>
        <w:tc>
          <w:tcPr>
            <w:tcW w:w="1276" w:type="dxa"/>
            <w:vAlign w:val="center"/>
          </w:tcPr>
          <w:p>
            <w:pPr>
              <w:pStyle w:val="14"/>
            </w:pPr>
            <w:r>
              <w:t>学校要求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≤0.28万元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13011126P00000910035Y</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75.98</w:t>
            </w:r>
          </w:p>
        </w:tc>
        <w:tc>
          <w:tcPr>
            <w:tcW w:w="2835" w:type="dxa"/>
            <w:vAlign w:val="center"/>
          </w:tcPr>
          <w:p>
            <w:pPr>
              <w:pStyle w:val="12"/>
            </w:pPr>
            <w:r>
              <w:t>其中：财政    资金</w:t>
            </w:r>
          </w:p>
        </w:tc>
        <w:tc>
          <w:tcPr>
            <w:tcW w:w="2551" w:type="dxa"/>
            <w:vAlign w:val="center"/>
          </w:tcPr>
          <w:p>
            <w:pPr>
              <w:pStyle w:val="14"/>
            </w:pPr>
            <w:r>
              <w:t>75.98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13011126P00000910035Y-关于提前下达2026年现代职业教育发展省级专项资金预算的通知（免学费）（石财教【2025】89号）</w:t>
            </w:r>
            <w:r>
              <w:tab/>
            </w:r>
            <w:r>
              <w:t>专用材料费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≤75.98万元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142、关于提前下达2026年现代职业教育发展省级专项资金预算的通知（生均公用经费奖补）（石财教【2025】89号）绩效目标表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13011126P00000410199H</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关于提前下达2026年现代职业教育发展省级专项资金预算的通知（生均公用经费奖补）（石财教【2025】89号）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114.00</w:t>
            </w:r>
          </w:p>
        </w:tc>
        <w:tc>
          <w:tcPr>
            <w:tcW w:w="2835" w:type="dxa"/>
            <w:vAlign w:val="center"/>
          </w:tcPr>
          <w:p>
            <w:pPr>
              <w:pStyle w:val="12"/>
            </w:pPr>
            <w:r>
              <w:t>其中：财政    资金</w:t>
            </w:r>
          </w:p>
        </w:tc>
        <w:tc>
          <w:tcPr>
            <w:tcW w:w="2551" w:type="dxa"/>
            <w:vAlign w:val="center"/>
          </w:tcPr>
          <w:p>
            <w:pPr>
              <w:pStyle w:val="14"/>
            </w:pPr>
            <w:r>
              <w:t>114.00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13011126P00000410199H-关于提前下达2026年现代职业教育发展省级专项资金预算的通知（生均公用经费奖补）（石财教【2025】89号）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≤114万元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13011126P00000910039D</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75.98</w:t>
            </w:r>
          </w:p>
        </w:tc>
        <w:tc>
          <w:tcPr>
            <w:tcW w:w="2835" w:type="dxa"/>
            <w:vAlign w:val="center"/>
          </w:tcPr>
          <w:p>
            <w:pPr>
              <w:pStyle w:val="12"/>
            </w:pPr>
            <w:r>
              <w:t>其中：财政    资金</w:t>
            </w:r>
          </w:p>
        </w:tc>
        <w:tc>
          <w:tcPr>
            <w:tcW w:w="2551" w:type="dxa"/>
            <w:vAlign w:val="center"/>
          </w:tcPr>
          <w:p>
            <w:pPr>
              <w:pStyle w:val="14"/>
            </w:pPr>
            <w:r>
              <w:t>75.98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13011126P00000910039D-关于提前下达2026年现代职业教育发展市级专项资金预算的通知（免学费）（石财教【2025】89号）</w:t>
            </w:r>
            <w:r>
              <w:tab/>
            </w:r>
            <w:r>
              <w:t>物业管理费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≤75.98万元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144、关于提前下达2026年中央现代职业教育质量提升计划资金预算的通知（奖补资金）（石财教【2025】90号）绩效目标表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13011126P00000410208C</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关于提前下达2026年中央现代职业教育质量提升计划资金预算的通知（奖补资金）（石财教【2025】90号）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13011126P00000410208C-关于提前下达2026年中央现代职业教育质量提升计划资金预算的通知（奖补资金）（石财教【2025】90号）</w:t>
            </w:r>
            <w:r>
              <w:tab/>
            </w:r>
          </w:p>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≤127.2万元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通过日常维修，改善教学环境，提高学校形象。</w:t>
            </w:r>
          </w:p>
        </w:tc>
        <w:tc>
          <w:tcPr>
            <w:tcW w:w="2268" w:type="dxa"/>
            <w:vAlign w:val="center"/>
          </w:tcPr>
          <w:p>
            <w:pPr>
              <w:pStyle w:val="14"/>
            </w:pPr>
            <w:r>
              <w:t>改善教学环境，提高学校形象。</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145、关于提前下达2026年中央现代职业教育质量提升计划资金预算的通知（生均补助）（石财教【2025】90号）绩效目标表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13011126P00000410205H</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关于提前下达2026年中央现代职业教育质量提升计划资金预算的通知（生均补助）（石财教【2025】90号）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103.00</w:t>
            </w:r>
          </w:p>
        </w:tc>
        <w:tc>
          <w:tcPr>
            <w:tcW w:w="2835" w:type="dxa"/>
            <w:vAlign w:val="center"/>
          </w:tcPr>
          <w:p>
            <w:pPr>
              <w:pStyle w:val="12"/>
            </w:pPr>
            <w:r>
              <w:t>其中：财政    资金</w:t>
            </w:r>
          </w:p>
        </w:tc>
        <w:tc>
          <w:tcPr>
            <w:tcW w:w="2551" w:type="dxa"/>
            <w:vAlign w:val="center"/>
          </w:tcPr>
          <w:p>
            <w:pPr>
              <w:pStyle w:val="14"/>
            </w:pPr>
            <w:r>
              <w:t>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13011126P00000410205H-关于提前下达2026年中央现代职业教育质量提升计划资金预算的通知（生均补助）（石财教【2025】90号）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≤380.76万元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13011126P00000910033P</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455.88</w:t>
            </w:r>
          </w:p>
        </w:tc>
        <w:tc>
          <w:tcPr>
            <w:tcW w:w="2835" w:type="dxa"/>
            <w:vAlign w:val="center"/>
          </w:tcPr>
          <w:p>
            <w:pPr>
              <w:pStyle w:val="12"/>
            </w:pPr>
            <w:r>
              <w:t>其中：财政    资金</w:t>
            </w:r>
          </w:p>
        </w:tc>
        <w:tc>
          <w:tcPr>
            <w:tcW w:w="2551" w:type="dxa"/>
            <w:vAlign w:val="center"/>
          </w:tcPr>
          <w:p>
            <w:pPr>
              <w:pStyle w:val="14"/>
            </w:pPr>
            <w:r>
              <w:t>455.88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13011126P00000910033P-关于提前下达2026年中央学生资助补助经费预算的通知（中职免学费）（石财教【2025】107号）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≤455.88万元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13011126P00000410292H</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106.90</w:t>
            </w:r>
          </w:p>
        </w:tc>
        <w:tc>
          <w:tcPr>
            <w:tcW w:w="2835" w:type="dxa"/>
            <w:vAlign w:val="center"/>
          </w:tcPr>
          <w:p>
            <w:pPr>
              <w:pStyle w:val="12"/>
            </w:pPr>
            <w:r>
              <w:t>其中：财政    资金</w:t>
            </w:r>
          </w:p>
        </w:tc>
        <w:tc>
          <w:tcPr>
            <w:tcW w:w="2551" w:type="dxa"/>
            <w:vAlign w:val="center"/>
          </w:tcPr>
          <w:p>
            <w:pPr>
              <w:pStyle w:val="14"/>
            </w:pPr>
            <w:r>
              <w:t>106.90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≤106.9万元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13011126P00000410295C</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13.10</w:t>
            </w:r>
          </w:p>
        </w:tc>
        <w:tc>
          <w:tcPr>
            <w:tcW w:w="2835" w:type="dxa"/>
            <w:vAlign w:val="center"/>
          </w:tcPr>
          <w:p>
            <w:pPr>
              <w:pStyle w:val="12"/>
            </w:pPr>
            <w:r>
              <w:t>其中：财政    资金</w:t>
            </w:r>
          </w:p>
        </w:tc>
        <w:tc>
          <w:tcPr>
            <w:tcW w:w="2551" w:type="dxa"/>
            <w:vAlign w:val="center"/>
          </w:tcPr>
          <w:p>
            <w:pPr>
              <w:pStyle w:val="14"/>
            </w:pPr>
            <w:r>
              <w:t>13.10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≤13.1万元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149、结转2025年现代职业教育发展省级专项资金（中职免学费）（石财教[2024]109号）绩效目标表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13011126P00000410086H</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13011126P00000410086H-结转2025年现代职业教育发展省级专项资金（中职免学费）（石财教[2024]109号）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≤0.22万元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13011126P000004100875</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13011126P000004100875-结转2025年现代职业教育发展省级专项资金（中职生均公用经费奖补）（石财教[2024]109号）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≤0.18万元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13011126P00000410083N</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0.54</w:t>
            </w:r>
          </w:p>
        </w:tc>
        <w:tc>
          <w:tcPr>
            <w:tcW w:w="2835" w:type="dxa"/>
            <w:vAlign w:val="center"/>
          </w:tcPr>
          <w:p>
            <w:pPr>
              <w:pStyle w:val="12"/>
            </w:pPr>
            <w:r>
              <w:t>其中：财政    资金</w:t>
            </w:r>
          </w:p>
        </w:tc>
        <w:tc>
          <w:tcPr>
            <w:tcW w:w="2551" w:type="dxa"/>
            <w:vAlign w:val="center"/>
          </w:tcPr>
          <w:p>
            <w:pPr>
              <w:pStyle w:val="14"/>
            </w:pPr>
            <w:r>
              <w:t>0.54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13011126P00000410083N-结转2025年现代职业教育发展市级专项资金（中职免学费）（石财教[2024]109号）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≤0.54万元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13011126P00000410085X</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23.82</w:t>
            </w:r>
          </w:p>
        </w:tc>
        <w:tc>
          <w:tcPr>
            <w:tcW w:w="2835" w:type="dxa"/>
            <w:vAlign w:val="center"/>
          </w:tcPr>
          <w:p>
            <w:pPr>
              <w:pStyle w:val="12"/>
            </w:pPr>
            <w:r>
              <w:t>其中：财政    资金</w:t>
            </w:r>
          </w:p>
        </w:tc>
        <w:tc>
          <w:tcPr>
            <w:tcW w:w="2551" w:type="dxa"/>
            <w:vAlign w:val="center"/>
          </w:tcPr>
          <w:p>
            <w:pPr>
              <w:pStyle w:val="14"/>
            </w:pPr>
            <w:r>
              <w:t>23.82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13011126P00000410085X-结转2025年现代职业教育发展市级专项资金（中职免学费）（石财教[2024]109号）物业费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≤23.82万元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153、结转2025年现代职业教育质量提升计划资金（石财教[2024]106号）绩效目标表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13011126P000004100823</w:t>
            </w:r>
          </w:p>
        </w:tc>
        <w:tc>
          <w:tcPr>
            <w:tcW w:w="2835" w:type="dxa"/>
            <w:vAlign w:val="center"/>
          </w:tcPr>
          <w:p>
            <w:pPr>
              <w:pStyle w:val="12"/>
            </w:pPr>
            <w:r>
              <w:t>项目名称</w:t>
            </w:r>
          </w:p>
        </w:tc>
        <w:tc>
          <w:tcPr>
            <w:tcW w:w="6095" w:type="dxa"/>
            <w:gridSpan w:val="3"/>
            <w:vAlign w:val="center"/>
          </w:tcPr>
          <w:p>
            <w:pPr>
              <w:pStyle w:val="14"/>
            </w:pPr>
            <w:r>
              <w:t>结转2025年现代职业教育质量提升计划资金（石财教[2024]106号）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13011126P000004100823-结转2025年现代职业教育质量提升计划资金（石财教[2024]106号）</w:t>
            </w:r>
            <w:r>
              <w:tab/>
            </w:r>
          </w:p>
          <w:p>
            <w:pPr>
              <w:pStyle w:val="14"/>
            </w:pPr>
            <w:r>
              <w:t>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≤60万元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13011126P00000410084A</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11.09</w:t>
            </w:r>
          </w:p>
        </w:tc>
        <w:tc>
          <w:tcPr>
            <w:tcW w:w="2835" w:type="dxa"/>
            <w:vAlign w:val="center"/>
          </w:tcPr>
          <w:p>
            <w:pPr>
              <w:pStyle w:val="12"/>
            </w:pPr>
            <w:r>
              <w:t>其中：财政    资金</w:t>
            </w:r>
          </w:p>
        </w:tc>
        <w:tc>
          <w:tcPr>
            <w:tcW w:w="2551" w:type="dxa"/>
            <w:vAlign w:val="center"/>
          </w:tcPr>
          <w:p>
            <w:pPr>
              <w:pStyle w:val="14"/>
            </w:pPr>
            <w:r>
              <w:t>11.09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13011126P00000410084A-结转2025年中央学生资助补助经费（中职免学费）（石财教[2024]108号）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≤11.09万元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13011126P00000410088Q</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w:t>
            </w:r>
          </w:p>
        </w:tc>
        <w:tc>
          <w:tcPr>
            <w:tcW w:w="2835" w:type="dxa"/>
            <w:vAlign w:val="center"/>
          </w:tcPr>
          <w:p>
            <w:pPr>
              <w:pStyle w:val="12"/>
            </w:pPr>
            <w:r>
              <w:t>其中：财政    资金</w:t>
            </w:r>
          </w:p>
        </w:tc>
        <w:tc>
          <w:tcPr>
            <w:tcW w:w="2551" w:type="dxa"/>
            <w:vAlign w:val="center"/>
          </w:tcPr>
          <w:p>
            <w:pPr>
              <w:pStyle w:val="14"/>
            </w:pPr>
            <w:r>
              <w:t>1.32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13011126P00000410088Q-结转2025年中央学生资助补助经费（中职免学费）（石财教[2024]108号）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≤1.32万元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13011126P00000410297K</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4.57</w:t>
            </w:r>
          </w:p>
        </w:tc>
        <w:tc>
          <w:tcPr>
            <w:tcW w:w="2835" w:type="dxa"/>
            <w:vAlign w:val="center"/>
          </w:tcPr>
          <w:p>
            <w:pPr>
              <w:pStyle w:val="12"/>
            </w:pPr>
            <w:r>
              <w:t>其中：财政    资金</w:t>
            </w:r>
          </w:p>
        </w:tc>
        <w:tc>
          <w:tcPr>
            <w:tcW w:w="2551" w:type="dxa"/>
            <w:vAlign w:val="center"/>
          </w:tcPr>
          <w:p>
            <w:pPr>
              <w:pStyle w:val="14"/>
            </w:pPr>
            <w:r>
              <w:t>4.57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13011126P00000410297K-离退休人员统筹外工资待遇</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1.提升退休人员生活保障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5386" w:type="dxa"/>
            <w:vAlign w:val="center"/>
          </w:tcPr>
          <w:p>
            <w:pPr>
              <w:pStyle w:val="14"/>
            </w:pPr>
            <w:r>
              <w:t>总人数</w:t>
            </w:r>
          </w:p>
        </w:tc>
        <w:tc>
          <w:tcPr>
            <w:tcW w:w="2268" w:type="dxa"/>
            <w:vAlign w:val="center"/>
          </w:tcPr>
          <w:p>
            <w:pPr>
              <w:pStyle w:val="14"/>
            </w:pPr>
            <w:r>
              <w:t>100提升退休人员生活保障</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按期足额</w:t>
            </w:r>
          </w:p>
        </w:tc>
        <w:tc>
          <w:tcPr>
            <w:tcW w:w="5386" w:type="dxa"/>
            <w:vAlign w:val="center"/>
          </w:tcPr>
          <w:p>
            <w:pPr>
              <w:pStyle w:val="14"/>
            </w:pPr>
            <w:r>
              <w:t>按期足额</w:t>
            </w:r>
          </w:p>
        </w:tc>
        <w:tc>
          <w:tcPr>
            <w:tcW w:w="2268" w:type="dxa"/>
            <w:vAlign w:val="center"/>
          </w:tcPr>
          <w:p>
            <w:pPr>
              <w:pStyle w:val="14"/>
            </w:pPr>
            <w:r>
              <w:t>100</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100</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100</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提升退休人员生活保障</w:t>
            </w:r>
          </w:p>
        </w:tc>
        <w:tc>
          <w:tcPr>
            <w:tcW w:w="1276" w:type="dxa"/>
            <w:vAlign w:val="center"/>
          </w:tcPr>
          <w:p>
            <w:pPr>
              <w:pStyle w:val="14"/>
            </w:pPr>
            <w:r>
              <w:t>提升退休人员生活保障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100</w:t>
            </w:r>
          </w:p>
        </w:tc>
        <w:tc>
          <w:tcPr>
            <w:tcW w:w="1276" w:type="dxa"/>
            <w:vAlign w:val="center"/>
          </w:tcPr>
          <w:p>
            <w:pPr>
              <w:pStyle w:val="14"/>
            </w:pPr>
            <w:r>
              <w:t>提升退休人员生活保障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157、师生保险费绩效目标表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13011126P00000410291X</w:t>
            </w:r>
          </w:p>
        </w:tc>
        <w:tc>
          <w:tcPr>
            <w:tcW w:w="2835" w:type="dxa"/>
            <w:vAlign w:val="center"/>
          </w:tcPr>
          <w:p>
            <w:pPr>
              <w:pStyle w:val="12"/>
            </w:pPr>
            <w:r>
              <w:t>项目名称</w:t>
            </w:r>
          </w:p>
        </w:tc>
        <w:tc>
          <w:tcPr>
            <w:tcW w:w="6095" w:type="dxa"/>
            <w:gridSpan w:val="3"/>
            <w:vAlign w:val="center"/>
          </w:tcPr>
          <w:p>
            <w:pPr>
              <w:pStyle w:val="14"/>
            </w:pPr>
            <w:r>
              <w:t>师生保险费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师生保险费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1.保障师生安全，提高学校形象。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师生保险支出率</w:t>
            </w:r>
          </w:p>
        </w:tc>
        <w:tc>
          <w:tcPr>
            <w:tcW w:w="5386" w:type="dxa"/>
            <w:vAlign w:val="center"/>
          </w:tcPr>
          <w:p>
            <w:pPr>
              <w:pStyle w:val="14"/>
            </w:pPr>
            <w:r>
              <w:t>师生保险支出率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年度任务完成率</w:t>
            </w:r>
          </w:p>
        </w:tc>
        <w:tc>
          <w:tcPr>
            <w:tcW w:w="5386" w:type="dxa"/>
            <w:vAlign w:val="center"/>
          </w:tcPr>
          <w:p>
            <w:pPr>
              <w:pStyle w:val="14"/>
            </w:pPr>
            <w:r>
              <w:t>年度任务完成率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≤23万元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保障师生安全</w:t>
            </w:r>
          </w:p>
        </w:tc>
        <w:tc>
          <w:tcPr>
            <w:tcW w:w="5386" w:type="dxa"/>
            <w:vAlign w:val="center"/>
          </w:tcPr>
          <w:p>
            <w:pPr>
              <w:pStyle w:val="14"/>
            </w:pPr>
            <w:r>
              <w:t>保障师生安全</w:t>
            </w:r>
          </w:p>
        </w:tc>
        <w:tc>
          <w:tcPr>
            <w:tcW w:w="2268" w:type="dxa"/>
            <w:vAlign w:val="center"/>
          </w:tcPr>
          <w:p>
            <w:pPr>
              <w:pStyle w:val="14"/>
            </w:pPr>
            <w:r>
              <w:t>%</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调查中满意和较满意的人数占调查总人数的比率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13011126P000004105184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34.88</w:t>
            </w:r>
          </w:p>
        </w:tc>
        <w:tc>
          <w:tcPr>
            <w:tcW w:w="2835" w:type="dxa"/>
            <w:vAlign w:val="center"/>
          </w:tcPr>
          <w:p>
            <w:pPr>
              <w:pStyle w:val="12"/>
            </w:pPr>
            <w:r>
              <w:t>其中：财政    资金</w:t>
            </w:r>
          </w:p>
        </w:tc>
        <w:tc>
          <w:tcPr>
            <w:tcW w:w="2551" w:type="dxa"/>
            <w:vAlign w:val="center"/>
          </w:tcPr>
          <w:p>
            <w:pPr>
              <w:pStyle w:val="14"/>
            </w:pPr>
            <w:r>
              <w:t>34.88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13011126P000004105184-行政事业单位应缴残保金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≤200人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≤34.89万元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159、中等职业学校免学费区级资金绩效目标表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13011126P000009100253</w:t>
            </w:r>
          </w:p>
        </w:tc>
        <w:tc>
          <w:tcPr>
            <w:tcW w:w="2835" w:type="dxa"/>
            <w:vAlign w:val="center"/>
          </w:tcPr>
          <w:p>
            <w:pPr>
              <w:pStyle w:val="12"/>
            </w:pPr>
            <w:r>
              <w:t>项目名称</w:t>
            </w:r>
          </w:p>
        </w:tc>
        <w:tc>
          <w:tcPr>
            <w:tcW w:w="6095" w:type="dxa"/>
            <w:gridSpan w:val="3"/>
            <w:vAlign w:val="center"/>
          </w:tcPr>
          <w:p>
            <w:pPr>
              <w:pStyle w:val="14"/>
            </w:pPr>
            <w:r>
              <w:t>中等职业学校免学费区级资金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151.96</w:t>
            </w:r>
          </w:p>
        </w:tc>
        <w:tc>
          <w:tcPr>
            <w:tcW w:w="2835" w:type="dxa"/>
            <w:vAlign w:val="center"/>
          </w:tcPr>
          <w:p>
            <w:pPr>
              <w:pStyle w:val="12"/>
            </w:pPr>
            <w:r>
              <w:t>其中：财政    资金</w:t>
            </w:r>
          </w:p>
        </w:tc>
        <w:tc>
          <w:tcPr>
            <w:tcW w:w="2551" w:type="dxa"/>
            <w:vAlign w:val="center"/>
          </w:tcPr>
          <w:p>
            <w:pPr>
              <w:pStyle w:val="14"/>
            </w:pPr>
            <w:r>
              <w:t>151.96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中等职业学校免学费区级资金教学业务费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≤151.96万元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160、中职建档立卡等四类学生免学费绩效目标表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13011126P00000910026N</w:t>
            </w:r>
          </w:p>
        </w:tc>
        <w:tc>
          <w:tcPr>
            <w:tcW w:w="2835" w:type="dxa"/>
            <w:vAlign w:val="center"/>
          </w:tcPr>
          <w:p>
            <w:pPr>
              <w:pStyle w:val="12"/>
            </w:pPr>
            <w:r>
              <w:t>项目名称</w:t>
            </w:r>
          </w:p>
        </w:tc>
        <w:tc>
          <w:tcPr>
            <w:tcW w:w="6095" w:type="dxa"/>
            <w:gridSpan w:val="3"/>
            <w:vAlign w:val="center"/>
          </w:tcPr>
          <w:p>
            <w:pPr>
              <w:pStyle w:val="14"/>
            </w:pPr>
            <w:r>
              <w:t>中职建档立卡等四类学生免学费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1.用于学校公用经费（电费），保障学校正常运转。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9人数</w:t>
            </w:r>
          </w:p>
        </w:tc>
        <w:tc>
          <w:tcPr>
            <w:tcW w:w="1276" w:type="dxa"/>
            <w:vAlign w:val="center"/>
          </w:tcPr>
          <w:p>
            <w:pPr>
              <w:pStyle w:val="14"/>
            </w:pPr>
            <w:r>
              <w:t>学校要求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≤1.5万元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161、中职奖助学金绩效目标表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13011126P00000410290A</w:t>
            </w:r>
          </w:p>
        </w:tc>
        <w:tc>
          <w:tcPr>
            <w:tcW w:w="2835" w:type="dxa"/>
            <w:vAlign w:val="center"/>
          </w:tcPr>
          <w:p>
            <w:pPr>
              <w:pStyle w:val="12"/>
            </w:pPr>
            <w:r>
              <w:t>项目名称</w:t>
            </w:r>
          </w:p>
        </w:tc>
        <w:tc>
          <w:tcPr>
            <w:tcW w:w="6095" w:type="dxa"/>
            <w:gridSpan w:val="3"/>
            <w:vAlign w:val="center"/>
          </w:tcPr>
          <w:p>
            <w:pPr>
              <w:pStyle w:val="14"/>
            </w:pPr>
            <w:r>
              <w:t>中职奖助学金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中职奖助学金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1.补助成绩优秀学生及家庭经济困难学生；保障学习（生活）环境，提高学校形象。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优秀和贫困学生资助人数（人）</w:t>
            </w:r>
          </w:p>
        </w:tc>
        <w:tc>
          <w:tcPr>
            <w:tcW w:w="5386" w:type="dxa"/>
            <w:vAlign w:val="center"/>
          </w:tcPr>
          <w:p>
            <w:pPr>
              <w:pStyle w:val="14"/>
            </w:pPr>
            <w:r>
              <w:t>优秀和贫困学生资助人数（人）</w:t>
            </w:r>
          </w:p>
        </w:tc>
        <w:tc>
          <w:tcPr>
            <w:tcW w:w="2268" w:type="dxa"/>
            <w:vAlign w:val="center"/>
          </w:tcPr>
          <w:p>
            <w:pPr>
              <w:pStyle w:val="14"/>
            </w:pPr>
            <w:r>
              <w:t>≥200人</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资金合规率</w:t>
            </w:r>
          </w:p>
        </w:tc>
        <w:tc>
          <w:tcPr>
            <w:tcW w:w="5386" w:type="dxa"/>
            <w:vAlign w:val="center"/>
          </w:tcPr>
          <w:p>
            <w:pPr>
              <w:pStyle w:val="14"/>
            </w:pPr>
            <w:r>
              <w:t>资金合规率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发放助学金任务完成率</w:t>
            </w:r>
          </w:p>
        </w:tc>
        <w:tc>
          <w:tcPr>
            <w:tcW w:w="5386" w:type="dxa"/>
            <w:vAlign w:val="center"/>
          </w:tcPr>
          <w:p>
            <w:pPr>
              <w:pStyle w:val="14"/>
            </w:pPr>
            <w:r>
              <w:t>发放助学金任务完成率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162、栾城职教中心生产性实训基地110KV许龙线迁改项目绩效目标表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13011126P00000410978G</w:t>
            </w:r>
          </w:p>
        </w:tc>
        <w:tc>
          <w:tcPr>
            <w:tcW w:w="2835" w:type="dxa"/>
            <w:vAlign w:val="center"/>
          </w:tcPr>
          <w:p>
            <w:pPr>
              <w:pStyle w:val="12"/>
            </w:pPr>
            <w:r>
              <w:t>项目名称</w:t>
            </w:r>
          </w:p>
        </w:tc>
        <w:tc>
          <w:tcPr>
            <w:tcW w:w="6095" w:type="dxa"/>
            <w:gridSpan w:val="3"/>
            <w:vAlign w:val="center"/>
          </w:tcPr>
          <w:p>
            <w:pPr>
              <w:pStyle w:val="14"/>
            </w:pPr>
            <w:r>
              <w:t>栾城职教中心生产性实训基地110KV许龙线迁改项目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227.33</w:t>
            </w:r>
          </w:p>
        </w:tc>
        <w:tc>
          <w:tcPr>
            <w:tcW w:w="2835" w:type="dxa"/>
            <w:vAlign w:val="center"/>
          </w:tcPr>
          <w:p>
            <w:pPr>
              <w:pStyle w:val="12"/>
            </w:pPr>
            <w:r>
              <w:t>其中：财政    资金</w:t>
            </w:r>
          </w:p>
        </w:tc>
        <w:tc>
          <w:tcPr>
            <w:tcW w:w="2551" w:type="dxa"/>
            <w:vAlign w:val="center"/>
          </w:tcPr>
          <w:p>
            <w:pPr>
              <w:pStyle w:val="14"/>
            </w:pPr>
            <w:r>
              <w:t>227.33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13011126P00000410978G-栾城职教中心生产性实训基地110KV许龙线迁改项目</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1.保障工作顺利进展</w:t>
            </w:r>
            <w:r>
              <w:tab/>
            </w:r>
            <w:r>
              <w:t>，加快项目建设。</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项目保障率</w:t>
            </w:r>
          </w:p>
        </w:tc>
        <w:tc>
          <w:tcPr>
            <w:tcW w:w="5386" w:type="dxa"/>
            <w:vAlign w:val="center"/>
          </w:tcPr>
          <w:p>
            <w:pPr>
              <w:pStyle w:val="14"/>
            </w:pPr>
            <w:r>
              <w:t>项目保障率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保障综合事务工作完成及时率</w:t>
            </w:r>
          </w:p>
        </w:tc>
        <w:tc>
          <w:tcPr>
            <w:tcW w:w="5386" w:type="dxa"/>
            <w:vAlign w:val="center"/>
          </w:tcPr>
          <w:p>
            <w:pPr>
              <w:pStyle w:val="14"/>
            </w:pPr>
            <w:r>
              <w:t>保障综合事务工作完成及时率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5386" w:type="dxa"/>
            <w:vAlign w:val="center"/>
          </w:tcPr>
          <w:p>
            <w:pPr>
              <w:pStyle w:val="14"/>
            </w:pPr>
            <w:r>
              <w:t>预算执行率（%）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保障部门单位事业的推进和发展</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13011126P00000410649L</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15.65</w:t>
            </w:r>
          </w:p>
        </w:tc>
        <w:tc>
          <w:tcPr>
            <w:tcW w:w="2835" w:type="dxa"/>
            <w:vAlign w:val="center"/>
          </w:tcPr>
          <w:p>
            <w:pPr>
              <w:pStyle w:val="12"/>
            </w:pPr>
            <w:r>
              <w:t>其中：财政    资金</w:t>
            </w:r>
          </w:p>
        </w:tc>
        <w:tc>
          <w:tcPr>
            <w:tcW w:w="2551" w:type="dxa"/>
            <w:vAlign w:val="center"/>
          </w:tcPr>
          <w:p>
            <w:pPr>
              <w:pStyle w:val="14"/>
            </w:pPr>
            <w:r>
              <w:t>15.65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≤15.65万元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99.50</w:t>
            </w:r>
          </w:p>
        </w:tc>
        <w:tc>
          <w:tcPr>
            <w:tcW w:w="2835" w:type="dxa"/>
            <w:vAlign w:val="center"/>
          </w:tcPr>
          <w:p>
            <w:pPr>
              <w:pStyle w:val="12"/>
            </w:pPr>
            <w:r>
              <w:t>其中：财政    资金</w:t>
            </w:r>
          </w:p>
        </w:tc>
        <w:tc>
          <w:tcPr>
            <w:tcW w:w="2551" w:type="dxa"/>
            <w:vAlign w:val="center"/>
          </w:tcPr>
          <w:p>
            <w:pPr>
              <w:pStyle w:val="14"/>
            </w:pPr>
            <w:r>
              <w:t>99.50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学校采购的办公设备不在公共资源交易中心政府采购框架协议系统中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4323人(包含1个随班就读学生）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49.30</w:t>
            </w:r>
          </w:p>
        </w:tc>
        <w:tc>
          <w:tcPr>
            <w:tcW w:w="2835" w:type="dxa"/>
            <w:vAlign w:val="center"/>
          </w:tcPr>
          <w:p>
            <w:pPr>
              <w:pStyle w:val="12"/>
            </w:pPr>
            <w:r>
              <w:t>其中：财政    资金</w:t>
            </w:r>
          </w:p>
        </w:tc>
        <w:tc>
          <w:tcPr>
            <w:tcW w:w="2551" w:type="dxa"/>
            <w:vAlign w:val="center"/>
          </w:tcPr>
          <w:p>
            <w:pPr>
              <w:pStyle w:val="14"/>
            </w:pPr>
            <w:r>
              <w:t>49.30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294.92</w:t>
            </w:r>
          </w:p>
        </w:tc>
        <w:tc>
          <w:tcPr>
            <w:tcW w:w="2835" w:type="dxa"/>
            <w:vAlign w:val="center"/>
          </w:tcPr>
          <w:p>
            <w:pPr>
              <w:pStyle w:val="12"/>
            </w:pPr>
            <w:r>
              <w:t>其中：财政    资金</w:t>
            </w:r>
          </w:p>
        </w:tc>
        <w:tc>
          <w:tcPr>
            <w:tcW w:w="2551" w:type="dxa"/>
            <w:vAlign w:val="center"/>
          </w:tcPr>
          <w:p>
            <w:pPr>
              <w:pStyle w:val="14"/>
            </w:pPr>
            <w:r>
              <w:t>294.92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学校办公费不在公共资源交易中心政府采购框架协议系统中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13011126P00000410229P</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w:t>
            </w:r>
          </w:p>
        </w:tc>
        <w:tc>
          <w:tcPr>
            <w:tcW w:w="2835" w:type="dxa"/>
            <w:vAlign w:val="center"/>
          </w:tcPr>
          <w:p>
            <w:pPr>
              <w:pStyle w:val="12"/>
            </w:pPr>
            <w:r>
              <w:t>其中：财政    资金</w:t>
            </w:r>
          </w:p>
        </w:tc>
        <w:tc>
          <w:tcPr>
            <w:tcW w:w="2551" w:type="dxa"/>
            <w:vAlign w:val="center"/>
          </w:tcPr>
          <w:p>
            <w:pPr>
              <w:pStyle w:val="14"/>
            </w:pPr>
            <w:r>
              <w:t>1.18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13011126P00000410227G</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13011126P00000410232A</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0.87</w:t>
            </w:r>
          </w:p>
        </w:tc>
        <w:tc>
          <w:tcPr>
            <w:tcW w:w="2835" w:type="dxa"/>
            <w:vAlign w:val="center"/>
          </w:tcPr>
          <w:p>
            <w:pPr>
              <w:pStyle w:val="12"/>
            </w:pPr>
            <w:r>
              <w:t>其中：财政    资金</w:t>
            </w:r>
          </w:p>
        </w:tc>
        <w:tc>
          <w:tcPr>
            <w:tcW w:w="2551" w:type="dxa"/>
            <w:vAlign w:val="center"/>
          </w:tcPr>
          <w:p>
            <w:pPr>
              <w:pStyle w:val="14"/>
            </w:pPr>
            <w:r>
              <w:t>0.87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13011126P00000410233X</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3.33</w:t>
            </w:r>
          </w:p>
        </w:tc>
        <w:tc>
          <w:tcPr>
            <w:tcW w:w="2835" w:type="dxa"/>
            <w:vAlign w:val="center"/>
          </w:tcPr>
          <w:p>
            <w:pPr>
              <w:pStyle w:val="12"/>
            </w:pPr>
            <w:r>
              <w:t>其中：财政    资金</w:t>
            </w:r>
          </w:p>
        </w:tc>
        <w:tc>
          <w:tcPr>
            <w:tcW w:w="2551" w:type="dxa"/>
            <w:vAlign w:val="center"/>
          </w:tcPr>
          <w:p>
            <w:pPr>
              <w:pStyle w:val="14"/>
            </w:pPr>
            <w:r>
              <w:t>3.33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13011126P000004102259</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47.46</w:t>
            </w:r>
          </w:p>
        </w:tc>
        <w:tc>
          <w:tcPr>
            <w:tcW w:w="2835" w:type="dxa"/>
            <w:vAlign w:val="center"/>
          </w:tcPr>
          <w:p>
            <w:pPr>
              <w:pStyle w:val="12"/>
            </w:pPr>
            <w:r>
              <w:t>其中：财政    资金</w:t>
            </w:r>
          </w:p>
        </w:tc>
        <w:tc>
          <w:tcPr>
            <w:tcW w:w="2551" w:type="dxa"/>
            <w:vAlign w:val="center"/>
          </w:tcPr>
          <w:p>
            <w:pPr>
              <w:pStyle w:val="14"/>
            </w:pPr>
            <w:r>
              <w:t>47.46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13011126P000004102303</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13.24</w:t>
            </w:r>
          </w:p>
        </w:tc>
        <w:tc>
          <w:tcPr>
            <w:tcW w:w="2835" w:type="dxa"/>
            <w:vAlign w:val="center"/>
          </w:tcPr>
          <w:p>
            <w:pPr>
              <w:pStyle w:val="12"/>
            </w:pPr>
            <w:r>
              <w:t>其中：财政    资金</w:t>
            </w:r>
          </w:p>
        </w:tc>
        <w:tc>
          <w:tcPr>
            <w:tcW w:w="2551" w:type="dxa"/>
            <w:vAlign w:val="center"/>
          </w:tcPr>
          <w:p>
            <w:pPr>
              <w:pStyle w:val="14"/>
            </w:pPr>
            <w:r>
              <w:t>13.24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13011126P00000410231N</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9.76</w:t>
            </w:r>
          </w:p>
        </w:tc>
        <w:tc>
          <w:tcPr>
            <w:tcW w:w="2835" w:type="dxa"/>
            <w:vAlign w:val="center"/>
          </w:tcPr>
          <w:p>
            <w:pPr>
              <w:pStyle w:val="12"/>
            </w:pPr>
            <w:r>
              <w:t>其中：财政    资金</w:t>
            </w:r>
          </w:p>
        </w:tc>
        <w:tc>
          <w:tcPr>
            <w:tcW w:w="2551" w:type="dxa"/>
            <w:vAlign w:val="center"/>
          </w:tcPr>
          <w:p>
            <w:pPr>
              <w:pStyle w:val="14"/>
            </w:pPr>
            <w:r>
              <w:t>9.76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13011126P00000410639Q</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3.91</w:t>
            </w:r>
          </w:p>
        </w:tc>
        <w:tc>
          <w:tcPr>
            <w:tcW w:w="2835" w:type="dxa"/>
            <w:vAlign w:val="center"/>
          </w:tcPr>
          <w:p>
            <w:pPr>
              <w:pStyle w:val="12"/>
            </w:pPr>
            <w:r>
              <w:t>其中：财政    资金</w:t>
            </w:r>
          </w:p>
        </w:tc>
        <w:tc>
          <w:tcPr>
            <w:tcW w:w="2551" w:type="dxa"/>
            <w:vAlign w:val="center"/>
          </w:tcPr>
          <w:p>
            <w:pPr>
              <w:pStyle w:val="14"/>
            </w:pPr>
            <w:r>
              <w:t>3.91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58人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资金保障到位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≤3.91万元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13011126P00000410606A</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41.95</w:t>
            </w:r>
          </w:p>
        </w:tc>
        <w:tc>
          <w:tcPr>
            <w:tcW w:w="2835" w:type="dxa"/>
            <w:vAlign w:val="center"/>
          </w:tcPr>
          <w:p>
            <w:pPr>
              <w:pStyle w:val="12"/>
            </w:pPr>
            <w:r>
              <w:t>其中：财政    资金</w:t>
            </w:r>
          </w:p>
        </w:tc>
        <w:tc>
          <w:tcPr>
            <w:tcW w:w="2551" w:type="dxa"/>
            <w:vAlign w:val="center"/>
          </w:tcPr>
          <w:p>
            <w:pPr>
              <w:pStyle w:val="14"/>
            </w:pPr>
            <w:r>
              <w:t>41.95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313人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≤41.95万元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13011126P000004105061</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20.66</w:t>
            </w:r>
          </w:p>
        </w:tc>
        <w:tc>
          <w:tcPr>
            <w:tcW w:w="2835" w:type="dxa"/>
            <w:vAlign w:val="center"/>
          </w:tcPr>
          <w:p>
            <w:pPr>
              <w:pStyle w:val="12"/>
            </w:pPr>
            <w:r>
              <w:t>其中：财政    资金</w:t>
            </w:r>
          </w:p>
        </w:tc>
        <w:tc>
          <w:tcPr>
            <w:tcW w:w="2551" w:type="dxa"/>
            <w:vAlign w:val="center"/>
          </w:tcPr>
          <w:p>
            <w:pPr>
              <w:pStyle w:val="14"/>
            </w:pPr>
            <w:r>
              <w:t>20.66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≤4.04万元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42.80</w:t>
            </w:r>
          </w:p>
        </w:tc>
        <w:tc>
          <w:tcPr>
            <w:tcW w:w="2835" w:type="dxa"/>
            <w:vAlign w:val="center"/>
          </w:tcPr>
          <w:p>
            <w:pPr>
              <w:pStyle w:val="12"/>
            </w:pPr>
            <w:r>
              <w:t>其中：财政    资金</w:t>
            </w:r>
          </w:p>
        </w:tc>
        <w:tc>
          <w:tcPr>
            <w:tcW w:w="2551" w:type="dxa"/>
            <w:vAlign w:val="center"/>
          </w:tcPr>
          <w:p>
            <w:pPr>
              <w:pStyle w:val="14"/>
            </w:pPr>
            <w:r>
              <w:t>42.80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21.55</w:t>
            </w:r>
          </w:p>
        </w:tc>
        <w:tc>
          <w:tcPr>
            <w:tcW w:w="2835" w:type="dxa"/>
            <w:vAlign w:val="center"/>
          </w:tcPr>
          <w:p>
            <w:pPr>
              <w:pStyle w:val="12"/>
            </w:pPr>
            <w:r>
              <w:t>其中：财政    资金</w:t>
            </w:r>
          </w:p>
        </w:tc>
        <w:tc>
          <w:tcPr>
            <w:tcW w:w="2551" w:type="dxa"/>
            <w:vAlign w:val="center"/>
          </w:tcPr>
          <w:p>
            <w:pPr>
              <w:pStyle w:val="14"/>
            </w:pPr>
            <w:r>
              <w:t>21.55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128.39</w:t>
            </w:r>
          </w:p>
        </w:tc>
        <w:tc>
          <w:tcPr>
            <w:tcW w:w="2835" w:type="dxa"/>
            <w:vAlign w:val="center"/>
          </w:tcPr>
          <w:p>
            <w:pPr>
              <w:pStyle w:val="12"/>
            </w:pPr>
            <w:r>
              <w:t>其中：财政    资金</w:t>
            </w:r>
          </w:p>
        </w:tc>
        <w:tc>
          <w:tcPr>
            <w:tcW w:w="2551" w:type="dxa"/>
            <w:vAlign w:val="center"/>
          </w:tcPr>
          <w:p>
            <w:pPr>
              <w:pStyle w:val="14"/>
            </w:pPr>
            <w:r>
              <w:t>128.39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13011126P000004101567</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13011126P00000410157T</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2450人(包含1个随班就读学生）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13011126P00000410158E</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13011126P000004105107</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2.81</w:t>
            </w:r>
          </w:p>
        </w:tc>
        <w:tc>
          <w:tcPr>
            <w:tcW w:w="2835" w:type="dxa"/>
            <w:vAlign w:val="center"/>
          </w:tcPr>
          <w:p>
            <w:pPr>
              <w:pStyle w:val="12"/>
            </w:pPr>
            <w:r>
              <w:t>其中：财政    资金</w:t>
            </w:r>
          </w:p>
        </w:tc>
        <w:tc>
          <w:tcPr>
            <w:tcW w:w="2551" w:type="dxa"/>
            <w:vAlign w:val="center"/>
          </w:tcPr>
          <w:p>
            <w:pPr>
              <w:pStyle w:val="14"/>
            </w:pPr>
            <w:r>
              <w:t>2.81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≤2.81万元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13011126P000004105668</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16.37</w:t>
            </w:r>
          </w:p>
        </w:tc>
        <w:tc>
          <w:tcPr>
            <w:tcW w:w="2835" w:type="dxa"/>
            <w:vAlign w:val="center"/>
          </w:tcPr>
          <w:p>
            <w:pPr>
              <w:pStyle w:val="12"/>
            </w:pPr>
            <w:r>
              <w:t>其中：财政    资金</w:t>
            </w:r>
          </w:p>
        </w:tc>
        <w:tc>
          <w:tcPr>
            <w:tcW w:w="2551" w:type="dxa"/>
            <w:vAlign w:val="center"/>
          </w:tcPr>
          <w:p>
            <w:pPr>
              <w:pStyle w:val="14"/>
            </w:pPr>
            <w:r>
              <w:t>16.37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≤16.37万元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32.40</w:t>
            </w:r>
          </w:p>
        </w:tc>
        <w:tc>
          <w:tcPr>
            <w:tcW w:w="2835" w:type="dxa"/>
            <w:vAlign w:val="center"/>
          </w:tcPr>
          <w:p>
            <w:pPr>
              <w:pStyle w:val="12"/>
            </w:pPr>
            <w:r>
              <w:t>其中：财政    资金</w:t>
            </w:r>
          </w:p>
        </w:tc>
        <w:tc>
          <w:tcPr>
            <w:tcW w:w="2551" w:type="dxa"/>
            <w:vAlign w:val="center"/>
          </w:tcPr>
          <w:p>
            <w:pPr>
              <w:pStyle w:val="14"/>
            </w:pPr>
            <w:r>
              <w:t>32.40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用于幼儿园园所支出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1.根据政策，落实保障制度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186人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9.17</w:t>
            </w:r>
          </w:p>
        </w:tc>
        <w:tc>
          <w:tcPr>
            <w:tcW w:w="2835" w:type="dxa"/>
            <w:vAlign w:val="center"/>
          </w:tcPr>
          <w:p>
            <w:pPr>
              <w:pStyle w:val="12"/>
            </w:pPr>
            <w:r>
              <w:t>其中：财政    资金</w:t>
            </w:r>
          </w:p>
        </w:tc>
        <w:tc>
          <w:tcPr>
            <w:tcW w:w="2551" w:type="dxa"/>
            <w:vAlign w:val="center"/>
          </w:tcPr>
          <w:p>
            <w:pPr>
              <w:pStyle w:val="14"/>
            </w:pPr>
            <w:r>
              <w:t>9.17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611人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100元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用于园所修缮，提高幼儿园在园安全和舒适性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1.修缮园所，改善幼儿活动场所质量，保障园所正常运转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维修园所</w:t>
            </w:r>
          </w:p>
        </w:tc>
        <w:tc>
          <w:tcPr>
            <w:tcW w:w="5386" w:type="dxa"/>
            <w:vAlign w:val="center"/>
          </w:tcPr>
          <w:p>
            <w:pPr>
              <w:pStyle w:val="14"/>
            </w:pPr>
            <w:r>
              <w:t>园所数量</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维修改造教学楼房顶</w:t>
            </w:r>
          </w:p>
        </w:tc>
        <w:tc>
          <w:tcPr>
            <w:tcW w:w="5386" w:type="dxa"/>
            <w:vAlign w:val="center"/>
          </w:tcPr>
          <w:p>
            <w:pPr>
              <w:pStyle w:val="14"/>
            </w:pPr>
            <w:r>
              <w:t>维修改造教学楼房顶</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受到学前幼儿补助人数</w:t>
            </w:r>
          </w:p>
        </w:tc>
        <w:tc>
          <w:tcPr>
            <w:tcW w:w="2268" w:type="dxa"/>
            <w:vAlign w:val="center"/>
          </w:tcPr>
          <w:p>
            <w:pPr>
              <w:pStyle w:val="14"/>
            </w:pPr>
            <w:r>
              <w:t>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人均补助标准</w:t>
            </w:r>
          </w:p>
        </w:tc>
        <w:tc>
          <w:tcPr>
            <w:tcW w:w="2268" w:type="dxa"/>
            <w:vAlign w:val="center"/>
          </w:tcPr>
          <w:p>
            <w:pPr>
              <w:pStyle w:val="14"/>
            </w:pPr>
            <w:r>
              <w:t>每生每年900元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减轻学生家庭负担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通过问卷调查，满意的受资助对象占所有调查对象的比例</w:t>
            </w:r>
          </w:p>
        </w:tc>
        <w:tc>
          <w:tcPr>
            <w:tcW w:w="2268" w:type="dxa"/>
            <w:vAlign w:val="center"/>
          </w:tcPr>
          <w:p>
            <w:pPr>
              <w:pStyle w:val="14"/>
            </w:pPr>
            <w:r>
              <w:t>通过问卷调查，满意的受资助对象占所有调查对象的比例95%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191、关于预下达2025年省级支持学前教育发展资金（免保育教育费补助）预算的通知（石财教[2025]54号）绩效目标表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13011125P00001211193C</w:t>
            </w:r>
          </w:p>
        </w:tc>
        <w:tc>
          <w:tcPr>
            <w:tcW w:w="2835" w:type="dxa"/>
            <w:vAlign w:val="center"/>
          </w:tcPr>
          <w:p>
            <w:pPr>
              <w:pStyle w:val="12"/>
            </w:pPr>
            <w:r>
              <w:t>项目名称</w:t>
            </w:r>
          </w:p>
        </w:tc>
        <w:tc>
          <w:tcPr>
            <w:tcW w:w="6095" w:type="dxa"/>
            <w:gridSpan w:val="3"/>
            <w:vAlign w:val="center"/>
          </w:tcPr>
          <w:p>
            <w:pPr>
              <w:pStyle w:val="14"/>
            </w:pPr>
            <w:r>
              <w:t>关于预下达2025年省级支持学前教育发展资金（免保育教育费补助）预算的通知（石财教[2025]54号）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保障幼儿园运转，保持运行。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≤0.03万元</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≤0.03万元</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13011126P00000410567U</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99.05</w:t>
            </w:r>
          </w:p>
        </w:tc>
        <w:tc>
          <w:tcPr>
            <w:tcW w:w="2835" w:type="dxa"/>
            <w:vAlign w:val="center"/>
          </w:tcPr>
          <w:p>
            <w:pPr>
              <w:pStyle w:val="12"/>
            </w:pPr>
            <w:r>
              <w:t>其中：财政    资金</w:t>
            </w:r>
          </w:p>
        </w:tc>
        <w:tc>
          <w:tcPr>
            <w:tcW w:w="2551" w:type="dxa"/>
            <w:vAlign w:val="center"/>
          </w:tcPr>
          <w:p>
            <w:pPr>
              <w:pStyle w:val="14"/>
            </w:pPr>
            <w:r>
              <w:t>99.05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用于贝贝园租赁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1.目标内容1租赁面积;2保障幼儿学前教育,保障幼儿学前教育工作条件;3提升学前教育影响力.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3189.05㎡</w:t>
            </w:r>
          </w:p>
        </w:tc>
        <w:tc>
          <w:tcPr>
            <w:tcW w:w="1276" w:type="dxa"/>
            <w:vAlign w:val="center"/>
          </w:tcPr>
          <w:p>
            <w:pPr>
              <w:pStyle w:val="14"/>
            </w:pPr>
            <w:r>
              <w:t>评审报告，租赁合同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≤99.05万元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服务师生满意度</w:t>
            </w:r>
          </w:p>
        </w:tc>
        <w:tc>
          <w:tcPr>
            <w:tcW w:w="5386" w:type="dxa"/>
            <w:vAlign w:val="center"/>
          </w:tcPr>
          <w:p>
            <w:pPr>
              <w:pStyle w:val="14"/>
            </w:pPr>
            <w:r>
              <w:t>服务师生满意度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194、结转2025年省级支持学前教育发展资金（生均经费补助）（一幼）（石财教[2024]105号）绩效目标表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13011126P000004105326</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结转2025年省级支持学前教育发展资金（生均经费补助）（一幼）（石财教[2024]105号）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用于园所运行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611</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13011126P00000410527C</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17.54</w:t>
            </w:r>
          </w:p>
        </w:tc>
        <w:tc>
          <w:tcPr>
            <w:tcW w:w="2835" w:type="dxa"/>
            <w:vAlign w:val="center"/>
          </w:tcPr>
          <w:p>
            <w:pPr>
              <w:pStyle w:val="12"/>
            </w:pPr>
            <w:r>
              <w:t>其中：财政    资金</w:t>
            </w:r>
          </w:p>
        </w:tc>
        <w:tc>
          <w:tcPr>
            <w:tcW w:w="2551" w:type="dxa"/>
            <w:vAlign w:val="center"/>
          </w:tcPr>
          <w:p>
            <w:pPr>
              <w:pStyle w:val="14"/>
            </w:pPr>
            <w:r>
              <w:t>17.54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用于保障退休人员基本生活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≥11人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资金保障到位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≤17.55万元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196、日常教学办公设备购置绩效目标表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13011126P00000410629W</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w:t>
            </w:r>
          </w:p>
        </w:tc>
        <w:tc>
          <w:tcPr>
            <w:tcW w:w="2835" w:type="dxa"/>
            <w:vAlign w:val="center"/>
          </w:tcPr>
          <w:p>
            <w:pPr>
              <w:pStyle w:val="12"/>
            </w:pPr>
            <w:r>
              <w:t>其中：财政    资金</w:t>
            </w:r>
          </w:p>
        </w:tc>
        <w:tc>
          <w:tcPr>
            <w:tcW w:w="2551" w:type="dxa"/>
            <w:vAlign w:val="center"/>
          </w:tcPr>
          <w:p>
            <w:pPr>
              <w:pStyle w:val="14"/>
            </w:pPr>
            <w:r>
              <w:t>5.80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用于幼儿园园所办公设备购置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r>
              <w:t>用于幼儿园设施设备购置，保障幼儿园正常运转购买办公设备，提高办公人员工作效率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≤5.8万元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197、日常维修维护费绩效目标表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13011126P00000410632F</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基础设施维修面积</w:t>
            </w:r>
          </w:p>
        </w:tc>
        <w:tc>
          <w:tcPr>
            <w:tcW w:w="5386" w:type="dxa"/>
            <w:vAlign w:val="center"/>
          </w:tcPr>
          <w:p>
            <w:pPr>
              <w:pStyle w:val="14"/>
            </w:pPr>
            <w:r>
              <w:t>6556.71平方米</w:t>
            </w:r>
          </w:p>
        </w:tc>
        <w:tc>
          <w:tcPr>
            <w:tcW w:w="2268" w:type="dxa"/>
            <w:vAlign w:val="center"/>
          </w:tcPr>
          <w:p>
            <w:pPr>
              <w:pStyle w:val="14"/>
            </w:pPr>
            <w:r>
              <w:t>6556.71平方米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按合同及时完成占完成项目的比率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≤9万元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一幼对维修工作人员能力态度满意度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13011126P000004106404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6.61</w:t>
            </w:r>
          </w:p>
        </w:tc>
        <w:tc>
          <w:tcPr>
            <w:tcW w:w="2835" w:type="dxa"/>
            <w:vAlign w:val="center"/>
          </w:tcPr>
          <w:p>
            <w:pPr>
              <w:pStyle w:val="12"/>
            </w:pPr>
            <w:r>
              <w:t>其中：财政    资金</w:t>
            </w:r>
          </w:p>
        </w:tc>
        <w:tc>
          <w:tcPr>
            <w:tcW w:w="2551" w:type="dxa"/>
            <w:vAlign w:val="center"/>
          </w:tcPr>
          <w:p>
            <w:pPr>
              <w:pStyle w:val="14"/>
            </w:pPr>
            <w:r>
              <w:t>6.61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48人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≤6.61万元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199、幼儿教学业务费绩效目标表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13011126P00000410625E</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≥40人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200、幼儿生均公用经费绩效目标表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13011126P00000410634N</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用于保障园所运转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≤27.5万元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201、教学业务费绩效目标表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13011126P000004109162</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22.00</w:t>
            </w:r>
          </w:p>
        </w:tc>
        <w:tc>
          <w:tcPr>
            <w:tcW w:w="2835" w:type="dxa"/>
            <w:vAlign w:val="center"/>
          </w:tcPr>
          <w:p>
            <w:pPr>
              <w:pStyle w:val="12"/>
            </w:pPr>
            <w:r>
              <w:t>其中：财政    资金</w:t>
            </w:r>
          </w:p>
        </w:tc>
        <w:tc>
          <w:tcPr>
            <w:tcW w:w="2551" w:type="dxa"/>
            <w:vAlign w:val="center"/>
          </w:tcPr>
          <w:p>
            <w:pPr>
              <w:pStyle w:val="14"/>
            </w:pPr>
            <w:r>
              <w:t>22.00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通过支付各种费用，保证学校各项工作正常运转。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1.通过支付各种费用，保证学校各项工作正常运转。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单位数量</w:t>
            </w:r>
          </w:p>
        </w:tc>
        <w:tc>
          <w:tcPr>
            <w:tcW w:w="5386" w:type="dxa"/>
            <w:vAlign w:val="center"/>
          </w:tcPr>
          <w:p>
            <w:pPr>
              <w:pStyle w:val="14"/>
            </w:pPr>
            <w:r>
              <w:t>保证教师进修学校正常运转</w:t>
            </w:r>
          </w:p>
        </w:tc>
        <w:tc>
          <w:tcPr>
            <w:tcW w:w="2268" w:type="dxa"/>
            <w:vAlign w:val="center"/>
          </w:tcPr>
          <w:p>
            <w:pPr>
              <w:pStyle w:val="14"/>
            </w:pPr>
            <w:r>
              <w:t>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≤27万元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202、开放大学考试费和管理费绩效目标表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13011126P00000410919W</w:t>
            </w:r>
          </w:p>
        </w:tc>
        <w:tc>
          <w:tcPr>
            <w:tcW w:w="2835" w:type="dxa"/>
            <w:vAlign w:val="center"/>
          </w:tcPr>
          <w:p>
            <w:pPr>
              <w:pStyle w:val="12"/>
            </w:pPr>
            <w:r>
              <w:t>项目名称</w:t>
            </w:r>
          </w:p>
        </w:tc>
        <w:tc>
          <w:tcPr>
            <w:tcW w:w="6095" w:type="dxa"/>
            <w:gridSpan w:val="3"/>
            <w:vAlign w:val="center"/>
          </w:tcPr>
          <w:p>
            <w:pPr>
              <w:pStyle w:val="14"/>
            </w:pPr>
            <w:r>
              <w:t>开放大学考试费和管理费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确保考试顺利进行，发挥资金使用效率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1.确保考试顺利进行，发挥资金使用效率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组织考试人数</w:t>
            </w:r>
          </w:p>
        </w:tc>
        <w:tc>
          <w:tcPr>
            <w:tcW w:w="5386" w:type="dxa"/>
            <w:vAlign w:val="center"/>
          </w:tcPr>
          <w:p>
            <w:pPr>
              <w:pStyle w:val="14"/>
            </w:pPr>
            <w:r>
              <w:t>组织考试人数</w:t>
            </w:r>
          </w:p>
        </w:tc>
        <w:tc>
          <w:tcPr>
            <w:tcW w:w="2268" w:type="dxa"/>
            <w:vAlign w:val="center"/>
          </w:tcPr>
          <w:p>
            <w:pPr>
              <w:pStyle w:val="14"/>
            </w:pPr>
            <w:r>
              <w:t>≥150人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w:t>
            </w:r>
          </w:p>
        </w:tc>
        <w:tc>
          <w:tcPr>
            <w:tcW w:w="5386" w:type="dxa"/>
            <w:vAlign w:val="center"/>
          </w:tcPr>
          <w:p>
            <w:pPr>
              <w:pStyle w:val="14"/>
            </w:pPr>
            <w:r>
              <w:t>按时组织考试</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考试相关支出费用</w:t>
            </w:r>
          </w:p>
        </w:tc>
        <w:tc>
          <w:tcPr>
            <w:tcW w:w="5386" w:type="dxa"/>
            <w:vAlign w:val="center"/>
          </w:tcPr>
          <w:p>
            <w:pPr>
              <w:pStyle w:val="14"/>
            </w:pPr>
            <w:r>
              <w:t>考试相关支出费用</w:t>
            </w:r>
          </w:p>
        </w:tc>
        <w:tc>
          <w:tcPr>
            <w:tcW w:w="2268" w:type="dxa"/>
            <w:vAlign w:val="center"/>
          </w:tcPr>
          <w:p>
            <w:pPr>
              <w:pStyle w:val="14"/>
            </w:pPr>
            <w:r>
              <w:t>≤10万元</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13011126P000004109208</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w:t>
            </w:r>
          </w:p>
        </w:tc>
        <w:tc>
          <w:tcPr>
            <w:tcW w:w="2835" w:type="dxa"/>
            <w:vAlign w:val="center"/>
          </w:tcPr>
          <w:p>
            <w:pPr>
              <w:pStyle w:val="12"/>
            </w:pPr>
            <w:r>
              <w:t>其中：财政    资金</w:t>
            </w:r>
          </w:p>
        </w:tc>
        <w:tc>
          <w:tcPr>
            <w:tcW w:w="2551" w:type="dxa"/>
            <w:vAlign w:val="center"/>
          </w:tcPr>
          <w:p>
            <w:pPr>
              <w:pStyle w:val="14"/>
            </w:pPr>
            <w:r>
              <w:t>3.24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保障退休人员的生活水平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支付离退休人员经费</w:t>
            </w:r>
          </w:p>
        </w:tc>
        <w:tc>
          <w:tcPr>
            <w:tcW w:w="5386" w:type="dxa"/>
            <w:vAlign w:val="center"/>
          </w:tcPr>
          <w:p>
            <w:pPr>
              <w:pStyle w:val="14"/>
            </w:pPr>
            <w:r>
              <w:t>支付离退休人员经费</w:t>
            </w:r>
          </w:p>
        </w:tc>
        <w:tc>
          <w:tcPr>
            <w:tcW w:w="2268" w:type="dxa"/>
            <w:vAlign w:val="center"/>
          </w:tcPr>
          <w:p>
            <w:pPr>
              <w:pStyle w:val="14"/>
            </w:pPr>
            <w:r>
              <w:t>≤3.24万元</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49人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≤3.24万元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有效保障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有力维护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有效提升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提升离退休人员对教育部门的满意度</w:t>
            </w:r>
          </w:p>
        </w:tc>
        <w:tc>
          <w:tcPr>
            <w:tcW w:w="5386" w:type="dxa"/>
            <w:vAlign w:val="center"/>
          </w:tcPr>
          <w:p>
            <w:pPr>
              <w:pStyle w:val="14"/>
            </w:pPr>
            <w:r>
              <w:t>提升离退休人员对教育部门的满意度</w:t>
            </w:r>
          </w:p>
        </w:tc>
        <w:tc>
          <w:tcPr>
            <w:tcW w:w="2268" w:type="dxa"/>
            <w:vAlign w:val="center"/>
          </w:tcPr>
          <w:p>
            <w:pPr>
              <w:pStyle w:val="14"/>
            </w:pPr>
            <w:r>
              <w:t>≥90</w:t>
            </w:r>
          </w:p>
        </w:tc>
        <w:tc>
          <w:tcPr>
            <w:tcW w:w="1276" w:type="dxa"/>
            <w:vAlign w:val="center"/>
          </w:tcPr>
          <w:p>
            <w:pPr>
              <w:pStyle w:val="14"/>
            </w:pPr>
            <w:r>
              <w:t>离退人员口碑满意情况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204、日常维修维护费绩效目标表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13011126P00000410917M</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办公楼房屋顶维修，办公环境设施的维修维护，保证人员安全。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1.办公楼房屋顶维修，办公环境设施的维修维护，保证人员安全。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维修任务完成率（%）</w:t>
            </w:r>
          </w:p>
        </w:tc>
        <w:tc>
          <w:tcPr>
            <w:tcW w:w="5386" w:type="dxa"/>
            <w:vAlign w:val="center"/>
          </w:tcPr>
          <w:p>
            <w:pPr>
              <w:pStyle w:val="14"/>
            </w:pPr>
            <w:r>
              <w:t>维修任务完成率（%）</w:t>
            </w:r>
          </w:p>
        </w:tc>
        <w:tc>
          <w:tcPr>
            <w:tcW w:w="2268" w:type="dxa"/>
            <w:vAlign w:val="center"/>
          </w:tcPr>
          <w:p>
            <w:pPr>
              <w:pStyle w:val="14"/>
            </w:pPr>
            <w:r>
              <w:t>100%</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维修的面积和数量</w:t>
            </w:r>
          </w:p>
        </w:tc>
        <w:tc>
          <w:tcPr>
            <w:tcW w:w="5386" w:type="dxa"/>
            <w:vAlign w:val="center"/>
          </w:tcPr>
          <w:p>
            <w:pPr>
              <w:pStyle w:val="14"/>
            </w:pPr>
            <w:r>
              <w:t>办公楼房顶维修面积</w:t>
            </w:r>
          </w:p>
        </w:tc>
        <w:tc>
          <w:tcPr>
            <w:tcW w:w="2268" w:type="dxa"/>
            <w:vAlign w:val="center"/>
          </w:tcPr>
          <w:p>
            <w:pPr>
              <w:pStyle w:val="14"/>
            </w:pPr>
            <w:r>
              <w:t>200平方米</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年度维修（护）项目及时率</w:t>
            </w:r>
          </w:p>
        </w:tc>
        <w:tc>
          <w:tcPr>
            <w:tcW w:w="5386" w:type="dxa"/>
            <w:vAlign w:val="center"/>
          </w:tcPr>
          <w:p>
            <w:pPr>
              <w:pStyle w:val="14"/>
            </w:pPr>
            <w:r>
              <w:t>年度维修（护）项目及时率</w:t>
            </w:r>
          </w:p>
        </w:tc>
        <w:tc>
          <w:tcPr>
            <w:tcW w:w="2268" w:type="dxa"/>
            <w:vAlign w:val="center"/>
          </w:tcPr>
          <w:p>
            <w:pPr>
              <w:pStyle w:val="14"/>
            </w:pPr>
            <w:r>
              <w:t>100%</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不超合同和评审价</w:t>
            </w:r>
          </w:p>
        </w:tc>
        <w:tc>
          <w:tcPr>
            <w:tcW w:w="2268" w:type="dxa"/>
            <w:vAlign w:val="center"/>
          </w:tcPr>
          <w:p>
            <w:pPr>
              <w:pStyle w:val="14"/>
            </w:pPr>
            <w:r>
              <w:t>≤16万元</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提供持续舒适环境</w:t>
            </w:r>
          </w:p>
        </w:tc>
        <w:tc>
          <w:tcPr>
            <w:tcW w:w="5386" w:type="dxa"/>
            <w:vAlign w:val="center"/>
          </w:tcPr>
          <w:p>
            <w:pPr>
              <w:pStyle w:val="14"/>
            </w:pPr>
            <w:r>
              <w:t>办公室墙面粉刷，线路更换等，提供舒适办公和教学环境</w:t>
            </w:r>
          </w:p>
        </w:tc>
        <w:tc>
          <w:tcPr>
            <w:tcW w:w="2268" w:type="dxa"/>
            <w:vAlign w:val="center"/>
          </w:tcPr>
          <w:p>
            <w:pPr>
              <w:pStyle w:val="14"/>
            </w:pPr>
            <w:r>
              <w:t>持续提供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保障在校人员安全性</w:t>
            </w:r>
          </w:p>
        </w:tc>
        <w:tc>
          <w:tcPr>
            <w:tcW w:w="5386" w:type="dxa"/>
            <w:vAlign w:val="center"/>
          </w:tcPr>
          <w:p>
            <w:pPr>
              <w:pStyle w:val="14"/>
            </w:pPr>
            <w:r>
              <w:t>通过及时维修，保障在校人员的安全性</w:t>
            </w:r>
          </w:p>
        </w:tc>
        <w:tc>
          <w:tcPr>
            <w:tcW w:w="2268" w:type="dxa"/>
            <w:vAlign w:val="center"/>
          </w:tcPr>
          <w:p>
            <w:pPr>
              <w:pStyle w:val="14"/>
            </w:pPr>
            <w:r>
              <w:t>保障师生安全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13011126P00000410921U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6.62</w:t>
            </w:r>
          </w:p>
        </w:tc>
        <w:tc>
          <w:tcPr>
            <w:tcW w:w="2835" w:type="dxa"/>
            <w:vAlign w:val="center"/>
          </w:tcPr>
          <w:p>
            <w:pPr>
              <w:pStyle w:val="12"/>
            </w:pPr>
            <w:r>
              <w:t>其中：财政    资金</w:t>
            </w:r>
          </w:p>
        </w:tc>
        <w:tc>
          <w:tcPr>
            <w:tcW w:w="2551" w:type="dxa"/>
            <w:vAlign w:val="center"/>
          </w:tcPr>
          <w:p>
            <w:pPr>
              <w:pStyle w:val="14"/>
            </w:pPr>
            <w:r>
              <w:t>6.62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助力残疾人就业保障体系建设，保障残疾人就业权益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6.61万元</w:t>
            </w:r>
          </w:p>
        </w:tc>
        <w:tc>
          <w:tcPr>
            <w:tcW w:w="1276" w:type="dxa"/>
            <w:vAlign w:val="center"/>
          </w:tcPr>
          <w:p>
            <w:pPr>
              <w:pStyle w:val="14"/>
            </w:pPr>
            <w:r>
              <w:t>按上年在职职工人数、工资总额及规定比例测算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≤6.61万元</w:t>
            </w:r>
          </w:p>
        </w:tc>
        <w:tc>
          <w:tcPr>
            <w:tcW w:w="1276" w:type="dxa"/>
            <w:vAlign w:val="center"/>
          </w:tcPr>
          <w:p>
            <w:pPr>
              <w:pStyle w:val="14"/>
            </w:pPr>
            <w:r>
              <w:t>财政批复年度预算额度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206、学校教学设备购置费绩效目标表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13011126P000004109189</w:t>
            </w:r>
          </w:p>
        </w:tc>
        <w:tc>
          <w:tcPr>
            <w:tcW w:w="2835" w:type="dxa"/>
            <w:vAlign w:val="center"/>
          </w:tcPr>
          <w:p>
            <w:pPr>
              <w:pStyle w:val="12"/>
            </w:pPr>
            <w:r>
              <w:t>项目名称</w:t>
            </w:r>
          </w:p>
        </w:tc>
        <w:tc>
          <w:tcPr>
            <w:tcW w:w="6095" w:type="dxa"/>
            <w:gridSpan w:val="3"/>
            <w:vAlign w:val="center"/>
          </w:tcPr>
          <w:p>
            <w:pPr>
              <w:pStyle w:val="14"/>
            </w:pPr>
            <w:r>
              <w:t>学校教学设备购置费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购置微机室台式电脑，保证教师及电大学员正常学习和考试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1.购置微机室台式电脑及其他设备，保证教师及电大学员正常学习和考试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购置机房电脑数量</w:t>
            </w:r>
          </w:p>
        </w:tc>
        <w:tc>
          <w:tcPr>
            <w:tcW w:w="2268" w:type="dxa"/>
            <w:vAlign w:val="center"/>
          </w:tcPr>
          <w:p>
            <w:pPr>
              <w:pStyle w:val="14"/>
            </w:pPr>
            <w:r>
              <w:t>≥51台</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支付购置设备及时性</w:t>
            </w:r>
          </w:p>
        </w:tc>
        <w:tc>
          <w:tcPr>
            <w:tcW w:w="2268" w:type="dxa"/>
            <w:vAlign w:val="center"/>
          </w:tcPr>
          <w:p>
            <w:pPr>
              <w:pStyle w:val="14"/>
            </w:pPr>
            <w:r>
              <w:t>100%</w:t>
            </w:r>
          </w:p>
        </w:tc>
        <w:tc>
          <w:tcPr>
            <w:tcW w:w="1276" w:type="dxa"/>
            <w:vAlign w:val="center"/>
          </w:tcPr>
          <w:p>
            <w:pPr>
              <w:pStyle w:val="14"/>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≤19万</w:t>
            </w:r>
          </w:p>
        </w:tc>
        <w:tc>
          <w:tcPr>
            <w:tcW w:w="1276" w:type="dxa"/>
            <w:vAlign w:val="center"/>
          </w:tcPr>
          <w:p>
            <w:pPr>
              <w:pStyle w:val="14"/>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改善教学条件</w:t>
            </w:r>
          </w:p>
        </w:tc>
        <w:tc>
          <w:tcPr>
            <w:tcW w:w="1276" w:type="dxa"/>
            <w:vAlign w:val="center"/>
          </w:tcPr>
          <w:p>
            <w:pPr>
              <w:pStyle w:val="14"/>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开放大学和进修学校知名度</w:t>
            </w:r>
          </w:p>
        </w:tc>
        <w:tc>
          <w:tcPr>
            <w:tcW w:w="5386" w:type="dxa"/>
            <w:vAlign w:val="center"/>
          </w:tcPr>
          <w:p>
            <w:pPr>
              <w:pStyle w:val="14"/>
            </w:pPr>
            <w:r>
              <w:t>开放大学和进修学校知名度</w:t>
            </w:r>
          </w:p>
        </w:tc>
        <w:tc>
          <w:tcPr>
            <w:tcW w:w="2268" w:type="dxa"/>
            <w:vAlign w:val="center"/>
          </w:tcPr>
          <w:p>
            <w:pPr>
              <w:pStyle w:val="14"/>
            </w:pPr>
            <w:r>
              <w:t>开放大学知名度</w:t>
            </w:r>
          </w:p>
        </w:tc>
        <w:tc>
          <w:tcPr>
            <w:tcW w:w="1276" w:type="dxa"/>
            <w:vAlign w:val="center"/>
          </w:tcPr>
          <w:p>
            <w:pPr>
              <w:pStyle w:val="14"/>
            </w:pPr>
            <w:r>
              <w:t>提高学校形象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培训学员的使用满意度</w:t>
            </w:r>
          </w:p>
        </w:tc>
        <w:tc>
          <w:tcPr>
            <w:tcW w:w="5386" w:type="dxa"/>
            <w:vAlign w:val="center"/>
          </w:tcPr>
          <w:p>
            <w:pPr>
              <w:pStyle w:val="14"/>
            </w:pPr>
            <w:r>
              <w:t>培训学员的使用满意度</w:t>
            </w:r>
          </w:p>
        </w:tc>
        <w:tc>
          <w:tcPr>
            <w:tcW w:w="2268" w:type="dxa"/>
            <w:vAlign w:val="center"/>
          </w:tcPr>
          <w:p>
            <w:pPr>
              <w:pStyle w:val="14"/>
            </w:pPr>
            <w:r>
              <w:t>≥90培训学员的使用满意度</w:t>
            </w:r>
          </w:p>
        </w:tc>
        <w:tc>
          <w:tcPr>
            <w:tcW w:w="1276" w:type="dxa"/>
            <w:vAlign w:val="center"/>
          </w:tcPr>
          <w:p>
            <w:pPr>
              <w:pStyle w:val="14"/>
            </w:pPr>
            <w:r>
              <w:t>调查及口碑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207、关于提前下达2026年城乡义务教育省级补助经费预算的通知（公用经费）（石财教【2025】93号）绩效目标表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11.06</w:t>
            </w:r>
          </w:p>
        </w:tc>
        <w:tc>
          <w:tcPr>
            <w:tcW w:w="2835" w:type="dxa"/>
            <w:vAlign w:val="center"/>
          </w:tcPr>
          <w:p>
            <w:pPr>
              <w:pStyle w:val="12"/>
            </w:pPr>
            <w:r>
              <w:t>其中：财政    资金</w:t>
            </w:r>
          </w:p>
        </w:tc>
        <w:tc>
          <w:tcPr>
            <w:tcW w:w="2551" w:type="dxa"/>
            <w:vAlign w:val="center"/>
          </w:tcPr>
          <w:p>
            <w:pPr>
              <w:pStyle w:val="14"/>
            </w:pPr>
            <w:r>
              <w:t>11.06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208、关于提前下达2026年城乡义务教育市级补助经费预算的通知（公用经费）（石财教【2025】93号）绩效目标表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17.38</w:t>
            </w:r>
          </w:p>
        </w:tc>
        <w:tc>
          <w:tcPr>
            <w:tcW w:w="2835" w:type="dxa"/>
            <w:vAlign w:val="center"/>
          </w:tcPr>
          <w:p>
            <w:pPr>
              <w:pStyle w:val="12"/>
            </w:pPr>
            <w:r>
              <w:t>其中：财政    资金</w:t>
            </w:r>
          </w:p>
        </w:tc>
        <w:tc>
          <w:tcPr>
            <w:tcW w:w="2551" w:type="dxa"/>
            <w:vAlign w:val="center"/>
          </w:tcPr>
          <w:p>
            <w:pPr>
              <w:pStyle w:val="14"/>
            </w:pPr>
            <w:r>
              <w:t>17.38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209、关于提前下达2026年城乡义务教育中央补助经费预算的通知（公用经费）（石财教【2025】93号）绩效目标表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33.18</w:t>
            </w:r>
          </w:p>
        </w:tc>
        <w:tc>
          <w:tcPr>
            <w:tcW w:w="2835" w:type="dxa"/>
            <w:vAlign w:val="center"/>
          </w:tcPr>
          <w:p>
            <w:pPr>
              <w:pStyle w:val="12"/>
            </w:pPr>
            <w:r>
              <w:t>其中：财政    资金</w:t>
            </w:r>
          </w:p>
        </w:tc>
        <w:tc>
          <w:tcPr>
            <w:tcW w:w="2551" w:type="dxa"/>
            <w:vAlign w:val="center"/>
          </w:tcPr>
          <w:p>
            <w:pPr>
              <w:pStyle w:val="14"/>
            </w:pPr>
            <w:r>
              <w:t>33.18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210、关于提前下达2026年特殊教育省级补助资金预算的通知（石财教【2025】105号）绩效目标表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13011126P00000410055A</w:t>
            </w:r>
          </w:p>
        </w:tc>
        <w:tc>
          <w:tcPr>
            <w:tcW w:w="2835" w:type="dxa"/>
            <w:vAlign w:val="center"/>
          </w:tcPr>
          <w:p>
            <w:pPr>
              <w:pStyle w:val="12"/>
            </w:pPr>
            <w:r>
              <w:t>项目名称</w:t>
            </w:r>
          </w:p>
        </w:tc>
        <w:tc>
          <w:tcPr>
            <w:tcW w:w="6095" w:type="dxa"/>
            <w:gridSpan w:val="3"/>
            <w:vAlign w:val="center"/>
          </w:tcPr>
          <w:p>
            <w:pPr>
              <w:pStyle w:val="14"/>
            </w:pPr>
            <w:r>
              <w:t>关于提前下达2026年特殊教育省级补助资金预算的通知（石财教【2025】105号）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完善城乡义务教育经费保障机制工作，促进教育公平，改善办学条件。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保障学生79人</w:t>
            </w:r>
          </w:p>
        </w:tc>
        <w:tc>
          <w:tcPr>
            <w:tcW w:w="2268" w:type="dxa"/>
            <w:vAlign w:val="center"/>
          </w:tcPr>
          <w:p>
            <w:pPr>
              <w:pStyle w:val="14"/>
            </w:pPr>
            <w:r>
              <w:t>79人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采购成本</w:t>
            </w:r>
          </w:p>
        </w:tc>
        <w:tc>
          <w:tcPr>
            <w:tcW w:w="5386" w:type="dxa"/>
            <w:vAlign w:val="center"/>
          </w:tcPr>
          <w:p>
            <w:pPr>
              <w:pStyle w:val="14"/>
            </w:pPr>
            <w:r>
              <w:t>采购成本</w:t>
            </w:r>
          </w:p>
        </w:tc>
        <w:tc>
          <w:tcPr>
            <w:tcW w:w="2268" w:type="dxa"/>
            <w:vAlign w:val="center"/>
          </w:tcPr>
          <w:p>
            <w:pPr>
              <w:pStyle w:val="14"/>
            </w:pPr>
            <w:r>
              <w:t>≤8万元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保障正常办公，保障学生学习。</w:t>
            </w:r>
          </w:p>
        </w:tc>
        <w:tc>
          <w:tcPr>
            <w:tcW w:w="5386" w:type="dxa"/>
            <w:vAlign w:val="center"/>
          </w:tcPr>
          <w:p>
            <w:pPr>
              <w:pStyle w:val="14"/>
            </w:pPr>
            <w:r>
              <w:t>保障正常办公，保障学生学习。</w:t>
            </w:r>
          </w:p>
        </w:tc>
        <w:tc>
          <w:tcPr>
            <w:tcW w:w="2268" w:type="dxa"/>
            <w:vAlign w:val="center"/>
          </w:tcPr>
          <w:p>
            <w:pPr>
              <w:pStyle w:val="14"/>
            </w:pPr>
            <w:r>
              <w:t>保证设备正常运行</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保障学校正常运转，保障特殊儿童学习受教育的权利。</w:t>
            </w:r>
          </w:p>
        </w:tc>
        <w:tc>
          <w:tcPr>
            <w:tcW w:w="5386" w:type="dxa"/>
            <w:vAlign w:val="center"/>
          </w:tcPr>
          <w:p>
            <w:pPr>
              <w:pStyle w:val="14"/>
            </w:pPr>
            <w:r>
              <w:t>保障学校正常运转，保障特殊儿童学习受教育的权利。</w:t>
            </w:r>
          </w:p>
        </w:tc>
        <w:tc>
          <w:tcPr>
            <w:tcW w:w="2268" w:type="dxa"/>
            <w:vAlign w:val="center"/>
          </w:tcPr>
          <w:p>
            <w:pPr>
              <w:pStyle w:val="14"/>
            </w:pPr>
            <w:r>
              <w:t>%</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学职校责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211、关于提前下达2026年特殊教育中央补助资金预算的通知（石财教【2025】105号）绩效目标表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13011126P00000410054N</w:t>
            </w:r>
          </w:p>
        </w:tc>
        <w:tc>
          <w:tcPr>
            <w:tcW w:w="2835" w:type="dxa"/>
            <w:vAlign w:val="center"/>
          </w:tcPr>
          <w:p>
            <w:pPr>
              <w:pStyle w:val="12"/>
            </w:pPr>
            <w:r>
              <w:t>项目名称</w:t>
            </w:r>
          </w:p>
        </w:tc>
        <w:tc>
          <w:tcPr>
            <w:tcW w:w="6095" w:type="dxa"/>
            <w:gridSpan w:val="3"/>
            <w:vAlign w:val="center"/>
          </w:tcPr>
          <w:p>
            <w:pPr>
              <w:pStyle w:val="14"/>
            </w:pPr>
            <w:r>
              <w:t>关于提前下达2026年特殊教育中央补助资金预算的通知（石财教【2025】105号）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完善城乡义务教育经费保障机制工作，促进教育公平，改善办学条件。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保障学生79人</w:t>
            </w:r>
          </w:p>
        </w:tc>
        <w:tc>
          <w:tcPr>
            <w:tcW w:w="2268" w:type="dxa"/>
            <w:vAlign w:val="center"/>
          </w:tcPr>
          <w:p>
            <w:pPr>
              <w:pStyle w:val="14"/>
            </w:pPr>
            <w:r>
              <w:t>79人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采购成本</w:t>
            </w:r>
          </w:p>
        </w:tc>
        <w:tc>
          <w:tcPr>
            <w:tcW w:w="5386" w:type="dxa"/>
            <w:vAlign w:val="center"/>
          </w:tcPr>
          <w:p>
            <w:pPr>
              <w:pStyle w:val="14"/>
            </w:pPr>
            <w:r>
              <w:t>采购成本</w:t>
            </w:r>
          </w:p>
        </w:tc>
        <w:tc>
          <w:tcPr>
            <w:tcW w:w="2268" w:type="dxa"/>
            <w:vAlign w:val="center"/>
          </w:tcPr>
          <w:p>
            <w:pPr>
              <w:pStyle w:val="14"/>
            </w:pPr>
            <w:r>
              <w:t>≤8万元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保障正常办公，保障学生学习。</w:t>
            </w:r>
          </w:p>
        </w:tc>
        <w:tc>
          <w:tcPr>
            <w:tcW w:w="5386" w:type="dxa"/>
            <w:vAlign w:val="center"/>
          </w:tcPr>
          <w:p>
            <w:pPr>
              <w:pStyle w:val="14"/>
            </w:pPr>
            <w:r>
              <w:t>保障正常办公，保障学生学习。</w:t>
            </w:r>
          </w:p>
        </w:tc>
        <w:tc>
          <w:tcPr>
            <w:tcW w:w="2268" w:type="dxa"/>
            <w:vAlign w:val="center"/>
          </w:tcPr>
          <w:p>
            <w:pPr>
              <w:pStyle w:val="14"/>
            </w:pPr>
            <w:r>
              <w:t>保证设备正常运行</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保障学校正常运转，保障特殊儿童学习受教育的权利。</w:t>
            </w:r>
          </w:p>
        </w:tc>
        <w:tc>
          <w:tcPr>
            <w:tcW w:w="5386" w:type="dxa"/>
            <w:vAlign w:val="center"/>
          </w:tcPr>
          <w:p>
            <w:pPr>
              <w:pStyle w:val="14"/>
            </w:pPr>
            <w:r>
              <w:t>保障学校正常运转，保障特殊儿童学习受教育的权利。</w:t>
            </w:r>
          </w:p>
        </w:tc>
        <w:tc>
          <w:tcPr>
            <w:tcW w:w="2268" w:type="dxa"/>
            <w:vAlign w:val="center"/>
          </w:tcPr>
          <w:p>
            <w:pPr>
              <w:pStyle w:val="14"/>
            </w:pPr>
            <w:r>
              <w:t>%</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学职校责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13011126P00000410695H</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保证离退休人员统筹外工资待遇按时正常发放，提高离退休人员生活水平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≤0.51万元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提高离退休人员生活水平</w:t>
            </w:r>
          </w:p>
        </w:tc>
        <w:tc>
          <w:tcPr>
            <w:tcW w:w="5386" w:type="dxa"/>
            <w:vAlign w:val="center"/>
          </w:tcPr>
          <w:p>
            <w:pPr>
              <w:pStyle w:val="14"/>
            </w:pPr>
            <w:r>
              <w:t>提高离退休人员生活水平</w:t>
            </w:r>
          </w:p>
        </w:tc>
        <w:tc>
          <w:tcPr>
            <w:tcW w:w="2268" w:type="dxa"/>
            <w:vAlign w:val="center"/>
          </w:tcPr>
          <w:p>
            <w:pPr>
              <w:pStyle w:val="14"/>
            </w:pPr>
            <w:r>
              <w:t>有效提高</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提升公信力，保证工资水平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离退休人员满意度</w:t>
            </w:r>
          </w:p>
        </w:tc>
        <w:tc>
          <w:tcPr>
            <w:tcW w:w="5386" w:type="dxa"/>
            <w:vAlign w:val="center"/>
          </w:tcPr>
          <w:p>
            <w:pPr>
              <w:pStyle w:val="14"/>
            </w:pPr>
            <w:r>
              <w:t>离退休人员满意度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13011126P000004106965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3.22</w:t>
            </w:r>
          </w:p>
        </w:tc>
        <w:tc>
          <w:tcPr>
            <w:tcW w:w="2835" w:type="dxa"/>
            <w:vAlign w:val="center"/>
          </w:tcPr>
          <w:p>
            <w:pPr>
              <w:pStyle w:val="12"/>
            </w:pPr>
            <w:r>
              <w:t>其中：财政    资金</w:t>
            </w:r>
          </w:p>
        </w:tc>
        <w:tc>
          <w:tcPr>
            <w:tcW w:w="2551" w:type="dxa"/>
            <w:vAlign w:val="center"/>
          </w:tcPr>
          <w:p>
            <w:pPr>
              <w:pStyle w:val="14"/>
            </w:pPr>
            <w:r>
              <w:t>3.22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≤3.22万元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214、关于提前下达2026年省级支持学前教育发展专项资金预算的通知（免保育教育费补助资金）（石财教【2025】103号）绩效目标表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21.33</w:t>
            </w:r>
          </w:p>
        </w:tc>
        <w:tc>
          <w:tcPr>
            <w:tcW w:w="2835" w:type="dxa"/>
            <w:vAlign w:val="center"/>
          </w:tcPr>
          <w:p>
            <w:pPr>
              <w:pStyle w:val="12"/>
            </w:pPr>
            <w:r>
              <w:t>其中：财政    资金</w:t>
            </w:r>
          </w:p>
        </w:tc>
        <w:tc>
          <w:tcPr>
            <w:tcW w:w="2551" w:type="dxa"/>
            <w:vAlign w:val="center"/>
          </w:tcPr>
          <w:p>
            <w:pPr>
              <w:pStyle w:val="14"/>
            </w:pPr>
            <w:r>
              <w:t>21.33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根据政策落实，落实保障制度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1.根据政策落实，落实保障制度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121人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5.87</w:t>
            </w:r>
          </w:p>
        </w:tc>
        <w:tc>
          <w:tcPr>
            <w:tcW w:w="2835" w:type="dxa"/>
            <w:vAlign w:val="center"/>
          </w:tcPr>
          <w:p>
            <w:pPr>
              <w:pStyle w:val="12"/>
            </w:pPr>
            <w:r>
              <w:t>其中：财政    资金</w:t>
            </w:r>
          </w:p>
        </w:tc>
        <w:tc>
          <w:tcPr>
            <w:tcW w:w="2551" w:type="dxa"/>
            <w:vAlign w:val="center"/>
          </w:tcPr>
          <w:p>
            <w:pPr>
              <w:pStyle w:val="14"/>
            </w:pPr>
            <w:r>
              <w:t>5.87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391人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216、关于提前下达2026年中央支持学前教育发展专项资金预算的通知（扩优提质补助资金）（石财教【2025】103号）绩效目标表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2245平方米</w:t>
            </w:r>
          </w:p>
        </w:tc>
        <w:tc>
          <w:tcPr>
            <w:tcW w:w="2268" w:type="dxa"/>
            <w:vAlign w:val="center"/>
          </w:tcPr>
          <w:p>
            <w:pPr>
              <w:pStyle w:val="14"/>
            </w:pPr>
            <w:r>
              <w:t>≥2245平方米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维修改造教学楼房顶</w:t>
            </w:r>
          </w:p>
        </w:tc>
        <w:tc>
          <w:tcPr>
            <w:tcW w:w="5386" w:type="dxa"/>
            <w:vAlign w:val="center"/>
          </w:tcPr>
          <w:p>
            <w:pPr>
              <w:pStyle w:val="14"/>
            </w:pPr>
            <w:r>
              <w:t>维修改造教学楼房顶</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217、关于提前下达2026年中央支持学前教育发展专项资金预算的通知（学前幼儿资助）（石财教【2025】103号）绩效目标表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218、教育费附加（幼儿园租赁费）绩效目标表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13011126P00000410361K</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目标内容1保障幼儿学前教育，保障幼儿学前教育工作条件</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1.目标内容1保障幼儿学前教育，保障幼儿学前教育工作条件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1300㎡</w:t>
            </w:r>
          </w:p>
        </w:tc>
        <w:tc>
          <w:tcPr>
            <w:tcW w:w="1276" w:type="dxa"/>
            <w:vAlign w:val="center"/>
          </w:tcPr>
          <w:p>
            <w:pPr>
              <w:pStyle w:val="14"/>
            </w:pPr>
            <w:r>
              <w:t>评审报告及租赁合同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≤15万元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219、结转2025年省级支持学前教育发展资金（生均经费补助）（二幼）（石财教[2024]105号）绩效目标表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13011126P000004101444</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结转2025年省级支持学前教育发展资金（生均经费补助）（二幼）（石财教[2024]105号）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425人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13011126P00000410181Q</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w:t>
            </w:r>
          </w:p>
        </w:tc>
        <w:tc>
          <w:tcPr>
            <w:tcW w:w="2835" w:type="dxa"/>
            <w:vAlign w:val="center"/>
          </w:tcPr>
          <w:p>
            <w:pPr>
              <w:pStyle w:val="12"/>
            </w:pPr>
            <w:r>
              <w:t>其中：财政    资金</w:t>
            </w:r>
          </w:p>
        </w:tc>
        <w:tc>
          <w:tcPr>
            <w:tcW w:w="2551" w:type="dxa"/>
            <w:vAlign w:val="center"/>
          </w:tcPr>
          <w:p>
            <w:pPr>
              <w:pStyle w:val="14"/>
            </w:pPr>
            <w:r>
              <w:t>3.92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目标内容1用于改造维修，保证设施完好，保证幼儿园正常运转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1.目标内容1用于改造维修，保证设施完好，保证幼儿园正常运转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≤3.91万元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13011126P00000410527C</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12.33</w:t>
            </w:r>
          </w:p>
        </w:tc>
        <w:tc>
          <w:tcPr>
            <w:tcW w:w="2835" w:type="dxa"/>
            <w:vAlign w:val="center"/>
          </w:tcPr>
          <w:p>
            <w:pPr>
              <w:pStyle w:val="12"/>
            </w:pPr>
            <w:r>
              <w:t>其中：财政    资金</w:t>
            </w:r>
          </w:p>
        </w:tc>
        <w:tc>
          <w:tcPr>
            <w:tcW w:w="2551" w:type="dxa"/>
            <w:vAlign w:val="center"/>
          </w:tcPr>
          <w:p>
            <w:pPr>
              <w:pStyle w:val="14"/>
            </w:pPr>
            <w:r>
              <w:t>12.33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≤12.33万元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9.50</w:t>
            </w:r>
          </w:p>
        </w:tc>
        <w:tc>
          <w:tcPr>
            <w:tcW w:w="2835" w:type="dxa"/>
            <w:vAlign w:val="center"/>
          </w:tcPr>
          <w:p>
            <w:pPr>
              <w:pStyle w:val="12"/>
            </w:pPr>
            <w:r>
              <w:t>其中：财政    资金</w:t>
            </w:r>
          </w:p>
        </w:tc>
        <w:tc>
          <w:tcPr>
            <w:tcW w:w="2551" w:type="dxa"/>
            <w:vAlign w:val="center"/>
          </w:tcPr>
          <w:p>
            <w:pPr>
              <w:pStyle w:val="14"/>
            </w:pPr>
            <w:r>
              <w:t>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目标内容1用于幼儿园设备购置，保障幼儿园正常运转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1.目标内容1用于幼儿园设备购置，保障幼儿园正常运转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≤9.5万元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223、日常维修维护费绩效目标表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5.94</w:t>
            </w:r>
          </w:p>
        </w:tc>
        <w:tc>
          <w:tcPr>
            <w:tcW w:w="2835" w:type="dxa"/>
            <w:vAlign w:val="center"/>
          </w:tcPr>
          <w:p>
            <w:pPr>
              <w:pStyle w:val="12"/>
            </w:pPr>
            <w:r>
              <w:t>其中：财政    资金</w:t>
            </w:r>
          </w:p>
        </w:tc>
        <w:tc>
          <w:tcPr>
            <w:tcW w:w="2551" w:type="dxa"/>
            <w:vAlign w:val="center"/>
          </w:tcPr>
          <w:p>
            <w:pPr>
              <w:pStyle w:val="14"/>
            </w:pPr>
            <w:r>
              <w:t>5.94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42人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≤5.94万元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225、幼儿教学业务费绩效目标表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31.00</w:t>
            </w:r>
          </w:p>
        </w:tc>
        <w:tc>
          <w:tcPr>
            <w:tcW w:w="2835" w:type="dxa"/>
            <w:vAlign w:val="center"/>
          </w:tcPr>
          <w:p>
            <w:pPr>
              <w:pStyle w:val="12"/>
            </w:pPr>
            <w:r>
              <w:t>其中：财政    资金</w:t>
            </w:r>
          </w:p>
        </w:tc>
        <w:tc>
          <w:tcPr>
            <w:tcW w:w="2551" w:type="dxa"/>
            <w:vAlign w:val="center"/>
          </w:tcPr>
          <w:p>
            <w:pPr>
              <w:pStyle w:val="14"/>
            </w:pPr>
            <w:r>
              <w:t>31.00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226、幼儿生均公用经费绩效目标表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17.60</w:t>
            </w:r>
          </w:p>
        </w:tc>
        <w:tc>
          <w:tcPr>
            <w:tcW w:w="2835" w:type="dxa"/>
            <w:vAlign w:val="center"/>
          </w:tcPr>
          <w:p>
            <w:pPr>
              <w:pStyle w:val="12"/>
            </w:pPr>
            <w:r>
              <w:t>其中：财政    资金</w:t>
            </w:r>
          </w:p>
        </w:tc>
        <w:tc>
          <w:tcPr>
            <w:tcW w:w="2551" w:type="dxa"/>
            <w:vAlign w:val="center"/>
          </w:tcPr>
          <w:p>
            <w:pPr>
              <w:pStyle w:val="14"/>
            </w:pPr>
            <w:r>
              <w:t>17.60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1.促进学前教育正常运转，保障幼儿园正常运行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≤17.6万元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227、教学业务费绩效目标表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13011126P000004106552</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280.00</w:t>
            </w:r>
          </w:p>
        </w:tc>
        <w:tc>
          <w:tcPr>
            <w:tcW w:w="2835" w:type="dxa"/>
            <w:vAlign w:val="center"/>
          </w:tcPr>
          <w:p>
            <w:pPr>
              <w:pStyle w:val="12"/>
            </w:pPr>
            <w:r>
              <w:t>其中：财政    资金</w:t>
            </w:r>
          </w:p>
        </w:tc>
        <w:tc>
          <w:tcPr>
            <w:tcW w:w="2551" w:type="dxa"/>
            <w:vAlign w:val="center"/>
          </w:tcPr>
          <w:p>
            <w:pPr>
              <w:pStyle w:val="14"/>
            </w:pPr>
            <w:r>
              <w:t>280.00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足额、及时、支付教学业务费</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1.足额、及时、支付教学业务费</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≤100服务群体满意度（%）</w:t>
            </w:r>
          </w:p>
        </w:tc>
        <w:tc>
          <w:tcPr>
            <w:tcW w:w="1276" w:type="dxa"/>
            <w:vAlign w:val="center"/>
          </w:tcPr>
          <w:p>
            <w:pPr>
              <w:pStyle w:val="14"/>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13011126P00000410620C</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3人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≤0.26万元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59.08</w:t>
            </w:r>
          </w:p>
        </w:tc>
        <w:tc>
          <w:tcPr>
            <w:tcW w:w="2835" w:type="dxa"/>
            <w:vAlign w:val="center"/>
          </w:tcPr>
          <w:p>
            <w:pPr>
              <w:pStyle w:val="12"/>
            </w:pPr>
            <w:r>
              <w:t>其中：财政    资金</w:t>
            </w:r>
          </w:p>
        </w:tc>
        <w:tc>
          <w:tcPr>
            <w:tcW w:w="2551" w:type="dxa"/>
            <w:vAlign w:val="center"/>
          </w:tcPr>
          <w:p>
            <w:pPr>
              <w:pStyle w:val="14"/>
            </w:pPr>
            <w:r>
              <w:t>59.08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230、关于提前下达2026年城乡义务教育市级补助经费预算的通知（公用经费）（石财教【2025】93号）绩效目标表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29.84</w:t>
            </w:r>
          </w:p>
        </w:tc>
        <w:tc>
          <w:tcPr>
            <w:tcW w:w="2835" w:type="dxa"/>
            <w:vAlign w:val="center"/>
          </w:tcPr>
          <w:p>
            <w:pPr>
              <w:pStyle w:val="12"/>
            </w:pPr>
            <w:r>
              <w:t>其中：财政    资金</w:t>
            </w:r>
          </w:p>
        </w:tc>
        <w:tc>
          <w:tcPr>
            <w:tcW w:w="2551" w:type="dxa"/>
            <w:vAlign w:val="center"/>
          </w:tcPr>
          <w:p>
            <w:pPr>
              <w:pStyle w:val="14"/>
            </w:pPr>
            <w:r>
              <w:t>29.84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231、关于提前下达2026年城乡义务教育中央补助经费预算的通知（公用经费）（石财教【2025】93号）绩效目标表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177.24</w:t>
            </w:r>
          </w:p>
        </w:tc>
        <w:tc>
          <w:tcPr>
            <w:tcW w:w="2835" w:type="dxa"/>
            <w:vAlign w:val="center"/>
          </w:tcPr>
          <w:p>
            <w:pPr>
              <w:pStyle w:val="12"/>
            </w:pPr>
            <w:r>
              <w:t>其中：财政    资金</w:t>
            </w:r>
          </w:p>
        </w:tc>
        <w:tc>
          <w:tcPr>
            <w:tcW w:w="2551" w:type="dxa"/>
            <w:vAlign w:val="center"/>
          </w:tcPr>
          <w:p>
            <w:pPr>
              <w:pStyle w:val="14"/>
            </w:pPr>
            <w:r>
              <w:t>177.24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≤50万元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233、关于提前下达2026年义务教育薄弱环节改善与能力提升中央补助资金预算的通知（石财教[2025]95号）绩效目标表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≤90%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13011126P00000410089C</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补助保障机制学生数量 </w:t>
            </w:r>
          </w:p>
        </w:tc>
        <w:tc>
          <w:tcPr>
            <w:tcW w:w="5386" w:type="dxa"/>
            <w:vAlign w:val="center"/>
          </w:tcPr>
          <w:p>
            <w:pPr>
              <w:pStyle w:val="14"/>
            </w:pPr>
            <w:r>
              <w:t>补助保障机制学生数量 （人）</w:t>
            </w:r>
          </w:p>
        </w:tc>
        <w:tc>
          <w:tcPr>
            <w:tcW w:w="2268" w:type="dxa"/>
            <w:vAlign w:val="center"/>
          </w:tcPr>
          <w:p>
            <w:pPr>
              <w:pStyle w:val="14"/>
            </w:pPr>
            <w:r>
              <w:t>3625人(包含4个随班就读学生）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235、结转2025年城乡义务教育中央补助经费（公用经费）（石财教【2024】112号）绩效目标表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13011126P000004101058</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3625人(包含4个随班就读学生）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236、结转2025年义务教育薄弱环节改善与能力提升中央补助资金（石财教【2024】117号）绩效目标表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13011126P00000410090P</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1.设备购置费，改善薄弱学校办学条件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采购设备数量完成数量</w:t>
            </w:r>
          </w:p>
        </w:tc>
        <w:tc>
          <w:tcPr>
            <w:tcW w:w="2268" w:type="dxa"/>
            <w:vAlign w:val="center"/>
          </w:tcPr>
          <w:p>
            <w:pPr>
              <w:pStyle w:val="14"/>
            </w:pPr>
            <w:r>
              <w:t>≥1台</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≤28万元</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13011126P00000410582H</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0.58</w:t>
            </w:r>
          </w:p>
        </w:tc>
        <w:tc>
          <w:tcPr>
            <w:tcW w:w="2835" w:type="dxa"/>
            <w:vAlign w:val="center"/>
          </w:tcPr>
          <w:p>
            <w:pPr>
              <w:pStyle w:val="12"/>
            </w:pPr>
            <w:r>
              <w:t>其中：财政    资金</w:t>
            </w:r>
          </w:p>
        </w:tc>
        <w:tc>
          <w:tcPr>
            <w:tcW w:w="2551" w:type="dxa"/>
            <w:vAlign w:val="center"/>
          </w:tcPr>
          <w:p>
            <w:pPr>
              <w:pStyle w:val="14"/>
            </w:pPr>
            <w:r>
              <w:t>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≤0.57万元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13011126P000004105835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24.64</w:t>
            </w:r>
          </w:p>
        </w:tc>
        <w:tc>
          <w:tcPr>
            <w:tcW w:w="2835" w:type="dxa"/>
            <w:vAlign w:val="center"/>
          </w:tcPr>
          <w:p>
            <w:pPr>
              <w:pStyle w:val="12"/>
            </w:pPr>
            <w:r>
              <w:t>其中：财政    资金</w:t>
            </w:r>
          </w:p>
        </w:tc>
        <w:tc>
          <w:tcPr>
            <w:tcW w:w="2551" w:type="dxa"/>
            <w:vAlign w:val="center"/>
          </w:tcPr>
          <w:p>
            <w:pPr>
              <w:pStyle w:val="14"/>
            </w:pPr>
            <w:r>
              <w:t>24.64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≤179人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≤24.64万元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44.86</w:t>
            </w:r>
          </w:p>
        </w:tc>
        <w:tc>
          <w:tcPr>
            <w:tcW w:w="2835" w:type="dxa"/>
            <w:vAlign w:val="center"/>
          </w:tcPr>
          <w:p>
            <w:pPr>
              <w:pStyle w:val="12"/>
            </w:pPr>
            <w:r>
              <w:t>其中：财政    资金</w:t>
            </w:r>
          </w:p>
        </w:tc>
        <w:tc>
          <w:tcPr>
            <w:tcW w:w="2551" w:type="dxa"/>
            <w:vAlign w:val="center"/>
          </w:tcPr>
          <w:p>
            <w:pPr>
              <w:pStyle w:val="14"/>
            </w:pPr>
            <w:r>
              <w:t>44.86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240、关于提前下达2026年城乡义务教育市级补助经费预算的通知（公用经费）（石财教【2025】93号）绩效目标表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22.58</w:t>
            </w:r>
          </w:p>
        </w:tc>
        <w:tc>
          <w:tcPr>
            <w:tcW w:w="2835" w:type="dxa"/>
            <w:vAlign w:val="center"/>
          </w:tcPr>
          <w:p>
            <w:pPr>
              <w:pStyle w:val="12"/>
            </w:pPr>
            <w:r>
              <w:t>其中：财政    资金</w:t>
            </w:r>
          </w:p>
        </w:tc>
        <w:tc>
          <w:tcPr>
            <w:tcW w:w="2551" w:type="dxa"/>
            <w:vAlign w:val="center"/>
          </w:tcPr>
          <w:p>
            <w:pPr>
              <w:pStyle w:val="14"/>
            </w:pPr>
            <w:r>
              <w:t>22.58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241、关于提前下达2026年城乡义务教育中央补助经费预算的通知（公用经费）（石财教【2025】93号）绩效目标表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134.58</w:t>
            </w:r>
          </w:p>
        </w:tc>
        <w:tc>
          <w:tcPr>
            <w:tcW w:w="2835" w:type="dxa"/>
            <w:vAlign w:val="center"/>
          </w:tcPr>
          <w:p>
            <w:pPr>
              <w:pStyle w:val="12"/>
            </w:pPr>
            <w:r>
              <w:t>其中：财政    资金</w:t>
            </w:r>
          </w:p>
        </w:tc>
        <w:tc>
          <w:tcPr>
            <w:tcW w:w="2551" w:type="dxa"/>
            <w:vAlign w:val="center"/>
          </w:tcPr>
          <w:p>
            <w:pPr>
              <w:pStyle w:val="14"/>
            </w:pPr>
            <w:r>
              <w:t>134.58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100万元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100万元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243、结转2025年城乡义务教育省级补助经费（公用经费）（石财教【2024】112号）绩效目标表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13011126P00000410265Q</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0.51</w:t>
            </w:r>
          </w:p>
        </w:tc>
        <w:tc>
          <w:tcPr>
            <w:tcW w:w="2835" w:type="dxa"/>
            <w:vAlign w:val="center"/>
          </w:tcPr>
          <w:p>
            <w:pPr>
              <w:pStyle w:val="12"/>
            </w:pPr>
            <w:r>
              <w:t>其中：财政    资金</w:t>
            </w:r>
          </w:p>
        </w:tc>
        <w:tc>
          <w:tcPr>
            <w:tcW w:w="2551" w:type="dxa"/>
            <w:vAlign w:val="center"/>
          </w:tcPr>
          <w:p>
            <w:pPr>
              <w:pStyle w:val="14"/>
            </w:pPr>
            <w:r>
              <w:t>0.51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用于学校环境的改善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5079.73元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5079.73元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13011126P000004102716</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5.75</w:t>
            </w:r>
          </w:p>
        </w:tc>
        <w:tc>
          <w:tcPr>
            <w:tcW w:w="2835" w:type="dxa"/>
            <w:vAlign w:val="center"/>
          </w:tcPr>
          <w:p>
            <w:pPr>
              <w:pStyle w:val="12"/>
            </w:pPr>
            <w:r>
              <w:t>其中：财政    资金</w:t>
            </w:r>
          </w:p>
        </w:tc>
        <w:tc>
          <w:tcPr>
            <w:tcW w:w="2551" w:type="dxa"/>
            <w:vAlign w:val="center"/>
          </w:tcPr>
          <w:p>
            <w:pPr>
              <w:pStyle w:val="14"/>
            </w:pPr>
            <w:r>
              <w:t>5.75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用于学校硬件建设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57512元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57512元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245、结转2025年义务教育薄弱环节改善与能力提升中央补助资金（石财教【2024】117号）绩效目标表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13011126P00000410282M</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用于个学校硬件设施建设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280000元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280000元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246、结转2025年义务教育薄弱环节改善与能力提升中央补助资金（石财教【2025】27号）绩效目标表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13011126P000004102793</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28.68</w:t>
            </w:r>
          </w:p>
        </w:tc>
        <w:tc>
          <w:tcPr>
            <w:tcW w:w="2835" w:type="dxa"/>
            <w:vAlign w:val="center"/>
          </w:tcPr>
          <w:p>
            <w:pPr>
              <w:pStyle w:val="12"/>
            </w:pPr>
            <w:r>
              <w:t>其中：财政    资金</w:t>
            </w:r>
          </w:p>
        </w:tc>
        <w:tc>
          <w:tcPr>
            <w:tcW w:w="2551" w:type="dxa"/>
            <w:vAlign w:val="center"/>
          </w:tcPr>
          <w:p>
            <w:pPr>
              <w:pStyle w:val="14"/>
            </w:pPr>
            <w:r>
              <w:t>28.68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保障学校正常运转，优化环境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286840元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286840元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247、关于提前下达2026年城乡义务教育省级补助经费预算的通知（公用经费）（石财教【2025】93号）绩效目标表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48.17</w:t>
            </w:r>
          </w:p>
        </w:tc>
        <w:tc>
          <w:tcPr>
            <w:tcW w:w="2835" w:type="dxa"/>
            <w:vAlign w:val="center"/>
          </w:tcPr>
          <w:p>
            <w:pPr>
              <w:pStyle w:val="12"/>
            </w:pPr>
            <w:r>
              <w:t>其中：财政    资金</w:t>
            </w:r>
          </w:p>
        </w:tc>
        <w:tc>
          <w:tcPr>
            <w:tcW w:w="2551" w:type="dxa"/>
            <w:vAlign w:val="center"/>
          </w:tcPr>
          <w:p>
            <w:pPr>
              <w:pStyle w:val="14"/>
            </w:pPr>
            <w:r>
              <w:t>48.17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248、关于提前下达2026年城乡义务教育市级补助经费预算的通知（公用经费）（石财教【2025】93号）绩效目标表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24.24</w:t>
            </w:r>
          </w:p>
        </w:tc>
        <w:tc>
          <w:tcPr>
            <w:tcW w:w="2835" w:type="dxa"/>
            <w:vAlign w:val="center"/>
          </w:tcPr>
          <w:p>
            <w:pPr>
              <w:pStyle w:val="12"/>
            </w:pPr>
            <w:r>
              <w:t>其中：财政    资金</w:t>
            </w:r>
          </w:p>
        </w:tc>
        <w:tc>
          <w:tcPr>
            <w:tcW w:w="2551" w:type="dxa"/>
            <w:vAlign w:val="center"/>
          </w:tcPr>
          <w:p>
            <w:pPr>
              <w:pStyle w:val="14"/>
            </w:pPr>
            <w:r>
              <w:t>24.24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249、关于提前下达2026年城乡义务教育中央补助经费预算的通知（公用经费）（石财教【2025】93号）绩效目标表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144.51</w:t>
            </w:r>
          </w:p>
        </w:tc>
        <w:tc>
          <w:tcPr>
            <w:tcW w:w="2835" w:type="dxa"/>
            <w:vAlign w:val="center"/>
          </w:tcPr>
          <w:p>
            <w:pPr>
              <w:pStyle w:val="12"/>
            </w:pPr>
            <w:r>
              <w:t>其中：财政    资金</w:t>
            </w:r>
          </w:p>
        </w:tc>
        <w:tc>
          <w:tcPr>
            <w:tcW w:w="2551" w:type="dxa"/>
            <w:vAlign w:val="center"/>
          </w:tcPr>
          <w:p>
            <w:pPr>
              <w:pStyle w:val="14"/>
            </w:pPr>
            <w:r>
              <w:t>144.51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1.目标内容1改善办学条件，提高教学水平。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250、关于提前下达2026年义务教育薄弱环节改善与能力提升中央补助资金预算的通知（石财教[2025]95号）绩效目标表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1.目标内容1促进学校教育健康快速发展，提高学校经费保障水平。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13011126P000004107219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≤0.21万元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13011126P00000410720M</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14.62</w:t>
            </w:r>
          </w:p>
        </w:tc>
        <w:tc>
          <w:tcPr>
            <w:tcW w:w="2835" w:type="dxa"/>
            <w:vAlign w:val="center"/>
          </w:tcPr>
          <w:p>
            <w:pPr>
              <w:pStyle w:val="12"/>
            </w:pPr>
            <w:r>
              <w:t>其中：财政    资金</w:t>
            </w:r>
          </w:p>
        </w:tc>
        <w:tc>
          <w:tcPr>
            <w:tcW w:w="2551" w:type="dxa"/>
            <w:vAlign w:val="center"/>
          </w:tcPr>
          <w:p>
            <w:pPr>
              <w:pStyle w:val="14"/>
            </w:pPr>
            <w:r>
              <w:t>14.62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≤121人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≤14.62万元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253、关于提前下达2026年省级支持学前教育发展专项资金预算的通知（免保育教育费补助资金）（石财教【2025】103号）绩效目标表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0.97</w:t>
            </w:r>
          </w:p>
        </w:tc>
        <w:tc>
          <w:tcPr>
            <w:tcW w:w="2835" w:type="dxa"/>
            <w:vAlign w:val="center"/>
          </w:tcPr>
          <w:p>
            <w:pPr>
              <w:pStyle w:val="12"/>
            </w:pPr>
            <w:r>
              <w:t>其中：财政    资金</w:t>
            </w:r>
          </w:p>
        </w:tc>
        <w:tc>
          <w:tcPr>
            <w:tcW w:w="2551" w:type="dxa"/>
            <w:vAlign w:val="center"/>
          </w:tcPr>
          <w:p>
            <w:pPr>
              <w:pStyle w:val="14"/>
            </w:pPr>
            <w:r>
              <w:t>0.97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254、关于提前下达2026年省级支持学前教育发展专项资金预算的通知（生均经费补助）（石财教【2025】103号）绩效目标表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3.47</w:t>
            </w:r>
          </w:p>
        </w:tc>
        <w:tc>
          <w:tcPr>
            <w:tcW w:w="2835" w:type="dxa"/>
            <w:vAlign w:val="center"/>
          </w:tcPr>
          <w:p>
            <w:pPr>
              <w:pStyle w:val="12"/>
            </w:pPr>
            <w:r>
              <w:t>其中：财政    资金</w:t>
            </w:r>
          </w:p>
        </w:tc>
        <w:tc>
          <w:tcPr>
            <w:tcW w:w="2551" w:type="dxa"/>
            <w:vAlign w:val="center"/>
          </w:tcPr>
          <w:p>
            <w:pPr>
              <w:pStyle w:val="14"/>
            </w:pPr>
            <w:r>
              <w:t>3.47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231人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255、关于提前下达2026年中央支持学前教育发展专项资金预算的通知（免保育教育费补助资金）（石财教【2025】103号）绩效目标表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11.26</w:t>
            </w:r>
          </w:p>
        </w:tc>
        <w:tc>
          <w:tcPr>
            <w:tcW w:w="2835" w:type="dxa"/>
            <w:vAlign w:val="center"/>
          </w:tcPr>
          <w:p>
            <w:pPr>
              <w:pStyle w:val="12"/>
            </w:pPr>
            <w:r>
              <w:t>其中：财政    资金</w:t>
            </w:r>
          </w:p>
        </w:tc>
        <w:tc>
          <w:tcPr>
            <w:tcW w:w="2551" w:type="dxa"/>
            <w:vAlign w:val="center"/>
          </w:tcPr>
          <w:p>
            <w:pPr>
              <w:pStyle w:val="14"/>
            </w:pPr>
            <w:r>
              <w:t>11.26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256、关于提前下达2026年中央支持学前教育发展专项资金预算的通知（学前幼儿资助）（石财教【2025】103号）绩效目标表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257、关于预下达2025年中央支持学前教育发展资金（免保育教育费补助）预算的通知（石财教[2025]54号）绩效目标表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78人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258、教育费附加（幼儿园租赁费）绩效目标表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13011126P00000410361K</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78.86</w:t>
            </w:r>
          </w:p>
        </w:tc>
        <w:tc>
          <w:tcPr>
            <w:tcW w:w="2835" w:type="dxa"/>
            <w:vAlign w:val="center"/>
          </w:tcPr>
          <w:p>
            <w:pPr>
              <w:pStyle w:val="12"/>
            </w:pPr>
            <w:r>
              <w:t>其中：财政    资金</w:t>
            </w:r>
          </w:p>
        </w:tc>
        <w:tc>
          <w:tcPr>
            <w:tcW w:w="2551" w:type="dxa"/>
            <w:vAlign w:val="center"/>
          </w:tcPr>
          <w:p>
            <w:pPr>
              <w:pStyle w:val="14"/>
            </w:pPr>
            <w:r>
              <w:t>78.86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保障幼儿学前教育，保障幼儿学前教育工作条件</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1.保障幼儿学前教育，保障幼儿学前教育工作条件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2128.27㎡</w:t>
            </w:r>
          </w:p>
        </w:tc>
        <w:tc>
          <w:tcPr>
            <w:tcW w:w="1276" w:type="dxa"/>
            <w:vAlign w:val="center"/>
          </w:tcPr>
          <w:p>
            <w:pPr>
              <w:pStyle w:val="14"/>
            </w:pPr>
            <w:r>
              <w:t>评审报告及租赁合同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≤78.86万元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259、教育费附加（榆林道幼儿园租赁费）绩效目标表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13011126P000004103652</w:t>
            </w:r>
          </w:p>
        </w:tc>
        <w:tc>
          <w:tcPr>
            <w:tcW w:w="2835" w:type="dxa"/>
            <w:vAlign w:val="center"/>
          </w:tcPr>
          <w:p>
            <w:pPr>
              <w:pStyle w:val="12"/>
            </w:pPr>
            <w:r>
              <w:t>项目名称</w:t>
            </w:r>
          </w:p>
        </w:tc>
        <w:tc>
          <w:tcPr>
            <w:tcW w:w="6095" w:type="dxa"/>
            <w:gridSpan w:val="3"/>
            <w:vAlign w:val="center"/>
          </w:tcPr>
          <w:p>
            <w:pPr>
              <w:pStyle w:val="14"/>
            </w:pPr>
            <w:r>
              <w:t>教育费附加（榆林道幼儿园租赁费）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30.56</w:t>
            </w:r>
          </w:p>
        </w:tc>
        <w:tc>
          <w:tcPr>
            <w:tcW w:w="2835" w:type="dxa"/>
            <w:vAlign w:val="center"/>
          </w:tcPr>
          <w:p>
            <w:pPr>
              <w:pStyle w:val="12"/>
            </w:pPr>
            <w:r>
              <w:t>其中：财政    资金</w:t>
            </w:r>
          </w:p>
        </w:tc>
        <w:tc>
          <w:tcPr>
            <w:tcW w:w="2551" w:type="dxa"/>
            <w:vAlign w:val="center"/>
          </w:tcPr>
          <w:p>
            <w:pPr>
              <w:pStyle w:val="14"/>
            </w:pPr>
            <w:r>
              <w:t>30.56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保障幼儿学前教育，保障幼儿学前教育工作条件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1.保障幼儿学前教育，保障幼儿学前教育工作条件</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租赁场所</w:t>
            </w:r>
          </w:p>
        </w:tc>
        <w:tc>
          <w:tcPr>
            <w:tcW w:w="5386" w:type="dxa"/>
            <w:vAlign w:val="center"/>
          </w:tcPr>
          <w:p>
            <w:pPr>
              <w:pStyle w:val="14"/>
            </w:pPr>
            <w:r>
              <w:t>租赁场所</w:t>
            </w:r>
          </w:p>
        </w:tc>
        <w:tc>
          <w:tcPr>
            <w:tcW w:w="2268" w:type="dxa"/>
            <w:vAlign w:val="center"/>
          </w:tcPr>
          <w:p>
            <w:pPr>
              <w:pStyle w:val="14"/>
            </w:pPr>
            <w:r>
              <w:t>1所</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≤30.56万元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260、结转2025年省级支持学前教育发展资金（生均经费补助）（三幼）（石财教[2024]105号）绩效目标表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13011126P000004101419</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结转2025年省级支持学前教育发展资金（生均经费补助）（三幼）（石财教[2024]105号）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w:t>
            </w:r>
          </w:p>
        </w:tc>
        <w:tc>
          <w:tcPr>
            <w:tcW w:w="2835" w:type="dxa"/>
            <w:vAlign w:val="center"/>
          </w:tcPr>
          <w:p>
            <w:pPr>
              <w:pStyle w:val="12"/>
            </w:pPr>
            <w:r>
              <w:t>其中：财政    资金</w:t>
            </w:r>
          </w:p>
        </w:tc>
        <w:tc>
          <w:tcPr>
            <w:tcW w:w="2551" w:type="dxa"/>
            <w:vAlign w:val="center"/>
          </w:tcPr>
          <w:p>
            <w:pPr>
              <w:pStyle w:val="14"/>
            </w:pPr>
            <w:r>
              <w:t>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300人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261、日常教学办公设备购置绩效目标表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用于幼儿园设施设备购置，保障幼儿园正常运转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r>
              <w:tab/>
            </w:r>
          </w:p>
          <w:p>
            <w:pPr>
              <w:pStyle w:val="14"/>
            </w:pPr>
            <w:r>
              <w:t xml:space="preserve">2.用于幼儿园设施设备购置，保障幼儿园正常运转 </w:t>
            </w:r>
          </w:p>
          <w:p>
            <w:pPr>
              <w:pStyle w:val="14"/>
            </w:pPr>
            <w:r>
              <w:t>3.购买办公设备，提高办公人员工作效率</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1.保障幼儿园正常运转。</w:t>
            </w:r>
          </w:p>
          <w:p>
            <w:pPr>
              <w:pStyle w:val="14"/>
            </w:pPr>
            <w:r>
              <w:t>2.通过维修，确保设施完好率，保证幼儿园活动安全性。</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5945.44平方米</w:t>
            </w:r>
          </w:p>
        </w:tc>
        <w:tc>
          <w:tcPr>
            <w:tcW w:w="2268" w:type="dxa"/>
            <w:vAlign w:val="center"/>
          </w:tcPr>
          <w:p>
            <w:pPr>
              <w:pStyle w:val="14"/>
            </w:pPr>
            <w:r>
              <w:t>5945.44平方米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≤3万元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w:t>
            </w:r>
          </w:p>
        </w:tc>
        <w:tc>
          <w:tcPr>
            <w:tcW w:w="2835" w:type="dxa"/>
            <w:vAlign w:val="center"/>
          </w:tcPr>
          <w:p>
            <w:pPr>
              <w:pStyle w:val="12"/>
            </w:pPr>
            <w:r>
              <w:t>其中：财政    资金</w:t>
            </w:r>
          </w:p>
        </w:tc>
        <w:tc>
          <w:tcPr>
            <w:tcW w:w="2551" w:type="dxa"/>
            <w:vAlign w:val="center"/>
          </w:tcPr>
          <w:p>
            <w:pPr>
              <w:pStyle w:val="14"/>
            </w:pPr>
            <w:r>
              <w:t>2.10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264、幼儿教学业务费绩效目标表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30.30</w:t>
            </w:r>
          </w:p>
        </w:tc>
        <w:tc>
          <w:tcPr>
            <w:tcW w:w="2835" w:type="dxa"/>
            <w:vAlign w:val="center"/>
          </w:tcPr>
          <w:p>
            <w:pPr>
              <w:pStyle w:val="12"/>
            </w:pPr>
            <w:r>
              <w:t>其中：财政    资金</w:t>
            </w:r>
          </w:p>
        </w:tc>
        <w:tc>
          <w:tcPr>
            <w:tcW w:w="2551" w:type="dxa"/>
            <w:vAlign w:val="center"/>
          </w:tcPr>
          <w:p>
            <w:pPr>
              <w:pStyle w:val="14"/>
            </w:pPr>
            <w:r>
              <w:t>30.30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265、幼儿生均公用经费绩效目标表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10.40</w:t>
            </w:r>
          </w:p>
        </w:tc>
        <w:tc>
          <w:tcPr>
            <w:tcW w:w="2835" w:type="dxa"/>
            <w:vAlign w:val="center"/>
          </w:tcPr>
          <w:p>
            <w:pPr>
              <w:pStyle w:val="12"/>
            </w:pPr>
            <w:r>
              <w:t>其中：财政    资金</w:t>
            </w:r>
          </w:p>
        </w:tc>
        <w:tc>
          <w:tcPr>
            <w:tcW w:w="2551" w:type="dxa"/>
            <w:vAlign w:val="center"/>
          </w:tcPr>
          <w:p>
            <w:pPr>
              <w:pStyle w:val="14"/>
            </w:pPr>
            <w:r>
              <w:t>10.40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≤10.4万元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1.89</w:t>
            </w:r>
          </w:p>
        </w:tc>
        <w:tc>
          <w:tcPr>
            <w:tcW w:w="2835" w:type="dxa"/>
            <w:vAlign w:val="center"/>
          </w:tcPr>
          <w:p>
            <w:pPr>
              <w:pStyle w:val="12"/>
            </w:pPr>
            <w:r>
              <w:t>其中：财政    资金</w:t>
            </w:r>
          </w:p>
        </w:tc>
        <w:tc>
          <w:tcPr>
            <w:tcW w:w="2551" w:type="dxa"/>
            <w:vAlign w:val="center"/>
          </w:tcPr>
          <w:p>
            <w:pPr>
              <w:pStyle w:val="14"/>
            </w:pPr>
            <w:r>
              <w:t>1.89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126人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4.82</w:t>
            </w:r>
          </w:p>
        </w:tc>
        <w:tc>
          <w:tcPr>
            <w:tcW w:w="2835" w:type="dxa"/>
            <w:vAlign w:val="center"/>
          </w:tcPr>
          <w:p>
            <w:pPr>
              <w:pStyle w:val="12"/>
            </w:pPr>
            <w:r>
              <w:t>其中：财政    资金</w:t>
            </w:r>
          </w:p>
        </w:tc>
        <w:tc>
          <w:tcPr>
            <w:tcW w:w="2551" w:type="dxa"/>
            <w:vAlign w:val="center"/>
          </w:tcPr>
          <w:p>
            <w:pPr>
              <w:pStyle w:val="14"/>
            </w:pPr>
            <w:r>
              <w:t>4.82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35人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269、结转2025年省级支持学前教育发展资金（生均经费补助）（通航）（石财教[2024]105号）绩效目标表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13011126P00000410150H</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结转2025年省级支持学前教育发展资金（生均经费补助）（通航）（石财教[2024]105号）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w:t>
            </w:r>
          </w:p>
        </w:tc>
        <w:tc>
          <w:tcPr>
            <w:tcW w:w="2835" w:type="dxa"/>
            <w:vAlign w:val="center"/>
          </w:tcPr>
          <w:p>
            <w:pPr>
              <w:pStyle w:val="12"/>
            </w:pPr>
            <w:r>
              <w:t>其中：财政    资金</w:t>
            </w:r>
          </w:p>
        </w:tc>
        <w:tc>
          <w:tcPr>
            <w:tcW w:w="2551" w:type="dxa"/>
            <w:vAlign w:val="center"/>
          </w:tcPr>
          <w:p>
            <w:pPr>
              <w:pStyle w:val="14"/>
            </w:pPr>
            <w:r>
              <w:t>2.70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180人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270、结转2025年中央支持学前教育发展资金（石财教[2024]105号）绩效目标表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13011126P000004101830</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17.06</w:t>
            </w:r>
          </w:p>
        </w:tc>
        <w:tc>
          <w:tcPr>
            <w:tcW w:w="2835" w:type="dxa"/>
            <w:vAlign w:val="center"/>
          </w:tcPr>
          <w:p>
            <w:pPr>
              <w:pStyle w:val="12"/>
            </w:pPr>
            <w:r>
              <w:t>其中：财政    资金</w:t>
            </w:r>
          </w:p>
        </w:tc>
        <w:tc>
          <w:tcPr>
            <w:tcW w:w="2551" w:type="dxa"/>
            <w:vAlign w:val="center"/>
          </w:tcPr>
          <w:p>
            <w:pPr>
              <w:pStyle w:val="14"/>
            </w:pPr>
            <w:r>
              <w:t>17.06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保障幼儿园日常活动正常开展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1.保障幼儿园日常活动正常开展</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维修场所</w:t>
            </w:r>
          </w:p>
        </w:tc>
        <w:tc>
          <w:tcPr>
            <w:tcW w:w="5386" w:type="dxa"/>
            <w:vAlign w:val="center"/>
          </w:tcPr>
          <w:p>
            <w:pPr>
              <w:pStyle w:val="14"/>
            </w:pPr>
            <w:r>
              <w:t>1所</w:t>
            </w:r>
          </w:p>
        </w:tc>
        <w:tc>
          <w:tcPr>
            <w:tcW w:w="2268" w:type="dxa"/>
            <w:vAlign w:val="center"/>
          </w:tcPr>
          <w:p>
            <w:pPr>
              <w:pStyle w:val="14"/>
            </w:pPr>
            <w:r>
              <w:t>1所</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≤17.05万元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271、日常教学办公设备购置绩效目标表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用于幼儿园设施设备购置，保障幼儿园正常运转 购买办公设备，提高办公人员工作效率</w:t>
            </w:r>
            <w:r>
              <w:tab/>
            </w:r>
            <w:r>
              <w:tab/>
            </w:r>
            <w:r>
              <w:tab/>
            </w:r>
            <w:r>
              <w:tab/>
            </w:r>
          </w:p>
          <w:p>
            <w:pPr>
              <w:pStyle w:val="14"/>
            </w:pPr>
            <w:r>
              <w:t>购买幼儿玩教具，提高幼儿幸福指数，进而增加入园率，提高财政收入</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p>
          <w:p>
            <w:pPr>
              <w:pStyle w:val="14"/>
            </w:pPr>
            <w:r>
              <w:t>2.购买办公设备，提高办公人员工作效率</w:t>
            </w:r>
            <w:r>
              <w:tab/>
            </w:r>
            <w:r>
              <w:tab/>
            </w:r>
            <w:r>
              <w:tab/>
            </w:r>
            <w:r>
              <w:tab/>
            </w:r>
            <w:r>
              <w:tab/>
            </w:r>
          </w:p>
          <w:p>
            <w:pPr>
              <w:pStyle w:val="14"/>
            </w:pPr>
            <w:r>
              <w:t>3.购买幼儿玩教具，提高幼儿幸福指数，进而增加入园率，提高财政收入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w:t>
            </w:r>
          </w:p>
        </w:tc>
        <w:tc>
          <w:tcPr>
            <w:tcW w:w="2835" w:type="dxa"/>
            <w:vAlign w:val="center"/>
          </w:tcPr>
          <w:p>
            <w:pPr>
              <w:pStyle w:val="12"/>
            </w:pPr>
            <w:r>
              <w:t>其中：财政    资金</w:t>
            </w:r>
          </w:p>
        </w:tc>
        <w:tc>
          <w:tcPr>
            <w:tcW w:w="2551" w:type="dxa"/>
            <w:vAlign w:val="center"/>
          </w:tcPr>
          <w:p>
            <w:pPr>
              <w:pStyle w:val="14"/>
            </w:pPr>
            <w:r>
              <w:t>1.60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w:t>
            </w:r>
            <w:r>
              <w:tab/>
            </w:r>
            <w:r>
              <w:tab/>
            </w:r>
            <w:r>
              <w:tab/>
            </w:r>
            <w:r>
              <w:tab/>
            </w:r>
            <w:r>
              <w:tab/>
            </w:r>
            <w:r>
              <w:tab/>
            </w:r>
          </w:p>
          <w:p>
            <w:pPr>
              <w:pStyle w:val="14"/>
            </w:pPr>
            <w:r>
              <w:t>保障幼儿园正常运转。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r>
              <w:tab/>
            </w:r>
            <w:r>
              <w:tab/>
            </w:r>
            <w:r>
              <w:tab/>
            </w:r>
          </w:p>
          <w:p>
            <w:pPr>
              <w:pStyle w:val="14"/>
            </w:pPr>
            <w:r>
              <w:t>2.保障幼儿园正常运转。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2430平方米</w:t>
            </w:r>
          </w:p>
        </w:tc>
        <w:tc>
          <w:tcPr>
            <w:tcW w:w="2268" w:type="dxa"/>
            <w:vAlign w:val="center"/>
          </w:tcPr>
          <w:p>
            <w:pPr>
              <w:pStyle w:val="14"/>
            </w:pPr>
            <w:r>
              <w:t>2430平方米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≤1.6万元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通航对维修人员工作能力、工作态度满意度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18人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≤2.04万元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274、幼儿教学业务费绩效目标表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≥9人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增加至少9名人员就业机会，增加其收入</w:t>
            </w:r>
          </w:p>
        </w:tc>
        <w:tc>
          <w:tcPr>
            <w:tcW w:w="2268" w:type="dxa"/>
            <w:vAlign w:val="center"/>
          </w:tcPr>
          <w:p>
            <w:pPr>
              <w:pStyle w:val="14"/>
            </w:pPr>
            <w:r>
              <w:t>增加9名人员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275、幼儿生均公用经费绩效目标表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5.67</w:t>
            </w:r>
          </w:p>
        </w:tc>
        <w:tc>
          <w:tcPr>
            <w:tcW w:w="2835" w:type="dxa"/>
            <w:vAlign w:val="center"/>
          </w:tcPr>
          <w:p>
            <w:pPr>
              <w:pStyle w:val="12"/>
            </w:pPr>
            <w:r>
              <w:t>其中：财政    资金</w:t>
            </w:r>
          </w:p>
        </w:tc>
        <w:tc>
          <w:tcPr>
            <w:tcW w:w="2551" w:type="dxa"/>
            <w:vAlign w:val="center"/>
          </w:tcPr>
          <w:p>
            <w:pPr>
              <w:pStyle w:val="14"/>
            </w:pPr>
            <w:r>
              <w:t>5.67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≤5.67万元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3.44</w:t>
            </w:r>
          </w:p>
        </w:tc>
        <w:tc>
          <w:tcPr>
            <w:tcW w:w="2835" w:type="dxa"/>
            <w:vAlign w:val="center"/>
          </w:tcPr>
          <w:p>
            <w:pPr>
              <w:pStyle w:val="12"/>
            </w:pPr>
            <w:r>
              <w:t>其中：财政    资金</w:t>
            </w:r>
          </w:p>
        </w:tc>
        <w:tc>
          <w:tcPr>
            <w:tcW w:w="2551" w:type="dxa"/>
            <w:vAlign w:val="center"/>
          </w:tcPr>
          <w:p>
            <w:pPr>
              <w:pStyle w:val="14"/>
            </w:pPr>
            <w:r>
              <w:t>3.44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p>
          <w:p>
            <w:pPr>
              <w:pStyle w:val="14"/>
            </w:pP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229人</w:t>
            </w:r>
          </w:p>
        </w:tc>
        <w:tc>
          <w:tcPr>
            <w:tcW w:w="1276" w:type="dxa"/>
            <w:vAlign w:val="center"/>
          </w:tcPr>
          <w:p>
            <w:pPr>
              <w:pStyle w:val="14"/>
            </w:pPr>
            <w:r>
              <w:t>石财教【2025】103号</w:t>
            </w:r>
            <w:r>
              <w:tab/>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11.34</w:t>
            </w:r>
          </w:p>
        </w:tc>
        <w:tc>
          <w:tcPr>
            <w:tcW w:w="2835" w:type="dxa"/>
            <w:vAlign w:val="center"/>
          </w:tcPr>
          <w:p>
            <w:pPr>
              <w:pStyle w:val="12"/>
            </w:pPr>
            <w:r>
              <w:t>其中：财政    资金</w:t>
            </w:r>
          </w:p>
        </w:tc>
        <w:tc>
          <w:tcPr>
            <w:tcW w:w="2551" w:type="dxa"/>
            <w:vAlign w:val="center"/>
          </w:tcPr>
          <w:p>
            <w:pPr>
              <w:pStyle w:val="14"/>
            </w:pPr>
            <w:r>
              <w:t>11.34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72人</w:t>
            </w:r>
          </w:p>
        </w:tc>
        <w:tc>
          <w:tcPr>
            <w:tcW w:w="1276" w:type="dxa"/>
            <w:vAlign w:val="center"/>
          </w:tcPr>
          <w:p>
            <w:pPr>
              <w:pStyle w:val="14"/>
            </w:pPr>
            <w:r>
              <w:t>幼儿学籍</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0.45</w:t>
            </w:r>
          </w:p>
        </w:tc>
        <w:tc>
          <w:tcPr>
            <w:tcW w:w="2835" w:type="dxa"/>
            <w:vAlign w:val="center"/>
          </w:tcPr>
          <w:p>
            <w:pPr>
              <w:pStyle w:val="12"/>
            </w:pPr>
            <w:r>
              <w:t>其中：财政    资金</w:t>
            </w:r>
          </w:p>
        </w:tc>
        <w:tc>
          <w:tcPr>
            <w:tcW w:w="2551" w:type="dxa"/>
            <w:vAlign w:val="center"/>
          </w:tcPr>
          <w:p>
            <w:pPr>
              <w:pStyle w:val="14"/>
            </w:pPr>
            <w:r>
              <w:t>0.45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5人</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每生每学年900元</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279、结转2025年省级支持学前教育发展资金（生均经费补助）（石财教[2024]105号）绩效目标表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13011126P000004101540</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0.62</w:t>
            </w:r>
          </w:p>
        </w:tc>
        <w:tc>
          <w:tcPr>
            <w:tcW w:w="2835" w:type="dxa"/>
            <w:vAlign w:val="center"/>
          </w:tcPr>
          <w:p>
            <w:pPr>
              <w:pStyle w:val="12"/>
            </w:pPr>
            <w:r>
              <w:t>其中：财政    资金</w:t>
            </w:r>
          </w:p>
        </w:tc>
        <w:tc>
          <w:tcPr>
            <w:tcW w:w="2551" w:type="dxa"/>
            <w:vAlign w:val="center"/>
          </w:tcPr>
          <w:p>
            <w:pPr>
              <w:pStyle w:val="14"/>
            </w:pPr>
            <w:r>
              <w:t>0.62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230人</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280、结转2025年中央支持学前教育发展资金（石财教[2024]105号）绩效目标表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13011126P00000410175B</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保障幼儿园正常运行，改善师生的学习和生活环境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1.保障幼儿园正常运行，改善师生的学习和生活环境</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施工合同</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施工合同</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≤30万元</w:t>
            </w:r>
          </w:p>
        </w:tc>
        <w:tc>
          <w:tcPr>
            <w:tcW w:w="1276" w:type="dxa"/>
            <w:vAlign w:val="center"/>
          </w:tcPr>
          <w:p>
            <w:pPr>
              <w:pStyle w:val="14"/>
            </w:pPr>
            <w:r>
              <w:t>预算批复</w:t>
            </w:r>
            <w:r>
              <w:tab/>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保障幼儿园工作正常运转</w:t>
            </w:r>
          </w:p>
        </w:tc>
        <w:tc>
          <w:tcPr>
            <w:tcW w:w="5386" w:type="dxa"/>
            <w:vAlign w:val="center"/>
          </w:tcPr>
          <w:p>
            <w:pPr>
              <w:pStyle w:val="14"/>
            </w:pPr>
            <w:r>
              <w:t>改善师生学习和生活环境，保障幼儿园工作正常运转</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长效提升幼儿园办学质量</w:t>
            </w:r>
          </w:p>
        </w:tc>
        <w:tc>
          <w:tcPr>
            <w:tcW w:w="5386" w:type="dxa"/>
            <w:vAlign w:val="center"/>
          </w:tcPr>
          <w:p>
            <w:pPr>
              <w:pStyle w:val="14"/>
            </w:pPr>
            <w:r>
              <w:t>改善办学条件，长效提升幼儿园办学质量</w:t>
            </w:r>
          </w:p>
        </w:tc>
        <w:tc>
          <w:tcPr>
            <w:tcW w:w="2268" w:type="dxa"/>
            <w:vAlign w:val="center"/>
          </w:tcPr>
          <w:p>
            <w:pPr>
              <w:pStyle w:val="14"/>
            </w:pPr>
            <w:r>
              <w:t>改善，提升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281、日常维修维护费绩效目标表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10.90</w:t>
            </w:r>
          </w:p>
        </w:tc>
        <w:tc>
          <w:tcPr>
            <w:tcW w:w="2835" w:type="dxa"/>
            <w:vAlign w:val="center"/>
          </w:tcPr>
          <w:p>
            <w:pPr>
              <w:pStyle w:val="12"/>
            </w:pPr>
            <w:r>
              <w:t>其中：财政    资金</w:t>
            </w:r>
          </w:p>
        </w:tc>
        <w:tc>
          <w:tcPr>
            <w:tcW w:w="2551" w:type="dxa"/>
            <w:vAlign w:val="center"/>
          </w:tcPr>
          <w:p>
            <w:pPr>
              <w:pStyle w:val="14"/>
            </w:pPr>
            <w:r>
              <w:t>10.90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通过维修，确保设施完好，保证幼儿活动安全性。</w:t>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1.保障幼儿园正常运转及幼儿安全。</w:t>
            </w:r>
          </w:p>
          <w:p>
            <w:pPr>
              <w:pStyle w:val="14"/>
            </w:pPr>
          </w:p>
          <w:p>
            <w:pPr>
              <w:pStyle w:val="14"/>
            </w:pPr>
            <w:r>
              <w:t>2.通过维修，确保设施完好，保证幼儿活动安全性。</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≤10.9万元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w:t>
            </w:r>
          </w:p>
        </w:tc>
        <w:tc>
          <w:tcPr>
            <w:tcW w:w="2835" w:type="dxa"/>
            <w:vAlign w:val="center"/>
          </w:tcPr>
          <w:p>
            <w:pPr>
              <w:pStyle w:val="12"/>
            </w:pPr>
            <w:r>
              <w:t>其中：财政    资金</w:t>
            </w:r>
          </w:p>
        </w:tc>
        <w:tc>
          <w:tcPr>
            <w:tcW w:w="2551" w:type="dxa"/>
            <w:vAlign w:val="center"/>
          </w:tcPr>
          <w:p>
            <w:pPr>
              <w:pStyle w:val="14"/>
            </w:pPr>
            <w:r>
              <w:t>1.74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保障残疾人就业率，提高残疾人生活水平</w:t>
            </w:r>
            <w:r>
              <w:tab/>
            </w:r>
            <w:r>
              <w:tab/>
            </w:r>
            <w:r>
              <w:tab/>
            </w:r>
            <w:r>
              <w:tab/>
            </w:r>
            <w:r>
              <w:tab/>
            </w:r>
            <w:r>
              <w:tab/>
            </w:r>
          </w:p>
          <w:p>
            <w:pPr>
              <w:pStyle w:val="14"/>
            </w:pP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1.保障残疾人就业率，提高残疾人生活水平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15人</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≤1.75万元</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283、幼儿教学业务费绩效目标表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w:t>
            </w:r>
          </w:p>
        </w:tc>
        <w:tc>
          <w:tcPr>
            <w:tcW w:w="2835" w:type="dxa"/>
            <w:vAlign w:val="center"/>
          </w:tcPr>
          <w:p>
            <w:pPr>
              <w:pStyle w:val="12"/>
            </w:pPr>
            <w:r>
              <w:t>其中：财政    资金</w:t>
            </w:r>
          </w:p>
        </w:tc>
        <w:tc>
          <w:tcPr>
            <w:tcW w:w="2551" w:type="dxa"/>
            <w:vAlign w:val="center"/>
          </w:tcPr>
          <w:p>
            <w:pPr>
              <w:pStyle w:val="14"/>
            </w:pPr>
            <w:r>
              <w:t>14.80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1.维护临时工人员的合法权益</w:t>
            </w:r>
            <w:r>
              <w:tab/>
            </w:r>
            <w:r>
              <w:tab/>
            </w:r>
            <w:r>
              <w:tab/>
            </w:r>
            <w:r>
              <w:tab/>
            </w:r>
            <w:r>
              <w:tab/>
            </w:r>
            <w:r>
              <w:tab/>
            </w:r>
          </w:p>
          <w:p>
            <w:pPr>
              <w:pStyle w:val="14"/>
            </w:pPr>
          </w:p>
          <w:p>
            <w:pPr>
              <w:pStyle w:val="14"/>
            </w:pPr>
            <w:r>
              <w:t>2.保障幼儿园工作正常开展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≥13人</w:t>
            </w:r>
          </w:p>
        </w:tc>
        <w:tc>
          <w:tcPr>
            <w:tcW w:w="1276" w:type="dxa"/>
            <w:vAlign w:val="center"/>
          </w:tcPr>
          <w:p>
            <w:pPr>
              <w:pStyle w:val="14"/>
            </w:pPr>
            <w:r>
              <w:t>幼儿数量及班级数量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增加至少13名人员就业机会，增加其收入</w:t>
            </w:r>
          </w:p>
        </w:tc>
        <w:tc>
          <w:tcPr>
            <w:tcW w:w="2268" w:type="dxa"/>
            <w:vAlign w:val="center"/>
          </w:tcPr>
          <w:p>
            <w:pPr>
              <w:pStyle w:val="14"/>
            </w:pPr>
            <w:r>
              <w:t>增加13名人员</w:t>
            </w:r>
          </w:p>
        </w:tc>
        <w:tc>
          <w:tcPr>
            <w:tcW w:w="1276" w:type="dxa"/>
            <w:vAlign w:val="center"/>
          </w:tcPr>
          <w:p>
            <w:pPr>
              <w:pStyle w:val="14"/>
            </w:pPr>
            <w:r>
              <w:t>幼儿数量及班级数量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284、幼儿生均公用经费绩效目标表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10.31</w:t>
            </w:r>
          </w:p>
        </w:tc>
        <w:tc>
          <w:tcPr>
            <w:tcW w:w="2835" w:type="dxa"/>
            <w:vAlign w:val="center"/>
          </w:tcPr>
          <w:p>
            <w:pPr>
              <w:pStyle w:val="12"/>
            </w:pPr>
            <w:r>
              <w:t>其中：财政    资金</w:t>
            </w:r>
          </w:p>
        </w:tc>
        <w:tc>
          <w:tcPr>
            <w:tcW w:w="2551" w:type="dxa"/>
            <w:vAlign w:val="center"/>
          </w:tcPr>
          <w:p>
            <w:pPr>
              <w:pStyle w:val="14"/>
            </w:pPr>
            <w:r>
              <w:t>10.31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≤10.31万元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w:t>
            </w:r>
          </w:p>
        </w:tc>
        <w:tc>
          <w:tcPr>
            <w:tcW w:w="2835" w:type="dxa"/>
            <w:vAlign w:val="center"/>
          </w:tcPr>
          <w:p>
            <w:pPr>
              <w:pStyle w:val="12"/>
            </w:pPr>
            <w:r>
              <w:t>其中：财政    资金</w:t>
            </w:r>
          </w:p>
        </w:tc>
        <w:tc>
          <w:tcPr>
            <w:tcW w:w="2551" w:type="dxa"/>
            <w:vAlign w:val="center"/>
          </w:tcPr>
          <w:p>
            <w:pPr>
              <w:pStyle w:val="14"/>
            </w:pPr>
            <w:r>
              <w:t>1.17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≥130人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286、关于提前下达2026年中央支持学前教育发展专项资金预算的通知（扩优提质补助资金）（石财教【2025】103号）绩效目标表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通过维修，保证设施完好，保证幼儿园活动安全性</w:t>
            </w:r>
            <w:r>
              <w:tab/>
            </w:r>
            <w:r>
              <w:tab/>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1.通过维修，保证设施完好，保证幼儿园活动安全性</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维修改造操场围墙及室内</w:t>
            </w:r>
          </w:p>
        </w:tc>
        <w:tc>
          <w:tcPr>
            <w:tcW w:w="5386" w:type="dxa"/>
            <w:vAlign w:val="center"/>
          </w:tcPr>
          <w:p>
            <w:pPr>
              <w:pStyle w:val="14"/>
            </w:pPr>
            <w:r>
              <w:t>维修改造操场围墙及室内</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w:t>
            </w:r>
          </w:p>
        </w:tc>
        <w:tc>
          <w:tcPr>
            <w:tcW w:w="2835" w:type="dxa"/>
            <w:vAlign w:val="center"/>
          </w:tcPr>
          <w:p>
            <w:pPr>
              <w:pStyle w:val="12"/>
            </w:pPr>
            <w:r>
              <w:t>其中：财政    资金</w:t>
            </w:r>
          </w:p>
        </w:tc>
        <w:tc>
          <w:tcPr>
            <w:tcW w:w="2551" w:type="dxa"/>
            <w:vAlign w:val="center"/>
          </w:tcPr>
          <w:p>
            <w:pPr>
              <w:pStyle w:val="14"/>
            </w:pPr>
            <w:r>
              <w:t>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p>
            <w:pPr>
              <w:pStyle w:val="14"/>
            </w:pPr>
            <w:r>
              <w:t>"</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289、结转2025年省级支持学前教育发展资金（生均经费补助）（六幼）（石财教【2024】105号绩效目标表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13011126P00000410164U</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结转2025年省级支持学前教育发展资金（生均经费补助）（六幼）（石财教【2024】105号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w:t>
            </w:r>
          </w:p>
        </w:tc>
        <w:tc>
          <w:tcPr>
            <w:tcW w:w="2835" w:type="dxa"/>
            <w:vAlign w:val="center"/>
          </w:tcPr>
          <w:p>
            <w:pPr>
              <w:pStyle w:val="12"/>
            </w:pPr>
            <w:r>
              <w:t>其中：财政    资金</w:t>
            </w:r>
          </w:p>
        </w:tc>
        <w:tc>
          <w:tcPr>
            <w:tcW w:w="2551" w:type="dxa"/>
            <w:vAlign w:val="center"/>
          </w:tcPr>
          <w:p>
            <w:pPr>
              <w:pStyle w:val="14"/>
            </w:pPr>
            <w:r>
              <w:t>1.79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290、结转2025年中央支持学前教育发展资金（学前教育幼儿资助）（石财教【2024】105号绩效目标表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13011126P00000410168A</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1人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291、日常教学办公设备购置绩效目标表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13011126P000004102839</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用于幼儿园设备购置，保障幼儿园正常运转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r>
              <w:tab/>
            </w:r>
          </w:p>
          <w:p>
            <w:pPr>
              <w:pStyle w:val="14"/>
            </w:pPr>
            <w:r>
              <w:tab/>
            </w:r>
            <w:r>
              <w:tab/>
            </w:r>
          </w:p>
          <w:p>
            <w:pPr>
              <w:pStyle w:val="14"/>
            </w:pPr>
          </w:p>
          <w:p>
            <w:pPr>
              <w:pStyle w:val="14"/>
            </w:pPr>
            <w:r>
              <w:t>2.购买办公设备，提高办公人员工作效率</w:t>
            </w:r>
            <w:r>
              <w:tab/>
            </w:r>
          </w:p>
          <w:p>
            <w:pPr>
              <w:pStyle w:val="14"/>
            </w:pPr>
            <w:r>
              <w:tab/>
            </w:r>
          </w:p>
          <w:p>
            <w:pPr>
              <w:pStyle w:val="14"/>
            </w:pPr>
          </w:p>
          <w:p>
            <w:pPr>
              <w:pStyle w:val="14"/>
            </w:pPr>
            <w:r>
              <w:t>3.购买幼儿玩教具，提高幼儿幸福指数，进而增加入园率，提高财政收入</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13011126P00000410284W</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w:t>
            </w:r>
          </w:p>
        </w:tc>
        <w:tc>
          <w:tcPr>
            <w:tcW w:w="2835" w:type="dxa"/>
            <w:vAlign w:val="center"/>
          </w:tcPr>
          <w:p>
            <w:pPr>
              <w:pStyle w:val="12"/>
            </w:pPr>
            <w:r>
              <w:t>其中：财政    资金</w:t>
            </w:r>
          </w:p>
        </w:tc>
        <w:tc>
          <w:tcPr>
            <w:tcW w:w="2551" w:type="dxa"/>
            <w:vAlign w:val="center"/>
          </w:tcPr>
          <w:p>
            <w:pPr>
              <w:pStyle w:val="14"/>
            </w:pPr>
            <w:r>
              <w:t>4.40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r>
              <w:tab/>
            </w:r>
          </w:p>
          <w:p>
            <w:pPr>
              <w:pStyle w:val="14"/>
            </w:pPr>
            <w:r>
              <w:tab/>
            </w:r>
          </w:p>
          <w:p>
            <w:pPr>
              <w:pStyle w:val="14"/>
            </w:pPr>
          </w:p>
          <w:p>
            <w:pPr>
              <w:pStyle w:val="14"/>
            </w:pPr>
            <w:r>
              <w:t>2.内容保障幼儿园正常运转</w:t>
            </w:r>
            <w:r>
              <w:tab/>
            </w: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≤4.4万元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13011126P00000410563D</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0.94</w:t>
            </w:r>
          </w:p>
        </w:tc>
        <w:tc>
          <w:tcPr>
            <w:tcW w:w="2835" w:type="dxa"/>
            <w:vAlign w:val="center"/>
          </w:tcPr>
          <w:p>
            <w:pPr>
              <w:pStyle w:val="12"/>
            </w:pPr>
            <w:r>
              <w:t>其中：财政    资金</w:t>
            </w:r>
          </w:p>
        </w:tc>
        <w:tc>
          <w:tcPr>
            <w:tcW w:w="2551" w:type="dxa"/>
            <w:vAlign w:val="center"/>
          </w:tcPr>
          <w:p>
            <w:pPr>
              <w:pStyle w:val="14"/>
            </w:pPr>
            <w:r>
              <w:t>0.94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9人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≤0.94万元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294、幼儿教学业务费绩效目标表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13011126P00000410285G</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1.维护临时工人员的合法权益</w:t>
            </w:r>
            <w:r>
              <w:tab/>
            </w:r>
          </w:p>
          <w:p>
            <w:pPr>
              <w:pStyle w:val="14"/>
            </w:pPr>
            <w:r>
              <w:t>2.保障幼儿园工作正常开展</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≥6人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增加至少6名人员就业机会，增加其收入</w:t>
            </w:r>
          </w:p>
        </w:tc>
        <w:tc>
          <w:tcPr>
            <w:tcW w:w="2268" w:type="dxa"/>
            <w:vAlign w:val="center"/>
          </w:tcPr>
          <w:p>
            <w:pPr>
              <w:pStyle w:val="14"/>
            </w:pPr>
            <w:r>
              <w:t>增加6名人员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295、幼儿生均公用经费绩效目标表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13011126P000004102864</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w:t>
            </w:r>
          </w:p>
        </w:tc>
        <w:tc>
          <w:tcPr>
            <w:tcW w:w="2835" w:type="dxa"/>
            <w:vAlign w:val="center"/>
          </w:tcPr>
          <w:p>
            <w:pPr>
              <w:pStyle w:val="12"/>
            </w:pPr>
            <w:r>
              <w:t>其中：财政    资金</w:t>
            </w:r>
          </w:p>
        </w:tc>
        <w:tc>
          <w:tcPr>
            <w:tcW w:w="2551" w:type="dxa"/>
            <w:vAlign w:val="center"/>
          </w:tcPr>
          <w:p>
            <w:pPr>
              <w:pStyle w:val="14"/>
            </w:pPr>
            <w:r>
              <w:t>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≤3.51万元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135人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297、关于提前下达2026年中央支持学前教育发展专项资金预算的通知（扩优提质补助资金）（石财教【2025】103号）绩效目标表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p>
          <w:p>
            <w:pPr>
              <w:pStyle w:val="14"/>
            </w:pPr>
          </w:p>
          <w:p>
            <w:pPr>
              <w:pStyle w:val="14"/>
            </w:pPr>
          </w:p>
          <w:p>
            <w:pPr>
              <w:pStyle w:val="14"/>
            </w:pPr>
            <w:r>
              <w:t>2.购买办公设备，提高办公人员工作效率</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≤10万元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298、关于提前下达2026年中央支持学前教育发展专项资金预算的通知（免保育教育费补助资金）（石财教【2025】103号）绩效目标表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5.35</w:t>
            </w:r>
          </w:p>
        </w:tc>
        <w:tc>
          <w:tcPr>
            <w:tcW w:w="2835" w:type="dxa"/>
            <w:vAlign w:val="center"/>
          </w:tcPr>
          <w:p>
            <w:pPr>
              <w:pStyle w:val="12"/>
            </w:pPr>
            <w:r>
              <w:t>其中：财政    资金</w:t>
            </w:r>
          </w:p>
        </w:tc>
        <w:tc>
          <w:tcPr>
            <w:tcW w:w="2551" w:type="dxa"/>
            <w:vAlign w:val="center"/>
          </w:tcPr>
          <w:p>
            <w:pPr>
              <w:pStyle w:val="14"/>
            </w:pPr>
            <w:r>
              <w:t>5.35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33人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299、关于提前下达2026年中央支持学前教育发展专项资金预算的通知（学前幼儿资助）（石财教【2025】103号）绩效目标表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300、结转2025年省级支持学前教育发展资金（生均经费补助）（七幼）（石财教【2024】105号】）绩效目标表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13011126P000004103195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结转2025年省级支持学前教育发展资金（生均经费补助）（七幼）（石财教【2024】105号】）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w:t>
            </w:r>
          </w:p>
        </w:tc>
        <w:tc>
          <w:tcPr>
            <w:tcW w:w="2835" w:type="dxa"/>
            <w:vAlign w:val="center"/>
          </w:tcPr>
          <w:p>
            <w:pPr>
              <w:pStyle w:val="12"/>
            </w:pPr>
            <w:r>
              <w:t>其中：财政    资金</w:t>
            </w:r>
          </w:p>
        </w:tc>
        <w:tc>
          <w:tcPr>
            <w:tcW w:w="2551" w:type="dxa"/>
            <w:vAlign w:val="center"/>
          </w:tcPr>
          <w:p>
            <w:pPr>
              <w:pStyle w:val="14"/>
            </w:pPr>
            <w:r>
              <w:t>2.25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150人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301、结转2025年中央支持学前教育发展资金（石财教【2024】105号）绩效目标表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13011126P00000410322P</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27.55</w:t>
            </w:r>
          </w:p>
        </w:tc>
        <w:tc>
          <w:tcPr>
            <w:tcW w:w="2835" w:type="dxa"/>
            <w:vAlign w:val="center"/>
          </w:tcPr>
          <w:p>
            <w:pPr>
              <w:pStyle w:val="12"/>
            </w:pPr>
            <w:r>
              <w:t>其中：财政    资金</w:t>
            </w:r>
          </w:p>
        </w:tc>
        <w:tc>
          <w:tcPr>
            <w:tcW w:w="2551" w:type="dxa"/>
            <w:vAlign w:val="center"/>
          </w:tcPr>
          <w:p>
            <w:pPr>
              <w:pStyle w:val="14"/>
            </w:pPr>
            <w:r>
              <w:t>27.55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目标内容1用于改造维修，保证设施完好，保证幼儿园正常运转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1.保障幼儿园日常活动正常开展</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维修场所</w:t>
            </w:r>
          </w:p>
        </w:tc>
        <w:tc>
          <w:tcPr>
            <w:tcW w:w="5386" w:type="dxa"/>
            <w:vAlign w:val="center"/>
          </w:tcPr>
          <w:p>
            <w:pPr>
              <w:pStyle w:val="14"/>
            </w:pPr>
            <w:r>
              <w:t>1所</w:t>
            </w:r>
          </w:p>
        </w:tc>
        <w:tc>
          <w:tcPr>
            <w:tcW w:w="2268" w:type="dxa"/>
            <w:vAlign w:val="center"/>
          </w:tcPr>
          <w:p>
            <w:pPr>
              <w:pStyle w:val="14"/>
            </w:pPr>
            <w:r>
              <w:t>1所</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≤27.5万元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13011126P00000410330C</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1.购买办公设备，提高办公人员工作效率</w:t>
            </w:r>
          </w:p>
          <w:p>
            <w:pPr>
              <w:pStyle w:val="14"/>
            </w:pPr>
          </w:p>
          <w:p>
            <w:pPr>
              <w:pStyle w:val="14"/>
            </w:pPr>
          </w:p>
          <w:p>
            <w:pPr>
              <w:pStyle w:val="14"/>
            </w:pPr>
            <w:r>
              <w:t xml:space="preserve">2.用于幼儿园设施设备购置，保障幼儿园正常运转 </w:t>
            </w: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≤2.5万元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303、日常维修维护费绩效目标表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13011126P000004103310</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1.内容保障幼儿园正常运转</w:t>
            </w:r>
          </w:p>
          <w:p>
            <w:pPr>
              <w:pStyle w:val="14"/>
            </w:pPr>
          </w:p>
          <w:p>
            <w:pPr>
              <w:pStyle w:val="14"/>
            </w:pPr>
          </w:p>
          <w:p>
            <w:pPr>
              <w:pStyle w:val="14"/>
            </w:pPr>
            <w:r>
              <w:t>2.通过维修，确保设施完好率，保证幼儿园活动安全性。</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1432平方米</w:t>
            </w:r>
          </w:p>
        </w:tc>
        <w:tc>
          <w:tcPr>
            <w:tcW w:w="2268" w:type="dxa"/>
            <w:vAlign w:val="center"/>
          </w:tcPr>
          <w:p>
            <w:pPr>
              <w:pStyle w:val="14"/>
            </w:pPr>
            <w:r>
              <w:t>100平方米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≤6万元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13011126P000004105641</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0.74</w:t>
            </w:r>
          </w:p>
        </w:tc>
        <w:tc>
          <w:tcPr>
            <w:tcW w:w="2835" w:type="dxa"/>
            <w:vAlign w:val="center"/>
          </w:tcPr>
          <w:p>
            <w:pPr>
              <w:pStyle w:val="12"/>
            </w:pPr>
            <w:r>
              <w:t>其中：财政    资金</w:t>
            </w:r>
          </w:p>
        </w:tc>
        <w:tc>
          <w:tcPr>
            <w:tcW w:w="2551" w:type="dxa"/>
            <w:vAlign w:val="center"/>
          </w:tcPr>
          <w:p>
            <w:pPr>
              <w:pStyle w:val="14"/>
            </w:pPr>
            <w:r>
              <w:t>0.74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为了保证残疾人就业率，提高残疾人就业水平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≤0.75万元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305、幼儿教学业务费绩效目标表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13011126P000004103291</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18.50</w:t>
            </w:r>
          </w:p>
        </w:tc>
        <w:tc>
          <w:tcPr>
            <w:tcW w:w="2835" w:type="dxa"/>
            <w:vAlign w:val="center"/>
          </w:tcPr>
          <w:p>
            <w:pPr>
              <w:pStyle w:val="12"/>
            </w:pPr>
            <w:r>
              <w:t>其中：财政    资金</w:t>
            </w:r>
          </w:p>
        </w:tc>
        <w:tc>
          <w:tcPr>
            <w:tcW w:w="2551" w:type="dxa"/>
            <w:vAlign w:val="center"/>
          </w:tcPr>
          <w:p>
            <w:pPr>
              <w:pStyle w:val="14"/>
            </w:pPr>
            <w:r>
              <w:t>18.50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p>
          <w:p>
            <w:pPr>
              <w:pStyle w:val="14"/>
            </w:pP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≥8人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增加至少6名人员就业机会，增加其收入</w:t>
            </w:r>
          </w:p>
        </w:tc>
        <w:tc>
          <w:tcPr>
            <w:tcW w:w="2268" w:type="dxa"/>
            <w:vAlign w:val="center"/>
          </w:tcPr>
          <w:p>
            <w:pPr>
              <w:pStyle w:val="14"/>
            </w:pPr>
            <w:r>
              <w:t>增加6名人员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306、幼儿生均公用经费绩效目标表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13011126P00000410332K</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6.08</w:t>
            </w:r>
          </w:p>
        </w:tc>
        <w:tc>
          <w:tcPr>
            <w:tcW w:w="2835" w:type="dxa"/>
            <w:vAlign w:val="center"/>
          </w:tcPr>
          <w:p>
            <w:pPr>
              <w:pStyle w:val="12"/>
            </w:pPr>
            <w:r>
              <w:t>其中：财政    资金</w:t>
            </w:r>
          </w:p>
        </w:tc>
        <w:tc>
          <w:tcPr>
            <w:tcW w:w="2551" w:type="dxa"/>
            <w:vAlign w:val="center"/>
          </w:tcPr>
          <w:p>
            <w:pPr>
              <w:pStyle w:val="14"/>
            </w:pPr>
            <w:r>
              <w:t>6.08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≤6.08万元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307、关于提前下达2026年省级支持学前教育发展专项资金预算的通知（生均经费补助）（石财教【2025】103号）绩效目标表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w:t>
            </w:r>
          </w:p>
        </w:tc>
        <w:tc>
          <w:tcPr>
            <w:tcW w:w="2835" w:type="dxa"/>
            <w:vAlign w:val="center"/>
          </w:tcPr>
          <w:p>
            <w:pPr>
              <w:pStyle w:val="12"/>
            </w:pPr>
            <w:r>
              <w:t>其中：财政    资金</w:t>
            </w:r>
          </w:p>
        </w:tc>
        <w:tc>
          <w:tcPr>
            <w:tcW w:w="2551" w:type="dxa"/>
            <w:vAlign w:val="center"/>
          </w:tcPr>
          <w:p>
            <w:pPr>
              <w:pStyle w:val="14"/>
            </w:pPr>
            <w:r>
              <w:t>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125人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308、关于提前下达2026年中央支持学前教育发展专项资金预算的通知（免保育教育费补助资金）（石财教【2025】103号）绩效目标表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w:t>
            </w:r>
          </w:p>
        </w:tc>
        <w:tc>
          <w:tcPr>
            <w:tcW w:w="2835" w:type="dxa"/>
            <w:vAlign w:val="center"/>
          </w:tcPr>
          <w:p>
            <w:pPr>
              <w:pStyle w:val="12"/>
            </w:pPr>
            <w:r>
              <w:t>其中：财政    资金</w:t>
            </w:r>
          </w:p>
        </w:tc>
        <w:tc>
          <w:tcPr>
            <w:tcW w:w="2551" w:type="dxa"/>
            <w:vAlign w:val="center"/>
          </w:tcPr>
          <w:p>
            <w:pPr>
              <w:pStyle w:val="14"/>
            </w:pPr>
            <w:r>
              <w:t>3.67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提升学前教育办园水平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r>
              <w:t>"</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309、关于提前下达2026年中央支持学前教育发展专项资金预算的通知（学前幼儿资助）（石财教【2025】103号）绩效目标表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310、关于下达2025年市级支持学前教育发展资金（免保育教育费补助）预算的通知（石财教[2025]63号）绩效目标表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13011125P00001211267G</w:t>
            </w:r>
          </w:p>
        </w:tc>
        <w:tc>
          <w:tcPr>
            <w:tcW w:w="2835" w:type="dxa"/>
            <w:vAlign w:val="center"/>
          </w:tcPr>
          <w:p>
            <w:pPr>
              <w:pStyle w:val="12"/>
            </w:pPr>
            <w:r>
              <w:t>项目名称</w:t>
            </w:r>
          </w:p>
        </w:tc>
        <w:tc>
          <w:tcPr>
            <w:tcW w:w="6095" w:type="dxa"/>
            <w:gridSpan w:val="3"/>
            <w:vAlign w:val="center"/>
          </w:tcPr>
          <w:p>
            <w:pPr>
              <w:pStyle w:val="14"/>
            </w:pPr>
            <w:r>
              <w:t>关于下达2025年市级支持学前教育发展资金（免保育教育费补助）预算的通知（石财教[2025]63号）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25人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311、关于预下达2025年中央支持学前教育发展资金（免保育教育费补助）预算的通知（石财教[2025]54号）绩效目标表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312、结转2025年省级支持学前教育发展资金（生均经费补助）（八幼）（石财教【2024】105号）绩效目标表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13011126P00000410317X</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结转2025年省级支持学前教育发展资金（生均经费补助）（八幼）（石财教【2024】105号）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w:t>
            </w:r>
          </w:p>
        </w:tc>
        <w:tc>
          <w:tcPr>
            <w:tcW w:w="2835" w:type="dxa"/>
            <w:vAlign w:val="center"/>
          </w:tcPr>
          <w:p>
            <w:pPr>
              <w:pStyle w:val="12"/>
            </w:pPr>
            <w:r>
              <w:t>其中：财政    资金</w:t>
            </w:r>
          </w:p>
        </w:tc>
        <w:tc>
          <w:tcPr>
            <w:tcW w:w="2551" w:type="dxa"/>
            <w:vAlign w:val="center"/>
          </w:tcPr>
          <w:p>
            <w:pPr>
              <w:pStyle w:val="14"/>
            </w:pPr>
            <w:r>
              <w:t>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125人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313、日常教学办公设备购置绩效目标表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13011126P000004103214</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w:t>
            </w:r>
          </w:p>
        </w:tc>
        <w:tc>
          <w:tcPr>
            <w:tcW w:w="2835" w:type="dxa"/>
            <w:vAlign w:val="center"/>
          </w:tcPr>
          <w:p>
            <w:pPr>
              <w:pStyle w:val="12"/>
            </w:pPr>
            <w:r>
              <w:t>其中：财政    资金</w:t>
            </w:r>
          </w:p>
        </w:tc>
        <w:tc>
          <w:tcPr>
            <w:tcW w:w="2551" w:type="dxa"/>
            <w:vAlign w:val="center"/>
          </w:tcPr>
          <w:p>
            <w:pPr>
              <w:pStyle w:val="14"/>
            </w:pPr>
            <w:r>
              <w:t>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购买幼儿玩教具，提高幼儿幸福指数，进而增加入园率，提高财政收入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p>
          <w:p>
            <w:pPr>
              <w:pStyle w:val="14"/>
            </w:pPr>
          </w:p>
          <w:p>
            <w:pPr>
              <w:pStyle w:val="14"/>
            </w:pPr>
            <w:r>
              <w:t xml:space="preserve">2.用于幼儿园设施设备购置，保障幼儿园正常运转 </w:t>
            </w:r>
            <w:r>
              <w:tab/>
            </w:r>
            <w:r>
              <w:tab/>
            </w:r>
            <w:r>
              <w:tab/>
            </w:r>
            <w:r>
              <w:tab/>
            </w:r>
            <w:r>
              <w:tab/>
            </w:r>
            <w:r>
              <w:tab/>
            </w:r>
          </w:p>
          <w:p>
            <w:pPr>
              <w:pStyle w:val="14"/>
            </w:pPr>
            <w:r>
              <w:tab/>
            </w:r>
          </w:p>
          <w:p>
            <w:pPr>
              <w:pStyle w:val="14"/>
            </w:pPr>
            <w:r>
              <w:t>3.购买办公设备，提高办公人员工作效率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314、日常维修维护费绩效目标表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13011126P00000410323B</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p>
          <w:p>
            <w:pPr>
              <w:pStyle w:val="14"/>
            </w:pPr>
            <w:r>
              <w:t>2.保障幼儿园的正常运转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1234.11平方米</w:t>
            </w:r>
          </w:p>
        </w:tc>
        <w:tc>
          <w:tcPr>
            <w:tcW w:w="2268" w:type="dxa"/>
            <w:vAlign w:val="center"/>
          </w:tcPr>
          <w:p>
            <w:pPr>
              <w:pStyle w:val="14"/>
            </w:pPr>
            <w:r>
              <w:t>1234.11平方米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≤2万元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13011126P00000410565L</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0.59</w:t>
            </w:r>
          </w:p>
        </w:tc>
        <w:tc>
          <w:tcPr>
            <w:tcW w:w="2835" w:type="dxa"/>
            <w:vAlign w:val="center"/>
          </w:tcPr>
          <w:p>
            <w:pPr>
              <w:pStyle w:val="12"/>
            </w:pPr>
            <w:r>
              <w:t>其中：财政    资金</w:t>
            </w:r>
          </w:p>
        </w:tc>
        <w:tc>
          <w:tcPr>
            <w:tcW w:w="2551" w:type="dxa"/>
            <w:vAlign w:val="center"/>
          </w:tcPr>
          <w:p>
            <w:pPr>
              <w:pStyle w:val="14"/>
            </w:pPr>
            <w:r>
              <w:t>0.59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316、幼儿教学业务费绩效目标表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13011126P00000410325J</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r>
              <w:t>"</w:t>
            </w:r>
            <w:r>
              <w:tab/>
            </w:r>
            <w:r>
              <w:tab/>
            </w:r>
            <w:r>
              <w:tab/>
            </w:r>
            <w:r>
              <w:tab/>
            </w:r>
            <w:r>
              <w:tab/>
            </w:r>
            <w:r>
              <w:tab/>
            </w:r>
          </w:p>
          <w:p>
            <w:pPr>
              <w:pStyle w:val="14"/>
            </w:pPr>
            <w:r>
              <w:tab/>
            </w:r>
            <w:r>
              <w:tab/>
            </w:r>
            <w:r>
              <w:tab/>
            </w:r>
            <w:r>
              <w:tab/>
            </w:r>
            <w:r>
              <w:tab/>
            </w:r>
            <w:r>
              <w:tab/>
            </w:r>
          </w:p>
          <w:p>
            <w:pPr>
              <w:pStyle w:val="14"/>
            </w:pP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≥10人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增加至少10名人员就业机会，增加其收入</w:t>
            </w:r>
          </w:p>
        </w:tc>
        <w:tc>
          <w:tcPr>
            <w:tcW w:w="2268" w:type="dxa"/>
            <w:vAlign w:val="center"/>
          </w:tcPr>
          <w:p>
            <w:pPr>
              <w:pStyle w:val="14"/>
            </w:pPr>
            <w:r>
              <w:t>增加10名人员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317、幼儿生均公用经费绩效目标表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13011126P00000410324Y</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5.63</w:t>
            </w:r>
          </w:p>
        </w:tc>
        <w:tc>
          <w:tcPr>
            <w:tcW w:w="2835" w:type="dxa"/>
            <w:vAlign w:val="center"/>
          </w:tcPr>
          <w:p>
            <w:pPr>
              <w:pStyle w:val="12"/>
            </w:pPr>
            <w:r>
              <w:t>其中：财政    资金</w:t>
            </w:r>
          </w:p>
        </w:tc>
        <w:tc>
          <w:tcPr>
            <w:tcW w:w="2551" w:type="dxa"/>
            <w:vAlign w:val="center"/>
          </w:tcPr>
          <w:p>
            <w:pPr>
              <w:pStyle w:val="14"/>
            </w:pPr>
            <w:r>
              <w:t>5.63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≤5.63万元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318、关于提前下达2026年城乡义务教育省级补助经费预算的通知（公用经费）（石财教【2025】93号）绩效目标表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28.77</w:t>
            </w:r>
          </w:p>
        </w:tc>
        <w:tc>
          <w:tcPr>
            <w:tcW w:w="2835" w:type="dxa"/>
            <w:vAlign w:val="center"/>
          </w:tcPr>
          <w:p>
            <w:pPr>
              <w:pStyle w:val="12"/>
            </w:pPr>
            <w:r>
              <w:t>其中：财政    资金</w:t>
            </w:r>
          </w:p>
        </w:tc>
        <w:tc>
          <w:tcPr>
            <w:tcW w:w="2551" w:type="dxa"/>
            <w:vAlign w:val="center"/>
          </w:tcPr>
          <w:p>
            <w:pPr>
              <w:pStyle w:val="14"/>
            </w:pPr>
            <w:r>
              <w:t>28.77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≤28.77万元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319、关于提前下达2026年城乡义务教育市级补助经费预算的通知（公用经费）（石财教【2025】93号）绩效目标表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14.53</w:t>
            </w:r>
          </w:p>
        </w:tc>
        <w:tc>
          <w:tcPr>
            <w:tcW w:w="2835" w:type="dxa"/>
            <w:vAlign w:val="center"/>
          </w:tcPr>
          <w:p>
            <w:pPr>
              <w:pStyle w:val="12"/>
            </w:pPr>
            <w:r>
              <w:t>其中：财政    资金</w:t>
            </w:r>
          </w:p>
        </w:tc>
        <w:tc>
          <w:tcPr>
            <w:tcW w:w="2551" w:type="dxa"/>
            <w:vAlign w:val="center"/>
          </w:tcPr>
          <w:p>
            <w:pPr>
              <w:pStyle w:val="14"/>
            </w:pPr>
            <w:r>
              <w:t>14.53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≤14.54万元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86.30</w:t>
            </w:r>
          </w:p>
        </w:tc>
        <w:tc>
          <w:tcPr>
            <w:tcW w:w="2835" w:type="dxa"/>
            <w:vAlign w:val="center"/>
          </w:tcPr>
          <w:p>
            <w:pPr>
              <w:pStyle w:val="12"/>
            </w:pPr>
            <w:r>
              <w:t>其中：财政    资金</w:t>
            </w:r>
          </w:p>
        </w:tc>
        <w:tc>
          <w:tcPr>
            <w:tcW w:w="2551" w:type="dxa"/>
            <w:vAlign w:val="center"/>
          </w:tcPr>
          <w:p>
            <w:pPr>
              <w:pStyle w:val="14"/>
            </w:pPr>
            <w:r>
              <w:t>86.30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≤86.31万元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321、关于提前下达2026年城乡义务教育中央补助经费预算的通知（校舍安全）（石财教[2025]93号）绩效目标表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补助保障学生数量（人）</w:t>
            </w:r>
          </w:p>
        </w:tc>
        <w:tc>
          <w:tcPr>
            <w:tcW w:w="5386" w:type="dxa"/>
            <w:vAlign w:val="center"/>
          </w:tcPr>
          <w:p>
            <w:pPr>
              <w:pStyle w:val="14"/>
            </w:pPr>
            <w:r>
              <w:t>补助保障学生数量（人）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工程合格率</w:t>
            </w:r>
          </w:p>
        </w:tc>
        <w:tc>
          <w:tcPr>
            <w:tcW w:w="2268" w:type="dxa"/>
            <w:vAlign w:val="center"/>
          </w:tcPr>
          <w:p>
            <w:pPr>
              <w:pStyle w:val="14"/>
            </w:pPr>
            <w:r>
              <w:t>100100%合格</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任务完成及时率</w:t>
            </w:r>
          </w:p>
        </w:tc>
        <w:tc>
          <w:tcPr>
            <w:tcW w:w="2268" w:type="dxa"/>
            <w:vAlign w:val="center"/>
          </w:tcPr>
          <w:p>
            <w:pPr>
              <w:pStyle w:val="14"/>
            </w:pPr>
            <w:r>
              <w:t>100100%完成</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工程成本</w:t>
            </w:r>
          </w:p>
        </w:tc>
        <w:tc>
          <w:tcPr>
            <w:tcW w:w="2268" w:type="dxa"/>
            <w:vAlign w:val="center"/>
          </w:tcPr>
          <w:p>
            <w:pPr>
              <w:pStyle w:val="14"/>
            </w:pPr>
            <w:r>
              <w:t>合同约定</w:t>
            </w:r>
          </w:p>
        </w:tc>
        <w:tc>
          <w:tcPr>
            <w:tcW w:w="1276" w:type="dxa"/>
            <w:vAlign w:val="center"/>
          </w:tcPr>
          <w:p>
            <w:pPr>
              <w:pStyle w:val="14"/>
            </w:pPr>
            <w:r>
              <w:t>预算、工程合同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322、教职工人员经费绩效目标表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13011126P000004103581</w:t>
            </w:r>
          </w:p>
        </w:tc>
        <w:tc>
          <w:tcPr>
            <w:tcW w:w="2835" w:type="dxa"/>
            <w:vAlign w:val="center"/>
          </w:tcPr>
          <w:p>
            <w:pPr>
              <w:pStyle w:val="12"/>
            </w:pPr>
            <w:r>
              <w:t>项目名称</w:t>
            </w:r>
          </w:p>
        </w:tc>
        <w:tc>
          <w:tcPr>
            <w:tcW w:w="6095" w:type="dxa"/>
            <w:gridSpan w:val="3"/>
            <w:vAlign w:val="center"/>
          </w:tcPr>
          <w:p>
            <w:pPr>
              <w:pStyle w:val="14"/>
            </w:pPr>
            <w:r>
              <w:t>教职工人员经费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560.29</w:t>
            </w:r>
          </w:p>
        </w:tc>
        <w:tc>
          <w:tcPr>
            <w:tcW w:w="2835" w:type="dxa"/>
            <w:vAlign w:val="center"/>
          </w:tcPr>
          <w:p>
            <w:pPr>
              <w:pStyle w:val="12"/>
            </w:pPr>
            <w:r>
              <w:t>其中：财政    资金</w:t>
            </w:r>
          </w:p>
        </w:tc>
        <w:tc>
          <w:tcPr>
            <w:tcW w:w="2551" w:type="dxa"/>
            <w:vAlign w:val="center"/>
          </w:tcPr>
          <w:p>
            <w:pPr>
              <w:pStyle w:val="14"/>
            </w:pPr>
            <w:r>
              <w:t>560.29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保障教职工生活稳定，从而有效保障学校教育教学工作有序开展。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1.保障教职工生活稳定，从而有效保障学校教育教学工作有序开展。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工资社保按月及时支付</w:t>
            </w:r>
          </w:p>
        </w:tc>
        <w:tc>
          <w:tcPr>
            <w:tcW w:w="5386" w:type="dxa"/>
            <w:vAlign w:val="center"/>
          </w:tcPr>
          <w:p>
            <w:pPr>
              <w:pStyle w:val="14"/>
            </w:pPr>
            <w:r>
              <w:t>工资社保按月及时支付</w:t>
            </w:r>
          </w:p>
        </w:tc>
        <w:tc>
          <w:tcPr>
            <w:tcW w:w="2268" w:type="dxa"/>
            <w:vAlign w:val="center"/>
          </w:tcPr>
          <w:p>
            <w:pPr>
              <w:pStyle w:val="14"/>
            </w:pPr>
            <w:r>
              <w:t>根据时间进度按月及时支付</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工资社保按月足额支付</w:t>
            </w:r>
          </w:p>
        </w:tc>
        <w:tc>
          <w:tcPr>
            <w:tcW w:w="5386" w:type="dxa"/>
            <w:vAlign w:val="center"/>
          </w:tcPr>
          <w:p>
            <w:pPr>
              <w:pStyle w:val="14"/>
            </w:pPr>
            <w:r>
              <w:t>工资社保按月足额支付</w:t>
            </w:r>
          </w:p>
        </w:tc>
        <w:tc>
          <w:tcPr>
            <w:tcW w:w="2268" w:type="dxa"/>
            <w:vAlign w:val="center"/>
          </w:tcPr>
          <w:p>
            <w:pPr>
              <w:pStyle w:val="14"/>
            </w:pPr>
            <w:r>
              <w:t>按月足额支付</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教职工人员数量</w:t>
            </w:r>
          </w:p>
        </w:tc>
        <w:tc>
          <w:tcPr>
            <w:tcW w:w="5386" w:type="dxa"/>
            <w:vAlign w:val="center"/>
          </w:tcPr>
          <w:p>
            <w:pPr>
              <w:pStyle w:val="14"/>
            </w:pPr>
            <w:r>
              <w:t>有效保障在职教职工人员数量</w:t>
            </w:r>
          </w:p>
        </w:tc>
        <w:tc>
          <w:tcPr>
            <w:tcW w:w="2268" w:type="dxa"/>
            <w:vAlign w:val="center"/>
          </w:tcPr>
          <w:p>
            <w:pPr>
              <w:pStyle w:val="14"/>
            </w:pPr>
            <w:r>
              <w:t>按实际在职教职工人员数有效保障</w:t>
            </w:r>
          </w:p>
        </w:tc>
        <w:tc>
          <w:tcPr>
            <w:tcW w:w="1276" w:type="dxa"/>
            <w:vAlign w:val="center"/>
          </w:tcPr>
          <w:p>
            <w:pPr>
              <w:pStyle w:val="14"/>
            </w:pPr>
            <w:r>
              <w:t>工资表、社保费用表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教职工人员成本</w:t>
            </w:r>
          </w:p>
        </w:tc>
        <w:tc>
          <w:tcPr>
            <w:tcW w:w="5386" w:type="dxa"/>
            <w:vAlign w:val="center"/>
          </w:tcPr>
          <w:p>
            <w:pPr>
              <w:pStyle w:val="14"/>
            </w:pPr>
            <w:r>
              <w:t>教职工人员实际成本</w:t>
            </w:r>
          </w:p>
        </w:tc>
        <w:tc>
          <w:tcPr>
            <w:tcW w:w="2268" w:type="dxa"/>
            <w:vAlign w:val="center"/>
          </w:tcPr>
          <w:p>
            <w:pPr>
              <w:pStyle w:val="14"/>
            </w:pPr>
            <w:r>
              <w:t>≤560.3万元</w:t>
            </w:r>
          </w:p>
        </w:tc>
        <w:tc>
          <w:tcPr>
            <w:tcW w:w="1276" w:type="dxa"/>
            <w:vAlign w:val="center"/>
          </w:tcPr>
          <w:p>
            <w:pPr>
              <w:pStyle w:val="14"/>
            </w:pPr>
            <w:r>
              <w:t>工资表、社保费用表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保障教职工生活稳定</w:t>
            </w:r>
          </w:p>
        </w:tc>
        <w:tc>
          <w:tcPr>
            <w:tcW w:w="5386" w:type="dxa"/>
            <w:vAlign w:val="center"/>
          </w:tcPr>
          <w:p>
            <w:pPr>
              <w:pStyle w:val="14"/>
            </w:pPr>
            <w:r>
              <w:t>保障教职工生活稳定</w:t>
            </w:r>
          </w:p>
        </w:tc>
        <w:tc>
          <w:tcPr>
            <w:tcW w:w="2268" w:type="dxa"/>
            <w:vAlign w:val="center"/>
          </w:tcPr>
          <w:p>
            <w:pPr>
              <w:pStyle w:val="14"/>
            </w:pPr>
            <w:r>
              <w:t>有效保障</w:t>
            </w:r>
          </w:p>
        </w:tc>
        <w:tc>
          <w:tcPr>
            <w:tcW w:w="1276" w:type="dxa"/>
            <w:vAlign w:val="center"/>
          </w:tcPr>
          <w:p>
            <w:pPr>
              <w:pStyle w:val="14"/>
            </w:pPr>
            <w:r>
              <w:t>学校及政府部门职责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保障教育教学工作长期稳定开展</w:t>
            </w:r>
          </w:p>
        </w:tc>
        <w:tc>
          <w:tcPr>
            <w:tcW w:w="5386" w:type="dxa"/>
            <w:vAlign w:val="center"/>
          </w:tcPr>
          <w:p>
            <w:pPr>
              <w:pStyle w:val="14"/>
            </w:pPr>
            <w:r>
              <w:t>保障教育教学工作长期稳定开展</w:t>
            </w:r>
          </w:p>
        </w:tc>
        <w:tc>
          <w:tcPr>
            <w:tcW w:w="2268" w:type="dxa"/>
            <w:vAlign w:val="center"/>
          </w:tcPr>
          <w:p>
            <w:pPr>
              <w:pStyle w:val="14"/>
            </w:pPr>
            <w:r>
              <w:t>有效保障</w:t>
            </w:r>
          </w:p>
        </w:tc>
        <w:tc>
          <w:tcPr>
            <w:tcW w:w="1276" w:type="dxa"/>
            <w:vAlign w:val="center"/>
          </w:tcPr>
          <w:p>
            <w:pPr>
              <w:pStyle w:val="14"/>
            </w:pPr>
            <w:r>
              <w:t>学校及政府部门职责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教职工满意度</w:t>
            </w:r>
          </w:p>
        </w:tc>
        <w:tc>
          <w:tcPr>
            <w:tcW w:w="5386" w:type="dxa"/>
            <w:vAlign w:val="center"/>
          </w:tcPr>
          <w:p>
            <w:pPr>
              <w:pStyle w:val="14"/>
            </w:pPr>
            <w:r>
              <w:t>教职工对工资、社保的发放及缴纳的满意程度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323、结转2025年城乡义务教育省级补助经费（公用经费）（石财教[2024]112号）绩效目标表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13011126P00000410140M</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根据实际结转金额</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13011126P000004101373</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根据实际结转金额</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325、结转2025年城乡义务教育中央补助经费（校舍安全保障）（石财教[2024]112号）绩效目标表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13011126P00000410135U</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106.03</w:t>
            </w:r>
          </w:p>
        </w:tc>
        <w:tc>
          <w:tcPr>
            <w:tcW w:w="2835" w:type="dxa"/>
            <w:vAlign w:val="center"/>
          </w:tcPr>
          <w:p>
            <w:pPr>
              <w:pStyle w:val="12"/>
            </w:pPr>
            <w:r>
              <w:t>其中：财政    资金</w:t>
            </w:r>
          </w:p>
        </w:tc>
        <w:tc>
          <w:tcPr>
            <w:tcW w:w="2551" w:type="dxa"/>
            <w:vAlign w:val="center"/>
          </w:tcPr>
          <w:p>
            <w:pPr>
              <w:pStyle w:val="14"/>
            </w:pPr>
            <w:r>
              <w:t>106.03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补助保障学生数量（人）</w:t>
            </w:r>
          </w:p>
        </w:tc>
        <w:tc>
          <w:tcPr>
            <w:tcW w:w="5386" w:type="dxa"/>
            <w:vAlign w:val="center"/>
          </w:tcPr>
          <w:p>
            <w:pPr>
              <w:pStyle w:val="14"/>
            </w:pPr>
            <w:r>
              <w:t>补助保障学生数量（人）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工程合格率</w:t>
            </w:r>
          </w:p>
        </w:tc>
        <w:tc>
          <w:tcPr>
            <w:tcW w:w="2268" w:type="dxa"/>
            <w:vAlign w:val="center"/>
          </w:tcPr>
          <w:p>
            <w:pPr>
              <w:pStyle w:val="14"/>
            </w:pPr>
            <w:r>
              <w:t>100100%合格</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任务完成及时率</w:t>
            </w:r>
          </w:p>
        </w:tc>
        <w:tc>
          <w:tcPr>
            <w:tcW w:w="2268" w:type="dxa"/>
            <w:vAlign w:val="center"/>
          </w:tcPr>
          <w:p>
            <w:pPr>
              <w:pStyle w:val="14"/>
            </w:pPr>
            <w:r>
              <w:t>100100%完成</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工程成本</w:t>
            </w:r>
          </w:p>
        </w:tc>
        <w:tc>
          <w:tcPr>
            <w:tcW w:w="2268" w:type="dxa"/>
            <w:vAlign w:val="center"/>
          </w:tcPr>
          <w:p>
            <w:pPr>
              <w:pStyle w:val="14"/>
            </w:pPr>
            <w:r>
              <w:t>合同约定</w:t>
            </w:r>
          </w:p>
        </w:tc>
        <w:tc>
          <w:tcPr>
            <w:tcW w:w="1276" w:type="dxa"/>
            <w:vAlign w:val="center"/>
          </w:tcPr>
          <w:p>
            <w:pPr>
              <w:pStyle w:val="14"/>
            </w:pPr>
            <w:r>
              <w:t>预算、工程合同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13011126P00000410690F</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w:t>
            </w:r>
          </w:p>
        </w:tc>
        <w:tc>
          <w:tcPr>
            <w:tcW w:w="2835" w:type="dxa"/>
            <w:vAlign w:val="center"/>
          </w:tcPr>
          <w:p>
            <w:pPr>
              <w:pStyle w:val="12"/>
            </w:pPr>
            <w:r>
              <w:t>其中：财政    资金</w:t>
            </w:r>
          </w:p>
        </w:tc>
        <w:tc>
          <w:tcPr>
            <w:tcW w:w="2551" w:type="dxa"/>
            <w:vAlign w:val="center"/>
          </w:tcPr>
          <w:p>
            <w:pPr>
              <w:pStyle w:val="14"/>
            </w:pPr>
            <w:r>
              <w:t>1.19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≤75人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327、关于提前下达2026年省级支持学前教育发展专项资金预算的通知（生均经费补助）（石财教【2025】103号）绩效目标表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w:t>
            </w:r>
          </w:p>
        </w:tc>
        <w:tc>
          <w:tcPr>
            <w:tcW w:w="2835" w:type="dxa"/>
            <w:vAlign w:val="center"/>
          </w:tcPr>
          <w:p>
            <w:pPr>
              <w:pStyle w:val="12"/>
            </w:pPr>
            <w:r>
              <w:t>其中：财政    资金</w:t>
            </w:r>
          </w:p>
        </w:tc>
        <w:tc>
          <w:tcPr>
            <w:tcW w:w="2551" w:type="dxa"/>
            <w:vAlign w:val="center"/>
          </w:tcPr>
          <w:p>
            <w:pPr>
              <w:pStyle w:val="14"/>
            </w:pPr>
            <w:r>
              <w:t>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160人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r>
              <w:tab/>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328、日常教学办公设备购置绩效目标表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13011126P000004103775</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0.78</w:t>
            </w:r>
          </w:p>
        </w:tc>
        <w:tc>
          <w:tcPr>
            <w:tcW w:w="2835" w:type="dxa"/>
            <w:vAlign w:val="center"/>
          </w:tcPr>
          <w:p>
            <w:pPr>
              <w:pStyle w:val="12"/>
            </w:pPr>
            <w:r>
              <w:t>其中：财政    资金</w:t>
            </w:r>
          </w:p>
        </w:tc>
        <w:tc>
          <w:tcPr>
            <w:tcW w:w="2551" w:type="dxa"/>
            <w:vAlign w:val="center"/>
          </w:tcPr>
          <w:p>
            <w:pPr>
              <w:pStyle w:val="14"/>
            </w:pPr>
            <w:r>
              <w:t>0.78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目标内容1用于幼儿园设备购置，保障幼儿园正常运转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1.目标内容1用于幼儿园设备购置，保障幼儿园正常运转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≤0.78万元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329、日常维修维护费绩效目标表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13011126P00000410373N</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≤0.5万元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13011126P00000410374A</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w:t>
            </w:r>
          </w:p>
        </w:tc>
        <w:tc>
          <w:tcPr>
            <w:tcW w:w="2835" w:type="dxa"/>
            <w:vAlign w:val="center"/>
          </w:tcPr>
          <w:p>
            <w:pPr>
              <w:pStyle w:val="12"/>
            </w:pPr>
            <w:r>
              <w:t>其中：财政    资金</w:t>
            </w:r>
          </w:p>
        </w:tc>
        <w:tc>
          <w:tcPr>
            <w:tcW w:w="2551" w:type="dxa"/>
            <w:vAlign w:val="center"/>
          </w:tcPr>
          <w:p>
            <w:pPr>
              <w:pStyle w:val="14"/>
            </w:pPr>
            <w:r>
              <w:t>9.60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≥3人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增加3名人员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13011126P00000410375X</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w:t>
            </w:r>
          </w:p>
        </w:tc>
        <w:tc>
          <w:tcPr>
            <w:tcW w:w="2835" w:type="dxa"/>
            <w:vAlign w:val="center"/>
          </w:tcPr>
          <w:p>
            <w:pPr>
              <w:pStyle w:val="12"/>
            </w:pPr>
            <w:r>
              <w:t>其中：财政    资金</w:t>
            </w:r>
          </w:p>
        </w:tc>
        <w:tc>
          <w:tcPr>
            <w:tcW w:w="2551" w:type="dxa"/>
            <w:vAlign w:val="center"/>
          </w:tcPr>
          <w:p>
            <w:pPr>
              <w:pStyle w:val="14"/>
            </w:pPr>
            <w:r>
              <w:t>7.20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1.促进学前教育正常运转，保障幼儿园正常运行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≤7.2万元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13011126P00000410594L</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21.99</w:t>
            </w:r>
          </w:p>
        </w:tc>
        <w:tc>
          <w:tcPr>
            <w:tcW w:w="2835" w:type="dxa"/>
            <w:vAlign w:val="center"/>
          </w:tcPr>
          <w:p>
            <w:pPr>
              <w:pStyle w:val="12"/>
            </w:pPr>
            <w:r>
              <w:t>其中：财政    资金</w:t>
            </w:r>
          </w:p>
        </w:tc>
        <w:tc>
          <w:tcPr>
            <w:tcW w:w="2551" w:type="dxa"/>
            <w:vAlign w:val="center"/>
          </w:tcPr>
          <w:p>
            <w:pPr>
              <w:pStyle w:val="14"/>
            </w:pPr>
            <w:r>
              <w:t>21.99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333、关于提前下达2026年城乡义务教育省级补助经费预算的通知（公用经费）（石财教【2025】93号）绩效目标表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50.19</w:t>
            </w:r>
          </w:p>
        </w:tc>
        <w:tc>
          <w:tcPr>
            <w:tcW w:w="2835" w:type="dxa"/>
            <w:vAlign w:val="center"/>
          </w:tcPr>
          <w:p>
            <w:pPr>
              <w:pStyle w:val="12"/>
            </w:pPr>
            <w:r>
              <w:t>其中：财政    资金</w:t>
            </w:r>
          </w:p>
        </w:tc>
        <w:tc>
          <w:tcPr>
            <w:tcW w:w="2551" w:type="dxa"/>
            <w:vAlign w:val="center"/>
          </w:tcPr>
          <w:p>
            <w:pPr>
              <w:pStyle w:val="14"/>
            </w:pPr>
            <w:r>
              <w:t>50.19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334、关于提前下达2026年城乡义务教育市级补助经费预算的通知（公用经费）（石财教【2025】93号）绩效目标表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25.39</w:t>
            </w:r>
          </w:p>
        </w:tc>
        <w:tc>
          <w:tcPr>
            <w:tcW w:w="2835" w:type="dxa"/>
            <w:vAlign w:val="center"/>
          </w:tcPr>
          <w:p>
            <w:pPr>
              <w:pStyle w:val="12"/>
            </w:pPr>
            <w:r>
              <w:t>其中：财政    资金</w:t>
            </w:r>
          </w:p>
        </w:tc>
        <w:tc>
          <w:tcPr>
            <w:tcW w:w="2551" w:type="dxa"/>
            <w:vAlign w:val="center"/>
          </w:tcPr>
          <w:p>
            <w:pPr>
              <w:pStyle w:val="14"/>
            </w:pPr>
            <w:r>
              <w:t>25.39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335、关于提前下达2026年城乡义务教育市级补助经费预算的通知（校舍安全）（石财教【2025】93号）绩效目标表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13011126P00000410949G</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336、关于提前下达2026年城乡义务教育中央补助经费预算的通知（公用经费）（石财教【2025】93号）绩效目标表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150.56</w:t>
            </w:r>
          </w:p>
        </w:tc>
        <w:tc>
          <w:tcPr>
            <w:tcW w:w="2835" w:type="dxa"/>
            <w:vAlign w:val="center"/>
          </w:tcPr>
          <w:p>
            <w:pPr>
              <w:pStyle w:val="12"/>
            </w:pPr>
            <w:r>
              <w:t>其中：财政    资金</w:t>
            </w:r>
          </w:p>
        </w:tc>
        <w:tc>
          <w:tcPr>
            <w:tcW w:w="2551" w:type="dxa"/>
            <w:vAlign w:val="center"/>
          </w:tcPr>
          <w:p>
            <w:pPr>
              <w:pStyle w:val="14"/>
            </w:pPr>
            <w:r>
              <w:t>150.56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337、关于提前下达2026年义务教育薄弱环节改善与能力提升省级补助资金预算的通知（石财教[2025]95号）绩效目标表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338、关于提前下达2026年义务教育薄弱环节改善与能力提升中央补助资金预算的通知（石财教[2025]95号）绩效目标表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136.00</w:t>
            </w:r>
          </w:p>
        </w:tc>
        <w:tc>
          <w:tcPr>
            <w:tcW w:w="2835" w:type="dxa"/>
            <w:vAlign w:val="center"/>
          </w:tcPr>
          <w:p>
            <w:pPr>
              <w:pStyle w:val="12"/>
            </w:pPr>
            <w:r>
              <w:t>其中：财政    资金</w:t>
            </w:r>
          </w:p>
        </w:tc>
        <w:tc>
          <w:tcPr>
            <w:tcW w:w="2551" w:type="dxa"/>
            <w:vAlign w:val="center"/>
          </w:tcPr>
          <w:p>
            <w:pPr>
              <w:pStyle w:val="14"/>
            </w:pPr>
            <w:r>
              <w:t>136.00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≤136万元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≤136万元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339、教学业务费绩效目标表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13011126P00000410462G</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9.70</w:t>
            </w:r>
          </w:p>
        </w:tc>
        <w:tc>
          <w:tcPr>
            <w:tcW w:w="2835" w:type="dxa"/>
            <w:vAlign w:val="center"/>
          </w:tcPr>
          <w:p>
            <w:pPr>
              <w:pStyle w:val="12"/>
            </w:pPr>
            <w:r>
              <w:t>其中：财政    资金</w:t>
            </w:r>
          </w:p>
        </w:tc>
        <w:tc>
          <w:tcPr>
            <w:tcW w:w="2551" w:type="dxa"/>
            <w:vAlign w:val="center"/>
          </w:tcPr>
          <w:p>
            <w:pPr>
              <w:pStyle w:val="14"/>
            </w:pPr>
            <w:r>
              <w:t>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补助保障学生人数</w:t>
            </w:r>
          </w:p>
        </w:tc>
        <w:tc>
          <w:tcPr>
            <w:tcW w:w="5386" w:type="dxa"/>
            <w:vAlign w:val="center"/>
          </w:tcPr>
          <w:p>
            <w:pPr>
              <w:pStyle w:val="14"/>
            </w:pPr>
            <w:r>
              <w:t>补助保障学生人数</w:t>
            </w:r>
          </w:p>
        </w:tc>
        <w:tc>
          <w:tcPr>
            <w:tcW w:w="2268" w:type="dxa"/>
            <w:vAlign w:val="center"/>
          </w:tcPr>
          <w:p>
            <w:pPr>
              <w:pStyle w:val="14"/>
            </w:pPr>
            <w:r>
              <w:t>≤1884人</w:t>
            </w:r>
          </w:p>
        </w:tc>
        <w:tc>
          <w:tcPr>
            <w:tcW w:w="1276" w:type="dxa"/>
            <w:vAlign w:val="center"/>
          </w:tcPr>
          <w:p>
            <w:pPr>
              <w:pStyle w:val="14"/>
            </w:pPr>
            <w:r>
              <w:t>按学籍人数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元/人/年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工作职责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340、教学业务费绩效目标表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13011126P00000410465B</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9.70</w:t>
            </w:r>
          </w:p>
        </w:tc>
        <w:tc>
          <w:tcPr>
            <w:tcW w:w="2835" w:type="dxa"/>
            <w:vAlign w:val="center"/>
          </w:tcPr>
          <w:p>
            <w:pPr>
              <w:pStyle w:val="12"/>
            </w:pPr>
            <w:r>
              <w:t>其中：财政    资金</w:t>
            </w:r>
          </w:p>
        </w:tc>
        <w:tc>
          <w:tcPr>
            <w:tcW w:w="2551" w:type="dxa"/>
            <w:vAlign w:val="center"/>
          </w:tcPr>
          <w:p>
            <w:pPr>
              <w:pStyle w:val="14"/>
            </w:pPr>
            <w:r>
              <w:t>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补助保障学生人数</w:t>
            </w:r>
          </w:p>
        </w:tc>
        <w:tc>
          <w:tcPr>
            <w:tcW w:w="5386" w:type="dxa"/>
            <w:vAlign w:val="center"/>
          </w:tcPr>
          <w:p>
            <w:pPr>
              <w:pStyle w:val="14"/>
            </w:pPr>
            <w:r>
              <w:t>补助保障学生人数</w:t>
            </w:r>
          </w:p>
        </w:tc>
        <w:tc>
          <w:tcPr>
            <w:tcW w:w="2268" w:type="dxa"/>
            <w:vAlign w:val="center"/>
          </w:tcPr>
          <w:p>
            <w:pPr>
              <w:pStyle w:val="14"/>
            </w:pPr>
            <w:r>
              <w:t>≤1884人</w:t>
            </w:r>
          </w:p>
        </w:tc>
        <w:tc>
          <w:tcPr>
            <w:tcW w:w="1276" w:type="dxa"/>
            <w:vAlign w:val="center"/>
          </w:tcPr>
          <w:p>
            <w:pPr>
              <w:pStyle w:val="14"/>
            </w:pPr>
            <w:r>
              <w:t>按学籍人数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元/人/年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工作职责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341、结转2025年城乡义务教育省级补助经费（公用经费）（石财教【2024】112号）绩效目标表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13011126P00000410244D</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≤48.58万元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13011126P00000410239K</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4.32</w:t>
            </w:r>
          </w:p>
        </w:tc>
        <w:tc>
          <w:tcPr>
            <w:tcW w:w="2835" w:type="dxa"/>
            <w:vAlign w:val="center"/>
          </w:tcPr>
          <w:p>
            <w:pPr>
              <w:pStyle w:val="12"/>
            </w:pPr>
            <w:r>
              <w:t>其中：财政    资金</w:t>
            </w:r>
          </w:p>
        </w:tc>
        <w:tc>
          <w:tcPr>
            <w:tcW w:w="2551" w:type="dxa"/>
            <w:vAlign w:val="center"/>
          </w:tcPr>
          <w:p>
            <w:pPr>
              <w:pStyle w:val="14"/>
            </w:pPr>
            <w:r>
              <w:t>4.32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教学楼改造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教学楼及附属设施改造工程</w:t>
            </w:r>
          </w:p>
        </w:tc>
        <w:tc>
          <w:tcPr>
            <w:tcW w:w="5386" w:type="dxa"/>
            <w:vAlign w:val="center"/>
          </w:tcPr>
          <w:p>
            <w:pPr>
              <w:pStyle w:val="14"/>
            </w:pPr>
            <w:r>
              <w:t>教学楼及附属设施改造工程</w:t>
            </w:r>
          </w:p>
        </w:tc>
        <w:tc>
          <w:tcPr>
            <w:tcW w:w="2268" w:type="dxa"/>
            <w:vAlign w:val="center"/>
          </w:tcPr>
          <w:p>
            <w:pPr>
              <w:pStyle w:val="14"/>
            </w:pPr>
            <w:r>
              <w:t>1座</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学校基本公共服务设施使用年限</w:t>
            </w:r>
          </w:p>
        </w:tc>
        <w:tc>
          <w:tcPr>
            <w:tcW w:w="5386" w:type="dxa"/>
            <w:vAlign w:val="center"/>
          </w:tcPr>
          <w:p>
            <w:pPr>
              <w:pStyle w:val="14"/>
            </w:pPr>
            <w:r>
              <w:t>学校基本公共服务设施使用年限</w:t>
            </w:r>
          </w:p>
        </w:tc>
        <w:tc>
          <w:tcPr>
            <w:tcW w:w="2268" w:type="dxa"/>
            <w:vAlign w:val="center"/>
          </w:tcPr>
          <w:p>
            <w:pPr>
              <w:pStyle w:val="14"/>
            </w:pPr>
            <w:r>
              <w:t>促进健康发展</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343、结转2025年城乡义务教育中央补助经费（公用经费）（石财教【2024】112号）绩效目标表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13011126P000004102426</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w:t>
            </w:r>
          </w:p>
        </w:tc>
        <w:tc>
          <w:tcPr>
            <w:tcW w:w="2835" w:type="dxa"/>
            <w:vAlign w:val="center"/>
          </w:tcPr>
          <w:p>
            <w:pPr>
              <w:pStyle w:val="12"/>
            </w:pPr>
            <w:r>
              <w:t>其中：财政    资金</w:t>
            </w:r>
          </w:p>
        </w:tc>
        <w:tc>
          <w:tcPr>
            <w:tcW w:w="2551" w:type="dxa"/>
            <w:vAlign w:val="center"/>
          </w:tcPr>
          <w:p>
            <w:pPr>
              <w:pStyle w:val="14"/>
            </w:pPr>
            <w:r>
              <w:t>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≤146.16万元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13011126P00000410243R</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购置复印纸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≤146.16万元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345、结转2025年城乡义务教育中央补助经费（校舍安全保障）（石财教【2024】112号）绩效目标表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13011126P00000410237C</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校园提升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校园改造提升工程</w:t>
            </w:r>
          </w:p>
        </w:tc>
        <w:tc>
          <w:tcPr>
            <w:tcW w:w="5386" w:type="dxa"/>
            <w:vAlign w:val="center"/>
          </w:tcPr>
          <w:p>
            <w:pPr>
              <w:pStyle w:val="14"/>
            </w:pPr>
            <w:r>
              <w:t>校园改造提升工程</w:t>
            </w:r>
          </w:p>
        </w:tc>
        <w:tc>
          <w:tcPr>
            <w:tcW w:w="2268" w:type="dxa"/>
            <w:vAlign w:val="center"/>
          </w:tcPr>
          <w:p>
            <w:pPr>
              <w:pStyle w:val="14"/>
            </w:pPr>
            <w:r>
              <w:t>1座</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学校基本公共服务设施使用年限</w:t>
            </w:r>
          </w:p>
        </w:tc>
        <w:tc>
          <w:tcPr>
            <w:tcW w:w="5386" w:type="dxa"/>
            <w:vAlign w:val="center"/>
          </w:tcPr>
          <w:p>
            <w:pPr>
              <w:pStyle w:val="14"/>
            </w:pPr>
            <w:r>
              <w:t>学校基本公共服务设施使用年限</w:t>
            </w:r>
          </w:p>
        </w:tc>
        <w:tc>
          <w:tcPr>
            <w:tcW w:w="2268" w:type="dxa"/>
            <w:vAlign w:val="center"/>
          </w:tcPr>
          <w:p>
            <w:pPr>
              <w:pStyle w:val="14"/>
            </w:pPr>
            <w:r>
              <w:t>促进健康发展</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13011126P000004105887</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5.54</w:t>
            </w:r>
          </w:p>
        </w:tc>
        <w:tc>
          <w:tcPr>
            <w:tcW w:w="2835" w:type="dxa"/>
            <w:vAlign w:val="center"/>
          </w:tcPr>
          <w:p>
            <w:pPr>
              <w:pStyle w:val="12"/>
            </w:pPr>
            <w:r>
              <w:t>其中：财政    资金</w:t>
            </w:r>
          </w:p>
        </w:tc>
        <w:tc>
          <w:tcPr>
            <w:tcW w:w="2551" w:type="dxa"/>
            <w:vAlign w:val="center"/>
          </w:tcPr>
          <w:p>
            <w:pPr>
              <w:pStyle w:val="14"/>
            </w:pPr>
            <w:r>
              <w:t>5.54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≤2.01万元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347、关于提前下达2026年城乡义务教育省级补助经费预算的通知（公用经费）（石财教【2025】93号）绩效目标表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37.42</w:t>
            </w:r>
          </w:p>
        </w:tc>
        <w:tc>
          <w:tcPr>
            <w:tcW w:w="2835" w:type="dxa"/>
            <w:vAlign w:val="center"/>
          </w:tcPr>
          <w:p>
            <w:pPr>
              <w:pStyle w:val="12"/>
            </w:pPr>
            <w:r>
              <w:t>其中：财政    资金</w:t>
            </w:r>
          </w:p>
        </w:tc>
        <w:tc>
          <w:tcPr>
            <w:tcW w:w="2551" w:type="dxa"/>
            <w:vAlign w:val="center"/>
          </w:tcPr>
          <w:p>
            <w:pPr>
              <w:pStyle w:val="14"/>
            </w:pPr>
            <w:r>
              <w:t>37.42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≥1756人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348、关于提前下达2026年城乡义务教育市级补助经费预算的通知（公用经费）（石财教【2025】93号）绩效目标表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18.71</w:t>
            </w:r>
          </w:p>
        </w:tc>
        <w:tc>
          <w:tcPr>
            <w:tcW w:w="2835" w:type="dxa"/>
            <w:vAlign w:val="center"/>
          </w:tcPr>
          <w:p>
            <w:pPr>
              <w:pStyle w:val="12"/>
            </w:pPr>
            <w:r>
              <w:t>其中：财政    资金</w:t>
            </w:r>
          </w:p>
        </w:tc>
        <w:tc>
          <w:tcPr>
            <w:tcW w:w="2551" w:type="dxa"/>
            <w:vAlign w:val="center"/>
          </w:tcPr>
          <w:p>
            <w:pPr>
              <w:pStyle w:val="14"/>
            </w:pPr>
            <w:r>
              <w:t>18.71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≥1756人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349、关于提前下达2026年城乡义务教育中央补助经费预算的通知（公用经费）（石财教【2025】93号）绩效目标表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112.25</w:t>
            </w:r>
          </w:p>
        </w:tc>
        <w:tc>
          <w:tcPr>
            <w:tcW w:w="2835" w:type="dxa"/>
            <w:vAlign w:val="center"/>
          </w:tcPr>
          <w:p>
            <w:pPr>
              <w:pStyle w:val="12"/>
            </w:pPr>
            <w:r>
              <w:t>其中：财政    资金</w:t>
            </w:r>
          </w:p>
        </w:tc>
        <w:tc>
          <w:tcPr>
            <w:tcW w:w="2551" w:type="dxa"/>
            <w:vAlign w:val="center"/>
          </w:tcPr>
          <w:p>
            <w:pPr>
              <w:pStyle w:val="14"/>
            </w:pPr>
            <w:r>
              <w:t>112.25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1756人</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350、关于提前下达2026年城乡义务教育中央补助经费预算的通知（校舍安全）（石财教[2025]93号）绩效目标表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1756人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≤20万元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351、结转2025年城乡义务教育中央补助经费（校舍安全保障）（石财教【2025】28号）绩效目标表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13011126P000004101102</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49.00</w:t>
            </w:r>
          </w:p>
        </w:tc>
        <w:tc>
          <w:tcPr>
            <w:tcW w:w="2835" w:type="dxa"/>
            <w:vAlign w:val="center"/>
          </w:tcPr>
          <w:p>
            <w:pPr>
              <w:pStyle w:val="12"/>
            </w:pPr>
            <w:r>
              <w:t>其中：财政    资金</w:t>
            </w:r>
          </w:p>
        </w:tc>
        <w:tc>
          <w:tcPr>
            <w:tcW w:w="2551" w:type="dxa"/>
            <w:vAlign w:val="center"/>
          </w:tcPr>
          <w:p>
            <w:pPr>
              <w:pStyle w:val="14"/>
            </w:pPr>
            <w:r>
              <w:t>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"发展城乡义务教育，补助义务教育学校经费。</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1.发展城乡义务教育，补助义务教育学校经费。</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附属工程</w:t>
            </w:r>
          </w:p>
        </w:tc>
        <w:tc>
          <w:tcPr>
            <w:tcW w:w="5386" w:type="dxa"/>
            <w:vAlign w:val="center"/>
          </w:tcPr>
          <w:p>
            <w:pPr>
              <w:pStyle w:val="14"/>
            </w:pPr>
            <w:r>
              <w:t>附属工程</w:t>
            </w:r>
          </w:p>
        </w:tc>
        <w:tc>
          <w:tcPr>
            <w:tcW w:w="2268" w:type="dxa"/>
            <w:vAlign w:val="center"/>
          </w:tcPr>
          <w:p>
            <w:pPr>
              <w:pStyle w:val="14"/>
            </w:pPr>
            <w:r>
              <w:t>49万元</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13011126P000004108059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2.95</w:t>
            </w:r>
          </w:p>
        </w:tc>
        <w:tc>
          <w:tcPr>
            <w:tcW w:w="2835" w:type="dxa"/>
            <w:vAlign w:val="center"/>
          </w:tcPr>
          <w:p>
            <w:pPr>
              <w:pStyle w:val="12"/>
            </w:pPr>
            <w:r>
              <w:t>其中：财政    资金</w:t>
            </w:r>
          </w:p>
        </w:tc>
        <w:tc>
          <w:tcPr>
            <w:tcW w:w="2551" w:type="dxa"/>
            <w:vAlign w:val="center"/>
          </w:tcPr>
          <w:p>
            <w:pPr>
              <w:pStyle w:val="14"/>
            </w:pPr>
            <w:r>
              <w:t>2.95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≤2.95万元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13011126P00000410828U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15.31</w:t>
            </w:r>
          </w:p>
        </w:tc>
        <w:tc>
          <w:tcPr>
            <w:tcW w:w="2835" w:type="dxa"/>
            <w:vAlign w:val="center"/>
          </w:tcPr>
          <w:p>
            <w:pPr>
              <w:pStyle w:val="12"/>
            </w:pPr>
            <w:r>
              <w:t>其中：财政    资金</w:t>
            </w:r>
          </w:p>
        </w:tc>
        <w:tc>
          <w:tcPr>
            <w:tcW w:w="2551" w:type="dxa"/>
            <w:vAlign w:val="center"/>
          </w:tcPr>
          <w:p>
            <w:pPr>
              <w:pStyle w:val="14"/>
            </w:pPr>
            <w:r>
              <w:t>15.31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≤107人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≤15.31万元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354、抚恤金及丧葬费绩效目标表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13011126P00000410509U</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5.03</w:t>
            </w:r>
          </w:p>
        </w:tc>
        <w:tc>
          <w:tcPr>
            <w:tcW w:w="2835" w:type="dxa"/>
            <w:vAlign w:val="center"/>
          </w:tcPr>
          <w:p>
            <w:pPr>
              <w:pStyle w:val="12"/>
            </w:pPr>
            <w:r>
              <w:t>其中：财政    资金</w:t>
            </w:r>
          </w:p>
        </w:tc>
        <w:tc>
          <w:tcPr>
            <w:tcW w:w="2551" w:type="dxa"/>
            <w:vAlign w:val="center"/>
          </w:tcPr>
          <w:p>
            <w:pPr>
              <w:pStyle w:val="14"/>
            </w:pPr>
            <w:r>
              <w:t>5.03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≤5.03万元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355、关于提前下达2026年城乡义务教育省级补助经费预算的通知（公用经费）（石财教【2025】93号）绩效目标表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40.61</w:t>
            </w:r>
          </w:p>
        </w:tc>
        <w:tc>
          <w:tcPr>
            <w:tcW w:w="2835" w:type="dxa"/>
            <w:vAlign w:val="center"/>
          </w:tcPr>
          <w:p>
            <w:pPr>
              <w:pStyle w:val="12"/>
            </w:pPr>
            <w:r>
              <w:t>其中：财政    资金</w:t>
            </w:r>
          </w:p>
        </w:tc>
        <w:tc>
          <w:tcPr>
            <w:tcW w:w="2551" w:type="dxa"/>
            <w:vAlign w:val="center"/>
          </w:tcPr>
          <w:p>
            <w:pPr>
              <w:pStyle w:val="14"/>
            </w:pPr>
            <w:r>
              <w:t>40.61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356、关于提前下达2026年城乡义务教育市级补助经费预算的通知（公用经费）（石财教【2025】93号）绩效目标表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20.91</w:t>
            </w:r>
          </w:p>
        </w:tc>
        <w:tc>
          <w:tcPr>
            <w:tcW w:w="2835" w:type="dxa"/>
            <w:vAlign w:val="center"/>
          </w:tcPr>
          <w:p>
            <w:pPr>
              <w:pStyle w:val="12"/>
            </w:pPr>
            <w:r>
              <w:t>其中：财政    资金</w:t>
            </w:r>
          </w:p>
        </w:tc>
        <w:tc>
          <w:tcPr>
            <w:tcW w:w="2551" w:type="dxa"/>
            <w:vAlign w:val="center"/>
          </w:tcPr>
          <w:p>
            <w:pPr>
              <w:pStyle w:val="14"/>
            </w:pPr>
            <w:r>
              <w:t>20.91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357、关于提前下达2026年城乡义务教育中央补助经费预算的通知（公用经费）（石财教【2025】93号）绩效目标表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121.83</w:t>
            </w:r>
          </w:p>
        </w:tc>
        <w:tc>
          <w:tcPr>
            <w:tcW w:w="2835" w:type="dxa"/>
            <w:vAlign w:val="center"/>
          </w:tcPr>
          <w:p>
            <w:pPr>
              <w:pStyle w:val="12"/>
            </w:pPr>
            <w:r>
              <w:t>其中：财政    资金</w:t>
            </w:r>
          </w:p>
        </w:tc>
        <w:tc>
          <w:tcPr>
            <w:tcW w:w="2551" w:type="dxa"/>
            <w:vAlign w:val="center"/>
          </w:tcPr>
          <w:p>
            <w:pPr>
              <w:pStyle w:val="14"/>
            </w:pPr>
            <w:r>
              <w:t>121.83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358、关于提前下达2026年省级支持学前教育发展专项资金预算的通知（生均经费补助）（石财教【2025】103号）绩效目标表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0.66</w:t>
            </w:r>
          </w:p>
        </w:tc>
        <w:tc>
          <w:tcPr>
            <w:tcW w:w="2835" w:type="dxa"/>
            <w:vAlign w:val="center"/>
          </w:tcPr>
          <w:p>
            <w:pPr>
              <w:pStyle w:val="12"/>
            </w:pPr>
            <w:r>
              <w:t>其中：财政    资金</w:t>
            </w:r>
          </w:p>
        </w:tc>
        <w:tc>
          <w:tcPr>
            <w:tcW w:w="2551" w:type="dxa"/>
            <w:vAlign w:val="center"/>
          </w:tcPr>
          <w:p>
            <w:pPr>
              <w:pStyle w:val="14"/>
            </w:pPr>
            <w:r>
              <w:t>0.66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44人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359、关于提前下达2026年义务教育薄弱环节改善与能力提升中央补助资金预算的通知（石财教[2025]95号）绩效目标表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360、关于提前下达2026年中央支持学前教育发展专项资金预算的通知（免保育教育费补助资金）（石财教【2025】103号）绩效目标表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2.16</w:t>
            </w:r>
          </w:p>
        </w:tc>
        <w:tc>
          <w:tcPr>
            <w:tcW w:w="2835" w:type="dxa"/>
            <w:vAlign w:val="center"/>
          </w:tcPr>
          <w:p>
            <w:pPr>
              <w:pStyle w:val="12"/>
            </w:pPr>
            <w:r>
              <w:t>其中：财政    资金</w:t>
            </w:r>
          </w:p>
        </w:tc>
        <w:tc>
          <w:tcPr>
            <w:tcW w:w="2551" w:type="dxa"/>
            <w:vAlign w:val="center"/>
          </w:tcPr>
          <w:p>
            <w:pPr>
              <w:pStyle w:val="14"/>
            </w:pPr>
            <w:r>
              <w:t>2.16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15人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361、关于提前下达2026年中央支持学前教育发展专项资金预算的通知（学前幼儿资助）（石财教【2025】103号）绩效目标表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13011126P00000410130R</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用于聂家庄学校广场砖铺设工程费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1.大力发展义务教育，努力改善办学条件</w:t>
            </w:r>
            <w:r>
              <w:tab/>
            </w:r>
            <w:r>
              <w:tab/>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聂家庄学校校园改造项目</w:t>
            </w:r>
          </w:p>
        </w:tc>
        <w:tc>
          <w:tcPr>
            <w:tcW w:w="5386" w:type="dxa"/>
            <w:vAlign w:val="center"/>
          </w:tcPr>
          <w:p>
            <w:pPr>
              <w:pStyle w:val="14"/>
            </w:pPr>
            <w:r>
              <w:t>聂家庄学校校园改造项目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≥96%</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363、结转2025年城乡义务教育中央补助经费（公用经费）（石财教【2024】112号）绩效目标表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13011126P00000410131D</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2388人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≤0.01万元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13011126P000004105088</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11.16</w:t>
            </w:r>
          </w:p>
        </w:tc>
        <w:tc>
          <w:tcPr>
            <w:tcW w:w="2835" w:type="dxa"/>
            <w:vAlign w:val="center"/>
          </w:tcPr>
          <w:p>
            <w:pPr>
              <w:pStyle w:val="12"/>
            </w:pPr>
            <w:r>
              <w:t>其中：财政    资金</w:t>
            </w:r>
          </w:p>
        </w:tc>
        <w:tc>
          <w:tcPr>
            <w:tcW w:w="2551" w:type="dxa"/>
            <w:vAlign w:val="center"/>
          </w:tcPr>
          <w:p>
            <w:pPr>
              <w:pStyle w:val="14"/>
            </w:pPr>
            <w:r>
              <w:t>11.16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用于退休教师交通补贴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≤11.16万元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13011126P00000410511T</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37.30</w:t>
            </w:r>
          </w:p>
        </w:tc>
        <w:tc>
          <w:tcPr>
            <w:tcW w:w="2835" w:type="dxa"/>
            <w:vAlign w:val="center"/>
          </w:tcPr>
          <w:p>
            <w:pPr>
              <w:pStyle w:val="12"/>
            </w:pPr>
            <w:r>
              <w:t>其中：财政    资金</w:t>
            </w:r>
          </w:p>
        </w:tc>
        <w:tc>
          <w:tcPr>
            <w:tcW w:w="2551" w:type="dxa"/>
            <w:vAlign w:val="center"/>
          </w:tcPr>
          <w:p>
            <w:pPr>
              <w:pStyle w:val="14"/>
            </w:pPr>
            <w:r>
              <w:t>37.30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p>
          <w:p>
            <w:pPr>
              <w:pStyle w:val="14"/>
            </w:pPr>
            <w:r>
              <w:t>为了保障残疾人就业率，提高残疾人生活水平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142人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≤37.3万元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366、幼儿教学业务费绩效目标表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13011126P00000410466Y</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6.96</w:t>
            </w:r>
          </w:p>
        </w:tc>
        <w:tc>
          <w:tcPr>
            <w:tcW w:w="2835" w:type="dxa"/>
            <w:vAlign w:val="center"/>
          </w:tcPr>
          <w:p>
            <w:pPr>
              <w:pStyle w:val="12"/>
            </w:pPr>
            <w:r>
              <w:t>其中：财政    资金</w:t>
            </w:r>
          </w:p>
        </w:tc>
        <w:tc>
          <w:tcPr>
            <w:tcW w:w="2551" w:type="dxa"/>
            <w:vAlign w:val="center"/>
          </w:tcPr>
          <w:p>
            <w:pPr>
              <w:pStyle w:val="14"/>
            </w:pPr>
            <w:r>
              <w:t>6.96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≥5人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增加至少9名人员就业机会，增加其收入</w:t>
            </w:r>
          </w:p>
        </w:tc>
        <w:tc>
          <w:tcPr>
            <w:tcW w:w="2268" w:type="dxa"/>
            <w:vAlign w:val="center"/>
          </w:tcPr>
          <w:p>
            <w:pPr>
              <w:pStyle w:val="14"/>
            </w:pPr>
            <w:r>
              <w:t>增加9名人员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367、幼儿生均公用经费绩效目标表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13011126P00000410687W</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1.98</w:t>
            </w:r>
          </w:p>
        </w:tc>
        <w:tc>
          <w:tcPr>
            <w:tcW w:w="2835" w:type="dxa"/>
            <w:vAlign w:val="center"/>
          </w:tcPr>
          <w:p>
            <w:pPr>
              <w:pStyle w:val="12"/>
            </w:pPr>
            <w:r>
              <w:t>其中：财政    资金</w:t>
            </w:r>
          </w:p>
        </w:tc>
        <w:tc>
          <w:tcPr>
            <w:tcW w:w="2551" w:type="dxa"/>
            <w:vAlign w:val="center"/>
          </w:tcPr>
          <w:p>
            <w:pPr>
              <w:pStyle w:val="14"/>
            </w:pPr>
            <w:r>
              <w:t>1.98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r>
              <w:tab/>
            </w:r>
            <w:r>
              <w:tab/>
            </w:r>
            <w:r>
              <w:tab/>
            </w:r>
            <w:r>
              <w:tab/>
            </w:r>
            <w:r>
              <w:tab/>
            </w:r>
          </w:p>
          <w:p>
            <w:pPr>
              <w:pStyle w:val="14"/>
            </w:pP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≤1.98万元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368、抚恤金及丧葬费绩效目标表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13011126P000004105616</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28.04</w:t>
            </w:r>
          </w:p>
        </w:tc>
        <w:tc>
          <w:tcPr>
            <w:tcW w:w="2835" w:type="dxa"/>
            <w:vAlign w:val="center"/>
          </w:tcPr>
          <w:p>
            <w:pPr>
              <w:pStyle w:val="12"/>
            </w:pPr>
            <w:r>
              <w:t>其中：财政    资金</w:t>
            </w:r>
          </w:p>
        </w:tc>
        <w:tc>
          <w:tcPr>
            <w:tcW w:w="2551" w:type="dxa"/>
            <w:vAlign w:val="center"/>
          </w:tcPr>
          <w:p>
            <w:pPr>
              <w:pStyle w:val="14"/>
            </w:pPr>
            <w:r>
              <w:t>28.04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32.47</w:t>
            </w:r>
          </w:p>
        </w:tc>
        <w:tc>
          <w:tcPr>
            <w:tcW w:w="2835" w:type="dxa"/>
            <w:vAlign w:val="center"/>
          </w:tcPr>
          <w:p>
            <w:pPr>
              <w:pStyle w:val="12"/>
            </w:pPr>
            <w:r>
              <w:t>其中：财政    资金</w:t>
            </w:r>
          </w:p>
        </w:tc>
        <w:tc>
          <w:tcPr>
            <w:tcW w:w="2551" w:type="dxa"/>
            <w:vAlign w:val="center"/>
          </w:tcPr>
          <w:p>
            <w:pPr>
              <w:pStyle w:val="14"/>
            </w:pPr>
            <w:r>
              <w:t>32.47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370、关于提前下达2026年城乡义务教育省级补助经费预算的通知（校舍安全）（石财教[2025]93号）绩效目标表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688人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≤15万元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371、关于提前下达2026年城乡义务教育市级补助经费预算的通知（公用经费）（石财教【2025】93号）绩效目标表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16.53</w:t>
            </w:r>
          </w:p>
        </w:tc>
        <w:tc>
          <w:tcPr>
            <w:tcW w:w="2835" w:type="dxa"/>
            <w:vAlign w:val="center"/>
          </w:tcPr>
          <w:p>
            <w:pPr>
              <w:pStyle w:val="12"/>
            </w:pPr>
            <w:r>
              <w:t>其中：财政    资金</w:t>
            </w:r>
          </w:p>
        </w:tc>
        <w:tc>
          <w:tcPr>
            <w:tcW w:w="2551" w:type="dxa"/>
            <w:vAlign w:val="center"/>
          </w:tcPr>
          <w:p>
            <w:pPr>
              <w:pStyle w:val="14"/>
            </w:pPr>
            <w:r>
              <w:t>16.53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97.41</w:t>
            </w:r>
          </w:p>
        </w:tc>
        <w:tc>
          <w:tcPr>
            <w:tcW w:w="2835" w:type="dxa"/>
            <w:vAlign w:val="center"/>
          </w:tcPr>
          <w:p>
            <w:pPr>
              <w:pStyle w:val="12"/>
            </w:pPr>
            <w:r>
              <w:t>其中：财政    资金</w:t>
            </w:r>
          </w:p>
        </w:tc>
        <w:tc>
          <w:tcPr>
            <w:tcW w:w="2551" w:type="dxa"/>
            <w:vAlign w:val="center"/>
          </w:tcPr>
          <w:p>
            <w:pPr>
              <w:pStyle w:val="14"/>
            </w:pPr>
            <w:r>
              <w:t>97.41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保障学校正常运转，提高学校教学质量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373、关于提前下达2026年省级支持学前教育发展专项资金预算的通知（生均经费补助）（石财教【2025】103号）绩效目标表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2.31</w:t>
            </w:r>
          </w:p>
        </w:tc>
        <w:tc>
          <w:tcPr>
            <w:tcW w:w="2835" w:type="dxa"/>
            <w:vAlign w:val="center"/>
          </w:tcPr>
          <w:p>
            <w:pPr>
              <w:pStyle w:val="12"/>
            </w:pPr>
            <w:r>
              <w:t>其中：财政    资金</w:t>
            </w:r>
          </w:p>
        </w:tc>
        <w:tc>
          <w:tcPr>
            <w:tcW w:w="2551" w:type="dxa"/>
            <w:vAlign w:val="center"/>
          </w:tcPr>
          <w:p>
            <w:pPr>
              <w:pStyle w:val="14"/>
            </w:pPr>
            <w:r>
              <w:t>2.31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154人</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374、关于提前下达2026年中央支持学前教育发展专项资金预算的通知（免保育教育费补助资金）（石财教【2025】103号）绩效目标表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7.86</w:t>
            </w:r>
          </w:p>
        </w:tc>
        <w:tc>
          <w:tcPr>
            <w:tcW w:w="2835" w:type="dxa"/>
            <w:vAlign w:val="center"/>
          </w:tcPr>
          <w:p>
            <w:pPr>
              <w:pStyle w:val="12"/>
            </w:pPr>
            <w:r>
              <w:t>其中：财政    资金</w:t>
            </w:r>
          </w:p>
        </w:tc>
        <w:tc>
          <w:tcPr>
            <w:tcW w:w="2551" w:type="dxa"/>
            <w:vAlign w:val="center"/>
          </w:tcPr>
          <w:p>
            <w:pPr>
              <w:pStyle w:val="14"/>
            </w:pPr>
            <w:r>
              <w:t>7.86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65.5人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375、关于提前下达2026年中央支持学前教育发展专项资金预算的通知（学前幼儿资助）（石财教【2025】103号）绩效目标表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3人</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300元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376、结转2025年城乡义务教育市级补助经费（校舍安全保障）（石财教【2024】112号）绩效目标表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13011126P00000410096D</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更换教室窗户、部分线路及零星工程</w:t>
            </w:r>
          </w:p>
        </w:tc>
        <w:tc>
          <w:tcPr>
            <w:tcW w:w="5386" w:type="dxa"/>
            <w:vAlign w:val="center"/>
          </w:tcPr>
          <w:p>
            <w:pPr>
              <w:pStyle w:val="14"/>
            </w:pPr>
            <w:r>
              <w:t>更换教室窗户、部分线路及零星工程</w:t>
            </w:r>
          </w:p>
        </w:tc>
        <w:tc>
          <w:tcPr>
            <w:tcW w:w="2268" w:type="dxa"/>
            <w:vAlign w:val="center"/>
          </w:tcPr>
          <w:p>
            <w:pPr>
              <w:pStyle w:val="14"/>
            </w:pPr>
            <w:r>
              <w:t>更换门窗及附属工程</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377、结转2025年城乡义务教育市级补助经费（校舍安全保障）（石财教【2025】28号）绩效目标表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13011126P00000410106U</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圣雪路小学宿舍楼装修及屋顶扣瓦</w:t>
            </w:r>
          </w:p>
        </w:tc>
        <w:tc>
          <w:tcPr>
            <w:tcW w:w="5386" w:type="dxa"/>
            <w:vAlign w:val="center"/>
          </w:tcPr>
          <w:p>
            <w:pPr>
              <w:pStyle w:val="14"/>
            </w:pPr>
            <w:r>
              <w:t>圣雪路小学宿舍楼装修及屋顶扣瓦</w:t>
            </w:r>
          </w:p>
        </w:tc>
        <w:tc>
          <w:tcPr>
            <w:tcW w:w="2268" w:type="dxa"/>
            <w:vAlign w:val="center"/>
          </w:tcPr>
          <w:p>
            <w:pPr>
              <w:pStyle w:val="14"/>
            </w:pPr>
            <w:r>
              <w:t>对学校校舍进行安全鉴定</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≤9万元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378、结转2025年城乡义务教育中央补助经费（公用经费）（石财教【2024】112号）绩效目标表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13011126P00000410102D</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≥2131人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379、结转2025年城乡义务教育中央补助经费（公用经费）（石财教【2024】112号）绩效目标表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13011126P000004101031</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1.促进学生健康快速发展，提供按学校经费保障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≥2131人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380、结转2025年城乡义务教育中央补助经费（公用经费）（石财教【2024】112号）绩效目标表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13011126P00000410104L</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0.61</w:t>
            </w:r>
          </w:p>
        </w:tc>
        <w:tc>
          <w:tcPr>
            <w:tcW w:w="2835" w:type="dxa"/>
            <w:vAlign w:val="center"/>
          </w:tcPr>
          <w:p>
            <w:pPr>
              <w:pStyle w:val="12"/>
            </w:pPr>
            <w:r>
              <w:t>其中：财政    资金</w:t>
            </w:r>
          </w:p>
        </w:tc>
        <w:tc>
          <w:tcPr>
            <w:tcW w:w="2551" w:type="dxa"/>
            <w:vAlign w:val="center"/>
          </w:tcPr>
          <w:p>
            <w:pPr>
              <w:pStyle w:val="14"/>
            </w:pPr>
            <w:r>
              <w:t>0.61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≥2131人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381、结转2025年省级支持学前教育发展资金（生均经费补助）（二中心）（石财教【2024】105号）绩效目标表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13011126P00000410095R</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结转2025年省级支持学前教育发展资金（生均经费补助）（二中心）（石财教【2024】105号）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3.27</w:t>
            </w:r>
          </w:p>
        </w:tc>
        <w:tc>
          <w:tcPr>
            <w:tcW w:w="2835" w:type="dxa"/>
            <w:vAlign w:val="center"/>
          </w:tcPr>
          <w:p>
            <w:pPr>
              <w:pStyle w:val="12"/>
            </w:pPr>
            <w:r>
              <w:t>其中：财政    资金</w:t>
            </w:r>
          </w:p>
        </w:tc>
        <w:tc>
          <w:tcPr>
            <w:tcW w:w="2551" w:type="dxa"/>
            <w:vAlign w:val="center"/>
          </w:tcPr>
          <w:p>
            <w:pPr>
              <w:pStyle w:val="14"/>
            </w:pPr>
            <w:r>
              <w:t>3.27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人数218人</w:t>
            </w:r>
          </w:p>
        </w:tc>
        <w:tc>
          <w:tcPr>
            <w:tcW w:w="1276" w:type="dxa"/>
            <w:vAlign w:val="center"/>
          </w:tcPr>
          <w:p>
            <w:pPr>
              <w:pStyle w:val="14"/>
            </w:pPr>
            <w:r>
              <w:t>按在园幼儿人数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≤32700元</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工作职责调查问卷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13011126P000004101083</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1.保障家庭经济困难幼儿入园率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人数2人数</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1100%</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1100%</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≤0.06万元</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工作职责、调查问卷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383、结转2025年中央支持学前教育发展资金（学前教育幼儿资助）（石财教【2024】105号）绩效目标表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13011126P00000410109N</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保障家庭经困难，济幼儿入园率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1.保障家庭经困难，济幼儿入园率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人数1人数</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≤0.03万元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工作职责、调查问卷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384、结转2025义务教育薄弱环节改善与能力提升中央补助资金（石财教【2024】117号）绩效目标表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13011126P00000410107F</w:t>
            </w:r>
          </w:p>
        </w:tc>
        <w:tc>
          <w:tcPr>
            <w:tcW w:w="2835" w:type="dxa"/>
            <w:vAlign w:val="center"/>
          </w:tcPr>
          <w:p>
            <w:pPr>
              <w:pStyle w:val="12"/>
            </w:pPr>
            <w:r>
              <w:t>项目名称</w:t>
            </w:r>
          </w:p>
        </w:tc>
        <w:tc>
          <w:tcPr>
            <w:tcW w:w="6095" w:type="dxa"/>
            <w:gridSpan w:val="3"/>
            <w:vAlign w:val="center"/>
          </w:tcPr>
          <w:p>
            <w:pPr>
              <w:pStyle w:val="14"/>
            </w:pPr>
            <w:r>
              <w:t>结转2025义务教育薄弱环节改善与能力提升中央补助资金（石财教【2024】117号）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1.目标内容1改善办学条件，落实资金到位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采购设备数量完成数量</w:t>
            </w:r>
          </w:p>
        </w:tc>
        <w:tc>
          <w:tcPr>
            <w:tcW w:w="2268" w:type="dxa"/>
            <w:vAlign w:val="center"/>
          </w:tcPr>
          <w:p>
            <w:pPr>
              <w:pStyle w:val="14"/>
            </w:pPr>
            <w:r>
              <w:t>≥1台</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≤28万元</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13011126P00000410560J</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6.55</w:t>
            </w:r>
          </w:p>
        </w:tc>
        <w:tc>
          <w:tcPr>
            <w:tcW w:w="2835" w:type="dxa"/>
            <w:vAlign w:val="center"/>
          </w:tcPr>
          <w:p>
            <w:pPr>
              <w:pStyle w:val="12"/>
            </w:pPr>
            <w:r>
              <w:t>其中：财政    资金</w:t>
            </w:r>
          </w:p>
        </w:tc>
        <w:tc>
          <w:tcPr>
            <w:tcW w:w="2551" w:type="dxa"/>
            <w:vAlign w:val="center"/>
          </w:tcPr>
          <w:p>
            <w:pPr>
              <w:pStyle w:val="14"/>
            </w:pPr>
            <w:r>
              <w:t>6.55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13011126P000004106456</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18.89</w:t>
            </w:r>
          </w:p>
        </w:tc>
        <w:tc>
          <w:tcPr>
            <w:tcW w:w="2835" w:type="dxa"/>
            <w:vAlign w:val="center"/>
          </w:tcPr>
          <w:p>
            <w:pPr>
              <w:pStyle w:val="12"/>
            </w:pPr>
            <w:r>
              <w:t>其中：财政    资金</w:t>
            </w:r>
          </w:p>
        </w:tc>
        <w:tc>
          <w:tcPr>
            <w:tcW w:w="2551" w:type="dxa"/>
            <w:vAlign w:val="center"/>
          </w:tcPr>
          <w:p>
            <w:pPr>
              <w:pStyle w:val="14"/>
            </w:pPr>
            <w:r>
              <w:t>18.89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增加残疾人就业，保障残疾人生活水平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1.增加残疾人就业，保障残疾人生活水平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≤137人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≤18.89万元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387、幼儿教学业务费绩效目标表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13011126P00000410552X</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11.32</w:t>
            </w:r>
          </w:p>
        </w:tc>
        <w:tc>
          <w:tcPr>
            <w:tcW w:w="2835" w:type="dxa"/>
            <w:vAlign w:val="center"/>
          </w:tcPr>
          <w:p>
            <w:pPr>
              <w:pStyle w:val="12"/>
            </w:pPr>
            <w:r>
              <w:t>其中：财政    资金</w:t>
            </w:r>
          </w:p>
        </w:tc>
        <w:tc>
          <w:tcPr>
            <w:tcW w:w="2551" w:type="dxa"/>
            <w:vAlign w:val="center"/>
          </w:tcPr>
          <w:p>
            <w:pPr>
              <w:pStyle w:val="14"/>
            </w:pPr>
            <w:r>
              <w:t>11.32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388、幼儿生均公用经费绩效目标表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13011126P00000410551A</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389、幼儿生均公用经费绩效目标表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13011126P00000410556C</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6.93</w:t>
            </w:r>
          </w:p>
        </w:tc>
        <w:tc>
          <w:tcPr>
            <w:tcW w:w="2835" w:type="dxa"/>
            <w:vAlign w:val="center"/>
          </w:tcPr>
          <w:p>
            <w:pPr>
              <w:pStyle w:val="12"/>
            </w:pPr>
            <w:r>
              <w:t>其中：财政    资金</w:t>
            </w:r>
          </w:p>
        </w:tc>
        <w:tc>
          <w:tcPr>
            <w:tcW w:w="2551" w:type="dxa"/>
            <w:vAlign w:val="center"/>
          </w:tcPr>
          <w:p>
            <w:pPr>
              <w:pStyle w:val="14"/>
            </w:pPr>
            <w:r>
              <w:t>6.93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保证幼儿园工作顺利进行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390、关于提前下达2026年城乡义务教育省级补助经费预算的通知（公用经费）（石财教【2025】93号）绩效目标表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7.71</w:t>
            </w:r>
          </w:p>
        </w:tc>
        <w:tc>
          <w:tcPr>
            <w:tcW w:w="2835" w:type="dxa"/>
            <w:vAlign w:val="center"/>
          </w:tcPr>
          <w:p>
            <w:pPr>
              <w:pStyle w:val="12"/>
            </w:pPr>
            <w:r>
              <w:t>其中：财政    资金</w:t>
            </w:r>
          </w:p>
        </w:tc>
        <w:tc>
          <w:tcPr>
            <w:tcW w:w="2551" w:type="dxa"/>
            <w:vAlign w:val="center"/>
          </w:tcPr>
          <w:p>
            <w:pPr>
              <w:pStyle w:val="14"/>
            </w:pPr>
            <w:r>
              <w:t>7.71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391、关于提前下达2026年城乡义务教育省级补助经费预算的通知（校舍安全）（石财教[2025]93号）绩效目标表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大力发展义务教育，努力改造办学条件。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1.大力发展义务教育，努力改造办学条件。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柳林屯乡中学教学楼、科技楼屋顶修缮项目</w:t>
            </w:r>
          </w:p>
        </w:tc>
        <w:tc>
          <w:tcPr>
            <w:tcW w:w="5386" w:type="dxa"/>
            <w:vAlign w:val="center"/>
          </w:tcPr>
          <w:p>
            <w:pPr>
              <w:pStyle w:val="14"/>
            </w:pPr>
            <w:r>
              <w:t>柳林屯乡中学教学楼、科技楼屋顶修缮项目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保障学校教育教学工作正常开展，落实资金到位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1.保障学校教育教学工作正常开展，落实资金到位。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23.13</w:t>
            </w:r>
          </w:p>
        </w:tc>
        <w:tc>
          <w:tcPr>
            <w:tcW w:w="2835" w:type="dxa"/>
            <w:vAlign w:val="center"/>
          </w:tcPr>
          <w:p>
            <w:pPr>
              <w:pStyle w:val="12"/>
            </w:pPr>
            <w:r>
              <w:t>其中：财政    资金</w:t>
            </w:r>
          </w:p>
        </w:tc>
        <w:tc>
          <w:tcPr>
            <w:tcW w:w="2551" w:type="dxa"/>
            <w:vAlign w:val="center"/>
          </w:tcPr>
          <w:p>
            <w:pPr>
              <w:pStyle w:val="14"/>
            </w:pPr>
            <w:r>
              <w:t>23.13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394、结转2025年城乡义务教育省级补助经费（校舍安全保障）（石财教[2024]112号）绩效目标表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13011126P00000410250T</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16.17</w:t>
            </w:r>
          </w:p>
        </w:tc>
        <w:tc>
          <w:tcPr>
            <w:tcW w:w="2835" w:type="dxa"/>
            <w:vAlign w:val="center"/>
          </w:tcPr>
          <w:p>
            <w:pPr>
              <w:pStyle w:val="12"/>
            </w:pPr>
            <w:r>
              <w:t>其中：财政    资金</w:t>
            </w:r>
          </w:p>
        </w:tc>
        <w:tc>
          <w:tcPr>
            <w:tcW w:w="2551" w:type="dxa"/>
            <w:vAlign w:val="center"/>
          </w:tcPr>
          <w:p>
            <w:pPr>
              <w:pStyle w:val="14"/>
            </w:pPr>
            <w:r>
              <w:t>16.17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≤16.17万元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395、结转2025年城乡义务教育中央补助经费（公用经费）（石财教[2024]112号）绩效目标表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13011126P00000410255W</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保障学校正常生活运转.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367人(包含0个随班就读学生）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1060/人/年 </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396、结转2025年城乡义务教育中央补助经费（公用经费）（石财教[2024]112号）绩效目标表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13011126P00000410259B</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保障学校正常生活运转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367人(包含0个随班就读学生）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1060/人/年 </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13011126P000004105570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w:t>
            </w:r>
          </w:p>
        </w:tc>
        <w:tc>
          <w:tcPr>
            <w:tcW w:w="2835" w:type="dxa"/>
            <w:vAlign w:val="center"/>
          </w:tcPr>
          <w:p>
            <w:pPr>
              <w:pStyle w:val="12"/>
            </w:pPr>
            <w:r>
              <w:t>其中：财政    资金</w:t>
            </w:r>
          </w:p>
        </w:tc>
        <w:tc>
          <w:tcPr>
            <w:tcW w:w="2551" w:type="dxa"/>
            <w:vAlign w:val="center"/>
          </w:tcPr>
          <w:p>
            <w:pPr>
              <w:pStyle w:val="14"/>
            </w:pPr>
            <w:r>
              <w:t>1.08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≤1.08万元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398、抚恤金及丧葬费绩效目标表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13011126P000004105597</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28.87</w:t>
            </w:r>
          </w:p>
        </w:tc>
        <w:tc>
          <w:tcPr>
            <w:tcW w:w="2835" w:type="dxa"/>
            <w:vAlign w:val="center"/>
          </w:tcPr>
          <w:p>
            <w:pPr>
              <w:pStyle w:val="12"/>
            </w:pPr>
            <w:r>
              <w:t>其中：财政    资金</w:t>
            </w:r>
          </w:p>
        </w:tc>
        <w:tc>
          <w:tcPr>
            <w:tcW w:w="2551" w:type="dxa"/>
            <w:vAlign w:val="center"/>
          </w:tcPr>
          <w:p>
            <w:pPr>
              <w:pStyle w:val="14"/>
            </w:pPr>
            <w:r>
              <w:t>28.87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≤28.87万元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17.27</w:t>
            </w:r>
          </w:p>
        </w:tc>
        <w:tc>
          <w:tcPr>
            <w:tcW w:w="2835" w:type="dxa"/>
            <w:vAlign w:val="center"/>
          </w:tcPr>
          <w:p>
            <w:pPr>
              <w:pStyle w:val="12"/>
            </w:pPr>
            <w:r>
              <w:t>其中：财政    资金</w:t>
            </w:r>
          </w:p>
        </w:tc>
        <w:tc>
          <w:tcPr>
            <w:tcW w:w="2551" w:type="dxa"/>
            <w:vAlign w:val="center"/>
          </w:tcPr>
          <w:p>
            <w:pPr>
              <w:pStyle w:val="14"/>
            </w:pPr>
            <w:r>
              <w:t>17.27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落实资金到位，保障学校教学工作顺利开展。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400、关于提前下达2026年城乡义务教育省级补助经费预算的通知（校舍安全）（石财教[2025]93号）绩效目标表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北屯小学操场提升项目</w:t>
            </w:r>
          </w:p>
        </w:tc>
        <w:tc>
          <w:tcPr>
            <w:tcW w:w="5386" w:type="dxa"/>
            <w:vAlign w:val="center"/>
          </w:tcPr>
          <w:p>
            <w:pPr>
              <w:pStyle w:val="14"/>
            </w:pPr>
            <w:r>
              <w:t>北屯小学操场提升项目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≤50万元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401、关于提前下达2026年城乡义务教育市级补助经费预算的通知（公用经费）（石财教【2025】93号）绩效目标表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9.09</w:t>
            </w:r>
          </w:p>
        </w:tc>
        <w:tc>
          <w:tcPr>
            <w:tcW w:w="2835" w:type="dxa"/>
            <w:vAlign w:val="center"/>
          </w:tcPr>
          <w:p>
            <w:pPr>
              <w:pStyle w:val="12"/>
            </w:pPr>
            <w:r>
              <w:t>其中：财政    资金</w:t>
            </w:r>
          </w:p>
        </w:tc>
        <w:tc>
          <w:tcPr>
            <w:tcW w:w="2551" w:type="dxa"/>
            <w:vAlign w:val="center"/>
          </w:tcPr>
          <w:p>
            <w:pPr>
              <w:pStyle w:val="14"/>
            </w:pPr>
            <w:r>
              <w:t>9.09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落实资金到位，保障学校教育教学工作顺利开展。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51.81</w:t>
            </w:r>
          </w:p>
        </w:tc>
        <w:tc>
          <w:tcPr>
            <w:tcW w:w="2835" w:type="dxa"/>
            <w:vAlign w:val="center"/>
          </w:tcPr>
          <w:p>
            <w:pPr>
              <w:pStyle w:val="12"/>
            </w:pPr>
            <w:r>
              <w:t>其中：财政    资金</w:t>
            </w:r>
          </w:p>
        </w:tc>
        <w:tc>
          <w:tcPr>
            <w:tcW w:w="2551" w:type="dxa"/>
            <w:vAlign w:val="center"/>
          </w:tcPr>
          <w:p>
            <w:pPr>
              <w:pStyle w:val="14"/>
            </w:pPr>
            <w:r>
              <w:t>51.81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840元/人/年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403、关于提前下达2026年省级支持学前教育发展专项资金预算的通知（生均经费补助）（石财教【2025】103号）绩效目标表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3.06</w:t>
            </w:r>
          </w:p>
        </w:tc>
        <w:tc>
          <w:tcPr>
            <w:tcW w:w="2835" w:type="dxa"/>
            <w:vAlign w:val="center"/>
          </w:tcPr>
          <w:p>
            <w:pPr>
              <w:pStyle w:val="12"/>
            </w:pPr>
            <w:r>
              <w:t>其中：财政    资金</w:t>
            </w:r>
          </w:p>
        </w:tc>
        <w:tc>
          <w:tcPr>
            <w:tcW w:w="2551" w:type="dxa"/>
            <w:vAlign w:val="center"/>
          </w:tcPr>
          <w:p>
            <w:pPr>
              <w:pStyle w:val="14"/>
            </w:pPr>
            <w:r>
              <w:t>3.06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保障学前教育教学顺利开展，落实资金到位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1.保障学前教育教学顺利开展，落实资金到位。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补助保障机制学生数量（人）</w:t>
            </w:r>
          </w:p>
        </w:tc>
        <w:tc>
          <w:tcPr>
            <w:tcW w:w="2268" w:type="dxa"/>
            <w:vAlign w:val="center"/>
          </w:tcPr>
          <w:p>
            <w:pPr>
              <w:pStyle w:val="14"/>
            </w:pPr>
            <w:r>
              <w:t>≥204学生人数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404、关于提前下达2026年支持义务教育发展补助资金预算的通知（省级）（石财教【2025】92号）绩效目标表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13011126P000004101953</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748人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405、关于提前下达2026年中央支持学前教育发展专项资金预算的通知（免保育教育费补助资金）（石财教【2025】103号）绩效目标表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11.95</w:t>
            </w:r>
          </w:p>
        </w:tc>
        <w:tc>
          <w:tcPr>
            <w:tcW w:w="2835" w:type="dxa"/>
            <w:vAlign w:val="center"/>
          </w:tcPr>
          <w:p>
            <w:pPr>
              <w:pStyle w:val="12"/>
            </w:pPr>
            <w:r>
              <w:t>其中：财政    资金</w:t>
            </w:r>
          </w:p>
        </w:tc>
        <w:tc>
          <w:tcPr>
            <w:tcW w:w="2551" w:type="dxa"/>
            <w:vAlign w:val="center"/>
          </w:tcPr>
          <w:p>
            <w:pPr>
              <w:pStyle w:val="14"/>
            </w:pPr>
            <w:r>
              <w:t>11.95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83人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406、关于提前下达2026年中央支持学前教育发展专项资金预算的通知（学前幼儿资助）（石财教【2025】103号）绩效目标表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407、结转2025年城乡义务教育省级补助经费（公用经费）（石财教[2024]112号）绩效目标表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13011126P000004102768</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保障学校正常活动运转。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866人(包含3个随班就读学生）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90%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408、结转2025年城乡义务教育中央补助经费（公用经费）（石财教[2024]112号）绩效目标表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13011126P00000410278F</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866人(包含3个随班就读学生）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409、结转2025年省级支持学前教育发展资金（生均经费补助）（柳林中心）（石财教[2024]105号）绩效目标表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13011126P000004102645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结转2025年省级支持学前教育发展资金（生均经费补助）（柳林中心）（石财教[2024]105号）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促进学前教育健康快速的发展，提高幼儿园经费保障水平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1.促进学前教育健康快速的发展，提高幼儿园经费保障水平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w:t>
            </w:r>
          </w:p>
        </w:tc>
        <w:tc>
          <w:tcPr>
            <w:tcW w:w="2268" w:type="dxa"/>
            <w:vAlign w:val="center"/>
          </w:tcPr>
          <w:p>
            <w:pPr>
              <w:pStyle w:val="14"/>
            </w:pPr>
            <w:r>
              <w:t>200人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≤0.01万元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410、结转2025年省级支持学前教育发展资金（辛立庄幼儿园综合楼附属工程）（石财教[2024]105号）绩效目标表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13011126P00000410270J</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结转2025年省级支持学前教育发展资金（辛立庄幼儿园综合楼附属工程）（石财教[2024]105号）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69.00</w:t>
            </w:r>
          </w:p>
        </w:tc>
        <w:tc>
          <w:tcPr>
            <w:tcW w:w="2835" w:type="dxa"/>
            <w:vAlign w:val="center"/>
          </w:tcPr>
          <w:p>
            <w:pPr>
              <w:pStyle w:val="12"/>
            </w:pPr>
            <w:r>
              <w:t>其中：财政    资金</w:t>
            </w:r>
          </w:p>
        </w:tc>
        <w:tc>
          <w:tcPr>
            <w:tcW w:w="2551" w:type="dxa"/>
            <w:vAlign w:val="center"/>
          </w:tcPr>
          <w:p>
            <w:pPr>
              <w:pStyle w:val="14"/>
            </w:pPr>
            <w:r>
              <w:t>69.00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用于柳林屯乡中心幼儿园综合楼建设。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1.1、用于柳林屯乡中心幼儿综合楼，2、加强资金审核，发挥资金效益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幼儿园综合楼附属工程</w:t>
            </w:r>
          </w:p>
        </w:tc>
        <w:tc>
          <w:tcPr>
            <w:tcW w:w="5386" w:type="dxa"/>
            <w:vAlign w:val="center"/>
          </w:tcPr>
          <w:p>
            <w:pPr>
              <w:pStyle w:val="14"/>
            </w:pPr>
            <w:r>
              <w:t>幼儿园综合楼附属工程</w:t>
            </w:r>
          </w:p>
        </w:tc>
        <w:tc>
          <w:tcPr>
            <w:tcW w:w="2268" w:type="dxa"/>
            <w:vAlign w:val="center"/>
          </w:tcPr>
          <w:p>
            <w:pPr>
              <w:pStyle w:val="14"/>
            </w:pPr>
            <w:r>
              <w:t>1049.89平方米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≤69万元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13011126P00000410558K</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9.86</w:t>
            </w:r>
          </w:p>
        </w:tc>
        <w:tc>
          <w:tcPr>
            <w:tcW w:w="2835" w:type="dxa"/>
            <w:vAlign w:val="center"/>
          </w:tcPr>
          <w:p>
            <w:pPr>
              <w:pStyle w:val="12"/>
            </w:pPr>
            <w:r>
              <w:t>其中：财政    资金</w:t>
            </w:r>
          </w:p>
        </w:tc>
        <w:tc>
          <w:tcPr>
            <w:tcW w:w="2551" w:type="dxa"/>
            <w:vAlign w:val="center"/>
          </w:tcPr>
          <w:p>
            <w:pPr>
              <w:pStyle w:val="14"/>
            </w:pPr>
            <w:r>
              <w:t>9.86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≤9.86万元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13011126P000004105545</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13011126P00000410631U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27.06</w:t>
            </w:r>
          </w:p>
        </w:tc>
        <w:tc>
          <w:tcPr>
            <w:tcW w:w="2835" w:type="dxa"/>
            <w:vAlign w:val="center"/>
          </w:tcPr>
          <w:p>
            <w:pPr>
              <w:pStyle w:val="12"/>
            </w:pPr>
            <w:r>
              <w:t>其中：财政    资金</w:t>
            </w:r>
          </w:p>
        </w:tc>
        <w:tc>
          <w:tcPr>
            <w:tcW w:w="2551" w:type="dxa"/>
            <w:vAlign w:val="center"/>
          </w:tcPr>
          <w:p>
            <w:pPr>
              <w:pStyle w:val="14"/>
            </w:pPr>
            <w:r>
              <w:t>27.06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≤27.06万元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414、幼儿教学业务费绩效目标表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13011126P00000410553H</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27.48</w:t>
            </w:r>
          </w:p>
        </w:tc>
        <w:tc>
          <w:tcPr>
            <w:tcW w:w="2835" w:type="dxa"/>
            <w:vAlign w:val="center"/>
          </w:tcPr>
          <w:p>
            <w:pPr>
              <w:pStyle w:val="12"/>
            </w:pPr>
            <w:r>
              <w:t>其中：财政    资金</w:t>
            </w:r>
          </w:p>
        </w:tc>
        <w:tc>
          <w:tcPr>
            <w:tcW w:w="2551" w:type="dxa"/>
            <w:vAlign w:val="center"/>
          </w:tcPr>
          <w:p>
            <w:pPr>
              <w:pStyle w:val="14"/>
            </w:pPr>
            <w:r>
              <w:t>27.48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415、幼儿生均公用经费绩效目标表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13011126P00000410555Q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9.18</w:t>
            </w:r>
          </w:p>
        </w:tc>
        <w:tc>
          <w:tcPr>
            <w:tcW w:w="2835" w:type="dxa"/>
            <w:vAlign w:val="center"/>
          </w:tcPr>
          <w:p>
            <w:pPr>
              <w:pStyle w:val="12"/>
            </w:pPr>
            <w:r>
              <w:t>其中：财政    资金</w:t>
            </w:r>
          </w:p>
        </w:tc>
        <w:tc>
          <w:tcPr>
            <w:tcW w:w="2551" w:type="dxa"/>
            <w:vAlign w:val="center"/>
          </w:tcPr>
          <w:p>
            <w:pPr>
              <w:pStyle w:val="14"/>
            </w:pPr>
            <w:r>
              <w:t>9.18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416、关于提前下达2026年城乡义务教育省级补助经费预算的通知（公用经费）（石财教【2025】93号）绩效目标表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6.54</w:t>
            </w:r>
          </w:p>
        </w:tc>
        <w:tc>
          <w:tcPr>
            <w:tcW w:w="2835" w:type="dxa"/>
            <w:vAlign w:val="center"/>
          </w:tcPr>
          <w:p>
            <w:pPr>
              <w:pStyle w:val="12"/>
            </w:pPr>
            <w:r>
              <w:t>其中：财政    资金</w:t>
            </w:r>
          </w:p>
        </w:tc>
        <w:tc>
          <w:tcPr>
            <w:tcW w:w="2551" w:type="dxa"/>
            <w:vAlign w:val="center"/>
          </w:tcPr>
          <w:p>
            <w:pPr>
              <w:pStyle w:val="14"/>
            </w:pPr>
            <w:r>
              <w:t>6.54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417、关于提前下达2026年城乡义务教育市级补助经费预算的通知（公用经费）（石财教【2025】93号）绩效目标表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3.42</w:t>
            </w:r>
          </w:p>
        </w:tc>
        <w:tc>
          <w:tcPr>
            <w:tcW w:w="2835" w:type="dxa"/>
            <w:vAlign w:val="center"/>
          </w:tcPr>
          <w:p>
            <w:pPr>
              <w:pStyle w:val="12"/>
            </w:pPr>
            <w:r>
              <w:t>其中：财政    资金</w:t>
            </w:r>
          </w:p>
        </w:tc>
        <w:tc>
          <w:tcPr>
            <w:tcW w:w="2551" w:type="dxa"/>
            <w:vAlign w:val="center"/>
          </w:tcPr>
          <w:p>
            <w:pPr>
              <w:pStyle w:val="14"/>
            </w:pPr>
            <w:r>
              <w:t>3.42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保障学校教育教学工作正常开展，落实资金到位。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1.保障学校教育教学工作正常开展，落实资金到位。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418、关于提前下达2026年城乡义务教育中央补助经费预算的通知（公用经费）（石财教【2025】93号）绩效目标表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19.63</w:t>
            </w:r>
          </w:p>
        </w:tc>
        <w:tc>
          <w:tcPr>
            <w:tcW w:w="2835" w:type="dxa"/>
            <w:vAlign w:val="center"/>
          </w:tcPr>
          <w:p>
            <w:pPr>
              <w:pStyle w:val="12"/>
            </w:pPr>
            <w:r>
              <w:t>其中：财政    资金</w:t>
            </w:r>
          </w:p>
        </w:tc>
        <w:tc>
          <w:tcPr>
            <w:tcW w:w="2551" w:type="dxa"/>
            <w:vAlign w:val="center"/>
          </w:tcPr>
          <w:p>
            <w:pPr>
              <w:pStyle w:val="14"/>
            </w:pPr>
            <w:r>
              <w:t>19.63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419、关于提前下达2026年城乡义务教育中央补助经费预算的通知（校舍安全）（石财教[2025]93号）绩效目标表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255.00</w:t>
            </w:r>
          </w:p>
        </w:tc>
        <w:tc>
          <w:tcPr>
            <w:tcW w:w="2835" w:type="dxa"/>
            <w:vAlign w:val="center"/>
          </w:tcPr>
          <w:p>
            <w:pPr>
              <w:pStyle w:val="12"/>
            </w:pPr>
            <w:r>
              <w:t>其中：财政    资金</w:t>
            </w:r>
          </w:p>
        </w:tc>
        <w:tc>
          <w:tcPr>
            <w:tcW w:w="2551" w:type="dxa"/>
            <w:vAlign w:val="center"/>
          </w:tcPr>
          <w:p>
            <w:pPr>
              <w:pStyle w:val="14"/>
            </w:pPr>
            <w:r>
              <w:t>255.00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"1、改善办学条件保障资金落实到位。</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1.1、改善办学条件保障资金落实到位。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≤255工程成本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105.00</w:t>
            </w:r>
          </w:p>
        </w:tc>
        <w:tc>
          <w:tcPr>
            <w:tcW w:w="2835" w:type="dxa"/>
            <w:vAlign w:val="center"/>
          </w:tcPr>
          <w:p>
            <w:pPr>
              <w:pStyle w:val="12"/>
            </w:pPr>
            <w:r>
              <w:t>其中：财政    资金</w:t>
            </w:r>
          </w:p>
        </w:tc>
        <w:tc>
          <w:tcPr>
            <w:tcW w:w="2551" w:type="dxa"/>
            <w:vAlign w:val="center"/>
          </w:tcPr>
          <w:p>
            <w:pPr>
              <w:pStyle w:val="14"/>
            </w:pPr>
            <w:r>
              <w:t>105.00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≤105工程成本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421、关于提前下达2026年支持义务教育发展补助资金预算的通知（省级）（石财教【2025】92号）绩效目标表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13011126P00000410704C</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13011126P00000410203A</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49.00</w:t>
            </w:r>
          </w:p>
        </w:tc>
        <w:tc>
          <w:tcPr>
            <w:tcW w:w="2835" w:type="dxa"/>
            <w:vAlign w:val="center"/>
          </w:tcPr>
          <w:p>
            <w:pPr>
              <w:pStyle w:val="12"/>
            </w:pPr>
            <w:r>
              <w:t>其中：财政    资金</w:t>
            </w:r>
          </w:p>
        </w:tc>
        <w:tc>
          <w:tcPr>
            <w:tcW w:w="2551" w:type="dxa"/>
            <w:vAlign w:val="center"/>
          </w:tcPr>
          <w:p>
            <w:pPr>
              <w:pStyle w:val="14"/>
            </w:pPr>
            <w:r>
              <w:t>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1、改善办学条件保障资金落实到位。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≤49工程成本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423、结转2025年义务教育薄弱环节改善与能力提升中央补助资金（石财教【2024】117号）绩效目标表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13011126P000004102065</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22.00</w:t>
            </w:r>
          </w:p>
        </w:tc>
        <w:tc>
          <w:tcPr>
            <w:tcW w:w="2835" w:type="dxa"/>
            <w:vAlign w:val="center"/>
          </w:tcPr>
          <w:p>
            <w:pPr>
              <w:pStyle w:val="12"/>
            </w:pPr>
            <w:r>
              <w:t>其中：财政    资金</w:t>
            </w:r>
          </w:p>
        </w:tc>
        <w:tc>
          <w:tcPr>
            <w:tcW w:w="2551" w:type="dxa"/>
            <w:vAlign w:val="center"/>
          </w:tcPr>
          <w:p>
            <w:pPr>
              <w:pStyle w:val="14"/>
            </w:pPr>
            <w:r>
              <w:t>22.00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22万元</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≥95%</w:t>
            </w:r>
          </w:p>
        </w:tc>
        <w:tc>
          <w:tcPr>
            <w:tcW w:w="1276"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13011126P00000410700X</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w:t>
            </w:r>
          </w:p>
        </w:tc>
        <w:tc>
          <w:tcPr>
            <w:tcW w:w="2835" w:type="dxa"/>
            <w:vAlign w:val="center"/>
          </w:tcPr>
          <w:p>
            <w:pPr>
              <w:pStyle w:val="12"/>
            </w:pPr>
            <w:r>
              <w:t>其中：财政    资金</w:t>
            </w:r>
          </w:p>
        </w:tc>
        <w:tc>
          <w:tcPr>
            <w:tcW w:w="2551" w:type="dxa"/>
            <w:vAlign w:val="center"/>
          </w:tcPr>
          <w:p>
            <w:pPr>
              <w:pStyle w:val="14"/>
            </w:pPr>
            <w:r>
              <w:t>1.73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≤1.73万元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425、抚恤金及丧葬费绩效目标表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13011126P00000410698C</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22.61</w:t>
            </w:r>
          </w:p>
        </w:tc>
        <w:tc>
          <w:tcPr>
            <w:tcW w:w="2835" w:type="dxa"/>
            <w:vAlign w:val="center"/>
          </w:tcPr>
          <w:p>
            <w:pPr>
              <w:pStyle w:val="12"/>
            </w:pPr>
            <w:r>
              <w:t>其中：财政    资金</w:t>
            </w:r>
          </w:p>
        </w:tc>
        <w:tc>
          <w:tcPr>
            <w:tcW w:w="2551" w:type="dxa"/>
            <w:vAlign w:val="center"/>
          </w:tcPr>
          <w:p>
            <w:pPr>
              <w:pStyle w:val="14"/>
            </w:pPr>
            <w:r>
              <w:t>22.61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≤22.7万元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426、关于提前下达2026年城乡义务教育省级补助经费预算的通知（公用经费）（石财教【2025】93号）绩效目标表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12.22</w:t>
            </w:r>
          </w:p>
        </w:tc>
        <w:tc>
          <w:tcPr>
            <w:tcW w:w="2835" w:type="dxa"/>
            <w:vAlign w:val="center"/>
          </w:tcPr>
          <w:p>
            <w:pPr>
              <w:pStyle w:val="12"/>
            </w:pPr>
            <w:r>
              <w:t>其中：财政    资金</w:t>
            </w:r>
          </w:p>
        </w:tc>
        <w:tc>
          <w:tcPr>
            <w:tcW w:w="2551" w:type="dxa"/>
            <w:vAlign w:val="center"/>
          </w:tcPr>
          <w:p>
            <w:pPr>
              <w:pStyle w:val="14"/>
            </w:pPr>
            <w:r>
              <w:t>12.22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1、落实资金到位，保障学校教学工作顺利开展。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427、关于提前下达2026年城乡义务教育市级补助经费预算的通知（公用经费）（石财教【2025】93号）绩效目标表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7.16</w:t>
            </w:r>
          </w:p>
        </w:tc>
        <w:tc>
          <w:tcPr>
            <w:tcW w:w="2835" w:type="dxa"/>
            <w:vAlign w:val="center"/>
          </w:tcPr>
          <w:p>
            <w:pPr>
              <w:pStyle w:val="12"/>
            </w:pPr>
            <w:r>
              <w:t>其中：财政    资金</w:t>
            </w:r>
          </w:p>
        </w:tc>
        <w:tc>
          <w:tcPr>
            <w:tcW w:w="2551" w:type="dxa"/>
            <w:vAlign w:val="center"/>
          </w:tcPr>
          <w:p>
            <w:pPr>
              <w:pStyle w:val="14"/>
            </w:pPr>
            <w:r>
              <w:t>7.16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1、落实资金到位，保障学校教育教学工作顺利开展。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428、关于提前下达2026年城乡义务教育中央补助经费预算的通知（公用经费）（石财教【2025】93号）绩效目标表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36.66</w:t>
            </w:r>
          </w:p>
        </w:tc>
        <w:tc>
          <w:tcPr>
            <w:tcW w:w="2835" w:type="dxa"/>
            <w:vAlign w:val="center"/>
          </w:tcPr>
          <w:p>
            <w:pPr>
              <w:pStyle w:val="12"/>
            </w:pPr>
            <w:r>
              <w:t>其中：财政    资金</w:t>
            </w:r>
          </w:p>
        </w:tc>
        <w:tc>
          <w:tcPr>
            <w:tcW w:w="2551" w:type="dxa"/>
            <w:vAlign w:val="center"/>
          </w:tcPr>
          <w:p>
            <w:pPr>
              <w:pStyle w:val="14"/>
            </w:pPr>
            <w:r>
              <w:t>36.66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429、关于提前下达2026年省级支持学前教育发展专项资金预算的通知（生均经费补助）（石财教【2025】103号）绩效目标表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0.42</w:t>
            </w:r>
          </w:p>
        </w:tc>
        <w:tc>
          <w:tcPr>
            <w:tcW w:w="2835" w:type="dxa"/>
            <w:vAlign w:val="center"/>
          </w:tcPr>
          <w:p>
            <w:pPr>
              <w:pStyle w:val="12"/>
            </w:pPr>
            <w:r>
              <w:t>其中：财政    资金</w:t>
            </w:r>
          </w:p>
        </w:tc>
        <w:tc>
          <w:tcPr>
            <w:tcW w:w="2551" w:type="dxa"/>
            <w:vAlign w:val="center"/>
          </w:tcPr>
          <w:p>
            <w:pPr>
              <w:pStyle w:val="14"/>
            </w:pPr>
            <w:r>
              <w:t>0.42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保障学前教育教学顺利开展，落实资金到位。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1.保障学前教育教学顺利开展，落实资金到位。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补助保障机制学生数量（人）</w:t>
            </w:r>
          </w:p>
        </w:tc>
        <w:tc>
          <w:tcPr>
            <w:tcW w:w="2268" w:type="dxa"/>
            <w:vAlign w:val="center"/>
          </w:tcPr>
          <w:p>
            <w:pPr>
              <w:pStyle w:val="14"/>
            </w:pPr>
            <w:r>
              <w:t>学生人数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450人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430、关于提前下达2026年支持义务教育发展补助资金预算的通知（省级）（石财教【2025】92号）绩效目标表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13011126P000004107050</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470人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431、关于提前下达2026年中央支持学前教育发展专项资金预算的通知（免保育教育费补助资金）（石财教【2025】103号）绩效目标表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w:t>
            </w:r>
          </w:p>
        </w:tc>
        <w:tc>
          <w:tcPr>
            <w:tcW w:w="2835" w:type="dxa"/>
            <w:vAlign w:val="center"/>
          </w:tcPr>
          <w:p>
            <w:pPr>
              <w:pStyle w:val="12"/>
            </w:pPr>
            <w:r>
              <w:t>其中：财政    资金</w:t>
            </w:r>
          </w:p>
        </w:tc>
        <w:tc>
          <w:tcPr>
            <w:tcW w:w="2551" w:type="dxa"/>
            <w:vAlign w:val="center"/>
          </w:tcPr>
          <w:p>
            <w:pPr>
              <w:pStyle w:val="14"/>
            </w:pPr>
            <w:r>
              <w:t>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≤11人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r>
              <w:tab/>
            </w:r>
            <w:r>
              <w:tab/>
            </w:r>
          </w:p>
          <w:p>
            <w:pPr>
              <w:pStyle w:val="14"/>
            </w:pP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433、结转2025年城乡义务教育省级补助经费（公用经费）（石财教[2024]112号）绩效目标表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13011126P000004101928</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0.19</w:t>
            </w:r>
          </w:p>
        </w:tc>
        <w:tc>
          <w:tcPr>
            <w:tcW w:w="2835" w:type="dxa"/>
            <w:vAlign w:val="center"/>
          </w:tcPr>
          <w:p>
            <w:pPr>
              <w:pStyle w:val="12"/>
            </w:pPr>
            <w:r>
              <w:t>其中：财政    资金</w:t>
            </w:r>
          </w:p>
        </w:tc>
        <w:tc>
          <w:tcPr>
            <w:tcW w:w="2551" w:type="dxa"/>
            <w:vAlign w:val="center"/>
          </w:tcPr>
          <w:p>
            <w:pPr>
              <w:pStyle w:val="14"/>
            </w:pPr>
            <w:r>
              <w:t>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≥534人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13011126P00000410184K</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≥534人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13011126P000004106990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5.69</w:t>
            </w:r>
          </w:p>
        </w:tc>
        <w:tc>
          <w:tcPr>
            <w:tcW w:w="2835" w:type="dxa"/>
            <w:vAlign w:val="center"/>
          </w:tcPr>
          <w:p>
            <w:pPr>
              <w:pStyle w:val="12"/>
            </w:pPr>
            <w:r>
              <w:t>其中：财政    资金</w:t>
            </w:r>
          </w:p>
        </w:tc>
        <w:tc>
          <w:tcPr>
            <w:tcW w:w="2551" w:type="dxa"/>
            <w:vAlign w:val="center"/>
          </w:tcPr>
          <w:p>
            <w:pPr>
              <w:pStyle w:val="14"/>
            </w:pPr>
            <w:r>
              <w:t>5.69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≤5.69万元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13011126P00000410697Q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21.37</w:t>
            </w:r>
          </w:p>
        </w:tc>
        <w:tc>
          <w:tcPr>
            <w:tcW w:w="2835" w:type="dxa"/>
            <w:vAlign w:val="center"/>
          </w:tcPr>
          <w:p>
            <w:pPr>
              <w:pStyle w:val="12"/>
            </w:pPr>
            <w:r>
              <w:t>其中：财政    资金</w:t>
            </w:r>
          </w:p>
        </w:tc>
        <w:tc>
          <w:tcPr>
            <w:tcW w:w="2551" w:type="dxa"/>
            <w:vAlign w:val="center"/>
          </w:tcPr>
          <w:p>
            <w:pPr>
              <w:pStyle w:val="14"/>
            </w:pPr>
            <w:r>
              <w:t>21.37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≤21.37万元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437、幼儿教学业务费绩效目标表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13011126P00000410354J</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3.06</w:t>
            </w:r>
          </w:p>
        </w:tc>
        <w:tc>
          <w:tcPr>
            <w:tcW w:w="2835" w:type="dxa"/>
            <w:vAlign w:val="center"/>
          </w:tcPr>
          <w:p>
            <w:pPr>
              <w:pStyle w:val="12"/>
            </w:pPr>
            <w:r>
              <w:t>其中：财政    资金</w:t>
            </w:r>
          </w:p>
        </w:tc>
        <w:tc>
          <w:tcPr>
            <w:tcW w:w="2551" w:type="dxa"/>
            <w:vAlign w:val="center"/>
          </w:tcPr>
          <w:p>
            <w:pPr>
              <w:pStyle w:val="14"/>
            </w:pPr>
            <w:r>
              <w:t>3.06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180人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438、幼儿生均公用经费绩效目标表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13011126P00000410357D</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w:t>
            </w:r>
          </w:p>
        </w:tc>
        <w:tc>
          <w:tcPr>
            <w:tcW w:w="2835" w:type="dxa"/>
            <w:vAlign w:val="center"/>
          </w:tcPr>
          <w:p>
            <w:pPr>
              <w:pStyle w:val="12"/>
            </w:pPr>
            <w:r>
              <w:t>其中：财政    资金</w:t>
            </w:r>
          </w:p>
        </w:tc>
        <w:tc>
          <w:tcPr>
            <w:tcW w:w="2551" w:type="dxa"/>
            <w:vAlign w:val="center"/>
          </w:tcPr>
          <w:p>
            <w:pPr>
              <w:pStyle w:val="14"/>
            </w:pPr>
            <w:r>
              <w:t>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180人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33.48</w:t>
            </w:r>
          </w:p>
        </w:tc>
        <w:tc>
          <w:tcPr>
            <w:tcW w:w="2835" w:type="dxa"/>
            <w:vAlign w:val="center"/>
          </w:tcPr>
          <w:p>
            <w:pPr>
              <w:pStyle w:val="12"/>
            </w:pPr>
            <w:r>
              <w:t>其中：财政    资金</w:t>
            </w:r>
          </w:p>
        </w:tc>
        <w:tc>
          <w:tcPr>
            <w:tcW w:w="2551" w:type="dxa"/>
            <w:vAlign w:val="center"/>
          </w:tcPr>
          <w:p>
            <w:pPr>
              <w:pStyle w:val="14"/>
            </w:pPr>
            <w:r>
              <w:t>33.48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440、关于提前下达2026年城乡义务教育市级补助经费预算的通知（公用经费）（石财教【2025】93号）绩效目标表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16.74</w:t>
            </w:r>
          </w:p>
        </w:tc>
        <w:tc>
          <w:tcPr>
            <w:tcW w:w="2835" w:type="dxa"/>
            <w:vAlign w:val="center"/>
          </w:tcPr>
          <w:p>
            <w:pPr>
              <w:pStyle w:val="12"/>
            </w:pPr>
            <w:r>
              <w:t>其中：财政    资金</w:t>
            </w:r>
          </w:p>
        </w:tc>
        <w:tc>
          <w:tcPr>
            <w:tcW w:w="2551" w:type="dxa"/>
            <w:vAlign w:val="center"/>
          </w:tcPr>
          <w:p>
            <w:pPr>
              <w:pStyle w:val="14"/>
            </w:pPr>
            <w:r>
              <w:t>16.74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441、关于提前下达2026年城乡义务教育中央补助经费预算的通知（公用经费）（石财教【2025】93号）绩效目标表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100.45</w:t>
            </w:r>
          </w:p>
        </w:tc>
        <w:tc>
          <w:tcPr>
            <w:tcW w:w="2835" w:type="dxa"/>
            <w:vAlign w:val="center"/>
          </w:tcPr>
          <w:p>
            <w:pPr>
              <w:pStyle w:val="12"/>
            </w:pPr>
            <w:r>
              <w:t>其中：财政    资金</w:t>
            </w:r>
          </w:p>
        </w:tc>
        <w:tc>
          <w:tcPr>
            <w:tcW w:w="2551" w:type="dxa"/>
            <w:vAlign w:val="center"/>
          </w:tcPr>
          <w:p>
            <w:pPr>
              <w:pStyle w:val="14"/>
            </w:pPr>
            <w:r>
              <w:t>100.45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443、结转2025年城乡义务教育市级补助经费（公用经费）（石财教[2024]112号）绩效目标表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13011126P00000410091B</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444、结转2025年城乡义务教育市级补助经费（公用经费）（石财教[2024]112号）绩效目标表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13011126P00000410092Y</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13011126P00000410539F</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7.92</w:t>
            </w:r>
          </w:p>
        </w:tc>
        <w:tc>
          <w:tcPr>
            <w:tcW w:w="2835" w:type="dxa"/>
            <w:vAlign w:val="center"/>
          </w:tcPr>
          <w:p>
            <w:pPr>
              <w:pStyle w:val="12"/>
            </w:pPr>
            <w:r>
              <w:t>其中：财政    资金</w:t>
            </w:r>
          </w:p>
        </w:tc>
        <w:tc>
          <w:tcPr>
            <w:tcW w:w="2551" w:type="dxa"/>
            <w:vAlign w:val="center"/>
          </w:tcPr>
          <w:p>
            <w:pPr>
              <w:pStyle w:val="14"/>
            </w:pPr>
            <w:r>
              <w:t>7.92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补贴成本7.92≤本项目金额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13011126P000004105422</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14.19</w:t>
            </w:r>
          </w:p>
        </w:tc>
        <w:tc>
          <w:tcPr>
            <w:tcW w:w="2835" w:type="dxa"/>
            <w:vAlign w:val="center"/>
          </w:tcPr>
          <w:p>
            <w:pPr>
              <w:pStyle w:val="12"/>
            </w:pPr>
            <w:r>
              <w:t>其中：财政    资金</w:t>
            </w:r>
          </w:p>
        </w:tc>
        <w:tc>
          <w:tcPr>
            <w:tcW w:w="2551" w:type="dxa"/>
            <w:vAlign w:val="center"/>
          </w:tcPr>
          <w:p>
            <w:pPr>
              <w:pStyle w:val="14"/>
            </w:pPr>
            <w:r>
              <w:t>14.19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≤125人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≤14.19万元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447、抚恤金及丧葬费绩效目标表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13011126P00000410540T</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36.76</w:t>
            </w:r>
          </w:p>
        </w:tc>
        <w:tc>
          <w:tcPr>
            <w:tcW w:w="2835" w:type="dxa"/>
            <w:vAlign w:val="center"/>
          </w:tcPr>
          <w:p>
            <w:pPr>
              <w:pStyle w:val="12"/>
            </w:pPr>
            <w:r>
              <w:t>其中：财政    资金</w:t>
            </w:r>
          </w:p>
        </w:tc>
        <w:tc>
          <w:tcPr>
            <w:tcW w:w="2551" w:type="dxa"/>
            <w:vAlign w:val="center"/>
          </w:tcPr>
          <w:p>
            <w:pPr>
              <w:pStyle w:val="14"/>
            </w:pPr>
            <w:r>
              <w:t>36.76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≤36.76万元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448、关于提前下达2026年城乡义务教育省级补助经费预算的通知（公用经费）（石财教【2025】93号）绩效目标表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66.35</w:t>
            </w:r>
          </w:p>
        </w:tc>
        <w:tc>
          <w:tcPr>
            <w:tcW w:w="2835" w:type="dxa"/>
            <w:vAlign w:val="center"/>
          </w:tcPr>
          <w:p>
            <w:pPr>
              <w:pStyle w:val="12"/>
            </w:pPr>
            <w:r>
              <w:t>其中：财政    资金</w:t>
            </w:r>
          </w:p>
        </w:tc>
        <w:tc>
          <w:tcPr>
            <w:tcW w:w="2551" w:type="dxa"/>
            <w:vAlign w:val="center"/>
          </w:tcPr>
          <w:p>
            <w:pPr>
              <w:pStyle w:val="14"/>
            </w:pPr>
            <w:r>
              <w:t>66.35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449、关于提前下达2026年城乡义务教育省级补助经费预算的通知（校舍安全）（石财教[2025]93号）绩效目标表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大力发展义务教育，努力改造办学条件。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1.大力发展义务教育，努力改造办学条件。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西营中心小学宿舍楼门窗更换及线路整改</w:t>
            </w:r>
          </w:p>
        </w:tc>
        <w:tc>
          <w:tcPr>
            <w:tcW w:w="5386" w:type="dxa"/>
            <w:vAlign w:val="center"/>
          </w:tcPr>
          <w:p>
            <w:pPr>
              <w:pStyle w:val="14"/>
            </w:pPr>
            <w:r>
              <w:t>西营中心小学宿舍楼门窗更换及线路整改</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450、关于提前下达2026年城乡义务教育市级补助经费预算的通知（公用经费）（石财教【2025】93号）绩效目标表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12.37</w:t>
            </w:r>
          </w:p>
        </w:tc>
        <w:tc>
          <w:tcPr>
            <w:tcW w:w="2835" w:type="dxa"/>
            <w:vAlign w:val="center"/>
          </w:tcPr>
          <w:p>
            <w:pPr>
              <w:pStyle w:val="12"/>
            </w:pPr>
            <w:r>
              <w:t>其中：财政    资金</w:t>
            </w:r>
          </w:p>
        </w:tc>
        <w:tc>
          <w:tcPr>
            <w:tcW w:w="2551" w:type="dxa"/>
            <w:vAlign w:val="center"/>
          </w:tcPr>
          <w:p>
            <w:pPr>
              <w:pStyle w:val="14"/>
            </w:pPr>
            <w:r>
              <w:t>12.37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451、关于提前下达2026年城乡义务教育中央补助经费预算的通知（公用经费）（石财教【2025】93号）绩效目标表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65.64</w:t>
            </w:r>
          </w:p>
        </w:tc>
        <w:tc>
          <w:tcPr>
            <w:tcW w:w="2835" w:type="dxa"/>
            <w:vAlign w:val="center"/>
          </w:tcPr>
          <w:p>
            <w:pPr>
              <w:pStyle w:val="12"/>
            </w:pPr>
            <w:r>
              <w:t>其中：财政    资金</w:t>
            </w:r>
          </w:p>
        </w:tc>
        <w:tc>
          <w:tcPr>
            <w:tcW w:w="2551" w:type="dxa"/>
            <w:vAlign w:val="center"/>
          </w:tcPr>
          <w:p>
            <w:pPr>
              <w:pStyle w:val="14"/>
            </w:pPr>
            <w:r>
              <w:t>65.64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w:t>
            </w:r>
          </w:p>
        </w:tc>
        <w:tc>
          <w:tcPr>
            <w:tcW w:w="2835" w:type="dxa"/>
            <w:vAlign w:val="center"/>
          </w:tcPr>
          <w:p>
            <w:pPr>
              <w:pStyle w:val="12"/>
            </w:pPr>
            <w:r>
              <w:t>其中：财政    资金</w:t>
            </w:r>
          </w:p>
        </w:tc>
        <w:tc>
          <w:tcPr>
            <w:tcW w:w="2551" w:type="dxa"/>
            <w:vAlign w:val="center"/>
          </w:tcPr>
          <w:p>
            <w:pPr>
              <w:pStyle w:val="14"/>
            </w:pPr>
            <w:r>
              <w:t>1.43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90人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453、关于提前下达2026年义务教育薄弱环节改善与能力提升中央补助资金预算的通知（石财教[2025]95号）绩效目标表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454、关于提前下达2026年支持义务教育发展补助资金预算的通知（省级）（石财教【2025】92号）绩效目标表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13011126P000004101953</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455、关于提前下达2026年中央支持学前教育发展专项资金预算的通知（免保育教育费补助资金）（石财教【2025】103号）绩效目标表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4.46</w:t>
            </w:r>
          </w:p>
        </w:tc>
        <w:tc>
          <w:tcPr>
            <w:tcW w:w="2835" w:type="dxa"/>
            <w:vAlign w:val="center"/>
          </w:tcPr>
          <w:p>
            <w:pPr>
              <w:pStyle w:val="12"/>
            </w:pPr>
            <w:r>
              <w:t>其中：财政    资金</w:t>
            </w:r>
          </w:p>
        </w:tc>
        <w:tc>
          <w:tcPr>
            <w:tcW w:w="2551" w:type="dxa"/>
            <w:vAlign w:val="center"/>
          </w:tcPr>
          <w:p>
            <w:pPr>
              <w:pStyle w:val="14"/>
            </w:pPr>
            <w:r>
              <w:t>4.46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≤40人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456、关于提前下达2026年中央支持学前教育发展专项资金预算的通知（学前幼儿资助）（石财教【2025】103号）绩效目标表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中央支持学前教育幼儿资助顺利完成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1.中央支持学前教育幼儿资助顺利完成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457、结转2025年城乡义务教育省级补助经费（校舍安全保障）（石财教[2024]112号）绩效目标表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13011126P000004100946</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92.00</w:t>
            </w:r>
          </w:p>
        </w:tc>
        <w:tc>
          <w:tcPr>
            <w:tcW w:w="2835" w:type="dxa"/>
            <w:vAlign w:val="center"/>
          </w:tcPr>
          <w:p>
            <w:pPr>
              <w:pStyle w:val="12"/>
            </w:pPr>
            <w:r>
              <w:t>其中：财政    资金</w:t>
            </w:r>
          </w:p>
        </w:tc>
        <w:tc>
          <w:tcPr>
            <w:tcW w:w="2551" w:type="dxa"/>
            <w:vAlign w:val="center"/>
          </w:tcPr>
          <w:p>
            <w:pPr>
              <w:pStyle w:val="14"/>
            </w:pPr>
            <w:r>
              <w:t>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西营中心小学操场校园预算资金</w:t>
            </w:r>
          </w:p>
        </w:tc>
        <w:tc>
          <w:tcPr>
            <w:tcW w:w="5386" w:type="dxa"/>
            <w:vAlign w:val="center"/>
          </w:tcPr>
          <w:p>
            <w:pPr>
              <w:pStyle w:val="14"/>
            </w:pPr>
            <w:r>
              <w:t>西营中心小学操场校园预算资金</w:t>
            </w:r>
          </w:p>
        </w:tc>
        <w:tc>
          <w:tcPr>
            <w:tcW w:w="2268" w:type="dxa"/>
            <w:vAlign w:val="center"/>
          </w:tcPr>
          <w:p>
            <w:pPr>
              <w:pStyle w:val="14"/>
            </w:pPr>
            <w:r>
              <w:t>米数或面积数</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修缮合格率</w:t>
            </w:r>
          </w:p>
        </w:tc>
        <w:tc>
          <w:tcPr>
            <w:tcW w:w="5386" w:type="dxa"/>
            <w:vAlign w:val="center"/>
          </w:tcPr>
          <w:p>
            <w:pPr>
              <w:pStyle w:val="14"/>
            </w:pPr>
            <w:r>
              <w:t>修缮合格率</w:t>
            </w:r>
          </w:p>
        </w:tc>
        <w:tc>
          <w:tcPr>
            <w:tcW w:w="2268" w:type="dxa"/>
            <w:vAlign w:val="center"/>
          </w:tcPr>
          <w:p>
            <w:pPr>
              <w:pStyle w:val="14"/>
            </w:pPr>
            <w:r>
              <w:t>100100%合格</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100100%完成</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预算成本</w:t>
            </w:r>
          </w:p>
        </w:tc>
        <w:tc>
          <w:tcPr>
            <w:tcW w:w="2268" w:type="dxa"/>
            <w:vAlign w:val="center"/>
          </w:tcPr>
          <w:p>
            <w:pPr>
              <w:pStyle w:val="14"/>
            </w:pPr>
            <w:r>
              <w:t>≤0.5≤本项目金额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提升校园安全</w:t>
            </w:r>
          </w:p>
        </w:tc>
        <w:tc>
          <w:tcPr>
            <w:tcW w:w="5386" w:type="dxa"/>
            <w:vAlign w:val="center"/>
          </w:tcPr>
          <w:p>
            <w:pPr>
              <w:pStyle w:val="14"/>
            </w:pPr>
            <w:r>
              <w:t>提升校园安全</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458、结转2025年城乡义务教育中央补助经费（公用经费）（石财教[2024]112号）绩效目标表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13011126P00000410111M</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459、结转2025年城乡义务教育中央补助经费（公用经费）（石财教[2024]112号）绩效目标表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13011126P000004101129</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460、结转2025年城乡义务教育中央补助经费（公用经费）（石财教[2024]112号）绩效目标表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13011126P00000410113W</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461、结转2025年城乡义务教育中央补助经费（校舍安全保障）（石财教[2024]112号）绩效目标表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13011126P00000410093J</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w:t>
            </w:r>
          </w:p>
        </w:tc>
        <w:tc>
          <w:tcPr>
            <w:tcW w:w="2835" w:type="dxa"/>
            <w:vAlign w:val="center"/>
          </w:tcPr>
          <w:p>
            <w:pPr>
              <w:pStyle w:val="12"/>
            </w:pPr>
            <w:r>
              <w:t>其中：财政    资金</w:t>
            </w:r>
          </w:p>
        </w:tc>
        <w:tc>
          <w:tcPr>
            <w:tcW w:w="2551" w:type="dxa"/>
            <w:vAlign w:val="center"/>
          </w:tcPr>
          <w:p>
            <w:pPr>
              <w:pStyle w:val="14"/>
            </w:pPr>
            <w:r>
              <w:t>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西营中心小学操场校园预算资金</w:t>
            </w:r>
          </w:p>
        </w:tc>
        <w:tc>
          <w:tcPr>
            <w:tcW w:w="5386" w:type="dxa"/>
            <w:vAlign w:val="center"/>
          </w:tcPr>
          <w:p>
            <w:pPr>
              <w:pStyle w:val="14"/>
            </w:pPr>
            <w:r>
              <w:t>西营中心小学操场校园预算资金</w:t>
            </w:r>
          </w:p>
        </w:tc>
        <w:tc>
          <w:tcPr>
            <w:tcW w:w="2268" w:type="dxa"/>
            <w:vAlign w:val="center"/>
          </w:tcPr>
          <w:p>
            <w:pPr>
              <w:pStyle w:val="14"/>
            </w:pPr>
            <w:r>
              <w:t>米数或面积数</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修缮合格率</w:t>
            </w:r>
          </w:p>
        </w:tc>
        <w:tc>
          <w:tcPr>
            <w:tcW w:w="5386" w:type="dxa"/>
            <w:vAlign w:val="center"/>
          </w:tcPr>
          <w:p>
            <w:pPr>
              <w:pStyle w:val="14"/>
            </w:pPr>
            <w:r>
              <w:t>修缮合格率</w:t>
            </w:r>
          </w:p>
        </w:tc>
        <w:tc>
          <w:tcPr>
            <w:tcW w:w="2268" w:type="dxa"/>
            <w:vAlign w:val="center"/>
          </w:tcPr>
          <w:p>
            <w:pPr>
              <w:pStyle w:val="14"/>
            </w:pPr>
            <w:r>
              <w:t>100100%合格</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100100%完成</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预算成本</w:t>
            </w:r>
          </w:p>
        </w:tc>
        <w:tc>
          <w:tcPr>
            <w:tcW w:w="2268" w:type="dxa"/>
            <w:vAlign w:val="center"/>
          </w:tcPr>
          <w:p>
            <w:pPr>
              <w:pStyle w:val="14"/>
            </w:pPr>
            <w:r>
              <w:t>≤0.5≤本项目金额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提升校园安全</w:t>
            </w:r>
          </w:p>
        </w:tc>
        <w:tc>
          <w:tcPr>
            <w:tcW w:w="5386" w:type="dxa"/>
            <w:vAlign w:val="center"/>
          </w:tcPr>
          <w:p>
            <w:pPr>
              <w:pStyle w:val="14"/>
            </w:pPr>
            <w:r>
              <w:t>提升校园安全</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13011126P00000410114G</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≤2.03万元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13011126P00000410538U</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5.33</w:t>
            </w:r>
          </w:p>
        </w:tc>
        <w:tc>
          <w:tcPr>
            <w:tcW w:w="2835" w:type="dxa"/>
            <w:vAlign w:val="center"/>
          </w:tcPr>
          <w:p>
            <w:pPr>
              <w:pStyle w:val="12"/>
            </w:pPr>
            <w:r>
              <w:t>其中：财政    资金</w:t>
            </w:r>
          </w:p>
        </w:tc>
        <w:tc>
          <w:tcPr>
            <w:tcW w:w="2551" w:type="dxa"/>
            <w:vAlign w:val="center"/>
          </w:tcPr>
          <w:p>
            <w:pPr>
              <w:pStyle w:val="14"/>
            </w:pPr>
            <w:r>
              <w:t>5.33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补贴成本5.32≤本项目金额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13011126P00000410541E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19.72</w:t>
            </w:r>
          </w:p>
        </w:tc>
        <w:tc>
          <w:tcPr>
            <w:tcW w:w="2835" w:type="dxa"/>
            <w:vAlign w:val="center"/>
          </w:tcPr>
          <w:p>
            <w:pPr>
              <w:pStyle w:val="12"/>
            </w:pPr>
            <w:r>
              <w:t>其中：财政    资金</w:t>
            </w:r>
          </w:p>
        </w:tc>
        <w:tc>
          <w:tcPr>
            <w:tcW w:w="2551" w:type="dxa"/>
            <w:vAlign w:val="center"/>
          </w:tcPr>
          <w:p>
            <w:pPr>
              <w:pStyle w:val="14"/>
            </w:pPr>
            <w:r>
              <w:t>19.72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≤121人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≤19.72万元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13011126P000004106675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9.06</w:t>
            </w:r>
          </w:p>
        </w:tc>
        <w:tc>
          <w:tcPr>
            <w:tcW w:w="2835" w:type="dxa"/>
            <w:vAlign w:val="center"/>
          </w:tcPr>
          <w:p>
            <w:pPr>
              <w:pStyle w:val="12"/>
            </w:pPr>
            <w:r>
              <w:t>其中：财政    资金</w:t>
            </w:r>
          </w:p>
        </w:tc>
        <w:tc>
          <w:tcPr>
            <w:tcW w:w="2551" w:type="dxa"/>
            <w:vAlign w:val="center"/>
          </w:tcPr>
          <w:p>
            <w:pPr>
              <w:pStyle w:val="14"/>
            </w:pPr>
            <w:r>
              <w:t>9.06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≤56人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≤9.05万元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466、幼儿教学业务费绩效目标表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13011126P000004105351</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16.44</w:t>
            </w:r>
          </w:p>
        </w:tc>
        <w:tc>
          <w:tcPr>
            <w:tcW w:w="2835" w:type="dxa"/>
            <w:vAlign w:val="center"/>
          </w:tcPr>
          <w:p>
            <w:pPr>
              <w:pStyle w:val="12"/>
            </w:pPr>
            <w:r>
              <w:t>其中：财政    资金</w:t>
            </w:r>
          </w:p>
        </w:tc>
        <w:tc>
          <w:tcPr>
            <w:tcW w:w="2551" w:type="dxa"/>
            <w:vAlign w:val="center"/>
          </w:tcPr>
          <w:p>
            <w:pPr>
              <w:pStyle w:val="14"/>
            </w:pPr>
            <w:r>
              <w:t>16.44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95人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467、幼儿生均公用经费绩效目标表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13011126P00000410536L</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w:t>
            </w:r>
          </w:p>
        </w:tc>
        <w:tc>
          <w:tcPr>
            <w:tcW w:w="2835" w:type="dxa"/>
            <w:vAlign w:val="center"/>
          </w:tcPr>
          <w:p>
            <w:pPr>
              <w:pStyle w:val="12"/>
            </w:pPr>
            <w:r>
              <w:t>其中：财政    资金</w:t>
            </w:r>
          </w:p>
        </w:tc>
        <w:tc>
          <w:tcPr>
            <w:tcW w:w="2551" w:type="dxa"/>
            <w:vAlign w:val="center"/>
          </w:tcPr>
          <w:p>
            <w:pPr>
              <w:pStyle w:val="14"/>
            </w:pPr>
            <w:r>
              <w:t>4.28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95人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468、抚恤金及丧葬费绩效目标表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13011126P00000410531J</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12.04</w:t>
            </w:r>
          </w:p>
        </w:tc>
        <w:tc>
          <w:tcPr>
            <w:tcW w:w="2835" w:type="dxa"/>
            <w:vAlign w:val="center"/>
          </w:tcPr>
          <w:p>
            <w:pPr>
              <w:pStyle w:val="12"/>
            </w:pPr>
            <w:r>
              <w:t>其中：财政    资金</w:t>
            </w:r>
          </w:p>
        </w:tc>
        <w:tc>
          <w:tcPr>
            <w:tcW w:w="2551" w:type="dxa"/>
            <w:vAlign w:val="center"/>
          </w:tcPr>
          <w:p>
            <w:pPr>
              <w:pStyle w:val="14"/>
            </w:pPr>
            <w:r>
              <w:t>12.04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469、关于提前下达2026年城乡义务教育省级补助经费预算的通知（公用经费）（石财教【2025】93号）绩效目标表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16.94</w:t>
            </w:r>
          </w:p>
        </w:tc>
        <w:tc>
          <w:tcPr>
            <w:tcW w:w="2835" w:type="dxa"/>
            <w:vAlign w:val="center"/>
          </w:tcPr>
          <w:p>
            <w:pPr>
              <w:pStyle w:val="12"/>
            </w:pPr>
            <w:r>
              <w:t>其中：财政    资金</w:t>
            </w:r>
          </w:p>
        </w:tc>
        <w:tc>
          <w:tcPr>
            <w:tcW w:w="2551" w:type="dxa"/>
            <w:vAlign w:val="center"/>
          </w:tcPr>
          <w:p>
            <w:pPr>
              <w:pStyle w:val="14"/>
            </w:pPr>
            <w:r>
              <w:t>16.94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470、关于提前下达2026年城乡义务教育市级补助经费预算的通知（公用经费）（石财教【2025】93号）绩效目标表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8.47</w:t>
            </w:r>
          </w:p>
        </w:tc>
        <w:tc>
          <w:tcPr>
            <w:tcW w:w="2835" w:type="dxa"/>
            <w:vAlign w:val="center"/>
          </w:tcPr>
          <w:p>
            <w:pPr>
              <w:pStyle w:val="12"/>
            </w:pPr>
            <w:r>
              <w:t>其中：财政    资金</w:t>
            </w:r>
          </w:p>
        </w:tc>
        <w:tc>
          <w:tcPr>
            <w:tcW w:w="2551" w:type="dxa"/>
            <w:vAlign w:val="center"/>
          </w:tcPr>
          <w:p>
            <w:pPr>
              <w:pStyle w:val="14"/>
            </w:pPr>
            <w:r>
              <w:t>8.47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471、关于提前下达2026年城乡义务教育中央补助经费预算的通知（公用经费）（石财教【2025】93号）绩效目标表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50.82</w:t>
            </w:r>
          </w:p>
        </w:tc>
        <w:tc>
          <w:tcPr>
            <w:tcW w:w="2835" w:type="dxa"/>
            <w:vAlign w:val="center"/>
          </w:tcPr>
          <w:p>
            <w:pPr>
              <w:pStyle w:val="12"/>
            </w:pPr>
            <w:r>
              <w:t>其中：财政    资金</w:t>
            </w:r>
          </w:p>
        </w:tc>
        <w:tc>
          <w:tcPr>
            <w:tcW w:w="2551" w:type="dxa"/>
            <w:vAlign w:val="center"/>
          </w:tcPr>
          <w:p>
            <w:pPr>
              <w:pStyle w:val="14"/>
            </w:pPr>
            <w:r>
              <w:t>50.82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r>
              <w:t>""</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r>
              <w:t>""</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≤2.01万元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10.27</w:t>
            </w:r>
          </w:p>
        </w:tc>
        <w:tc>
          <w:tcPr>
            <w:tcW w:w="2835" w:type="dxa"/>
            <w:vAlign w:val="center"/>
          </w:tcPr>
          <w:p>
            <w:pPr>
              <w:pStyle w:val="12"/>
            </w:pPr>
            <w:r>
              <w:t>其中：财政    资金</w:t>
            </w:r>
          </w:p>
        </w:tc>
        <w:tc>
          <w:tcPr>
            <w:tcW w:w="2551" w:type="dxa"/>
            <w:vAlign w:val="center"/>
          </w:tcPr>
          <w:p>
            <w:pPr>
              <w:pStyle w:val="14"/>
            </w:pPr>
            <w:r>
              <w:t>10.27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474、关于提前下达2026年城乡义务教育省级补助经费预算的通知（公用经费）（石财教【2025】93号）绩效目标表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17.18</w:t>
            </w:r>
          </w:p>
        </w:tc>
        <w:tc>
          <w:tcPr>
            <w:tcW w:w="2835" w:type="dxa"/>
            <w:vAlign w:val="center"/>
          </w:tcPr>
          <w:p>
            <w:pPr>
              <w:pStyle w:val="12"/>
            </w:pPr>
            <w:r>
              <w:t>其中：财政    资金</w:t>
            </w:r>
          </w:p>
        </w:tc>
        <w:tc>
          <w:tcPr>
            <w:tcW w:w="2551" w:type="dxa"/>
            <w:vAlign w:val="center"/>
          </w:tcPr>
          <w:p>
            <w:pPr>
              <w:pStyle w:val="14"/>
            </w:pPr>
            <w:r>
              <w:t>17.18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475、关于提前下达2026年城乡义务教育市级补助经费预算的通知（公用经费）（石财教【2025】93号）绩效目标表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8.89</w:t>
            </w:r>
          </w:p>
        </w:tc>
        <w:tc>
          <w:tcPr>
            <w:tcW w:w="2835" w:type="dxa"/>
            <w:vAlign w:val="center"/>
          </w:tcPr>
          <w:p>
            <w:pPr>
              <w:pStyle w:val="12"/>
            </w:pPr>
            <w:r>
              <w:t>其中：财政    资金</w:t>
            </w:r>
          </w:p>
        </w:tc>
        <w:tc>
          <w:tcPr>
            <w:tcW w:w="2551" w:type="dxa"/>
            <w:vAlign w:val="center"/>
          </w:tcPr>
          <w:p>
            <w:pPr>
              <w:pStyle w:val="14"/>
            </w:pPr>
            <w:r>
              <w:t>8.89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476、关于提前下达2026年城乡义务教育中央补助经费预算的通知（公用经费）（石财教【2025】93号）绩效目标表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51.53</w:t>
            </w:r>
          </w:p>
        </w:tc>
        <w:tc>
          <w:tcPr>
            <w:tcW w:w="2835" w:type="dxa"/>
            <w:vAlign w:val="center"/>
          </w:tcPr>
          <w:p>
            <w:pPr>
              <w:pStyle w:val="12"/>
            </w:pPr>
            <w:r>
              <w:t>其中：财政    资金</w:t>
            </w:r>
          </w:p>
        </w:tc>
        <w:tc>
          <w:tcPr>
            <w:tcW w:w="2551" w:type="dxa"/>
            <w:vAlign w:val="center"/>
          </w:tcPr>
          <w:p>
            <w:pPr>
              <w:pStyle w:val="14"/>
            </w:pPr>
            <w:r>
              <w:t>51.53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477、关于提前下达2026年义务教育薄弱环节改善与能力提升省级补助资金预算的通知（石财教[2025]95号）绩效目标表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w:t>
            </w:r>
          </w:p>
        </w:tc>
        <w:tc>
          <w:tcPr>
            <w:tcW w:w="2835" w:type="dxa"/>
            <w:vAlign w:val="center"/>
          </w:tcPr>
          <w:p>
            <w:pPr>
              <w:pStyle w:val="12"/>
            </w:pPr>
            <w:r>
              <w:t>其中：财政    资金</w:t>
            </w:r>
          </w:p>
        </w:tc>
        <w:tc>
          <w:tcPr>
            <w:tcW w:w="2551" w:type="dxa"/>
            <w:vAlign w:val="center"/>
          </w:tcPr>
          <w:p>
            <w:pPr>
              <w:pStyle w:val="14"/>
            </w:pPr>
            <w:r>
              <w:t>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窦妪二中学生餐厅改建工程顺利完成</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1.窦妪二中学生餐厅改建工程顺利完成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13.08</w:t>
            </w:r>
          </w:p>
        </w:tc>
        <w:tc>
          <w:tcPr>
            <w:tcW w:w="2835" w:type="dxa"/>
            <w:vAlign w:val="center"/>
          </w:tcPr>
          <w:p>
            <w:pPr>
              <w:pStyle w:val="12"/>
            </w:pPr>
            <w:r>
              <w:t>其中：财政    资金</w:t>
            </w:r>
          </w:p>
        </w:tc>
        <w:tc>
          <w:tcPr>
            <w:tcW w:w="2551" w:type="dxa"/>
            <w:vAlign w:val="center"/>
          </w:tcPr>
          <w:p>
            <w:pPr>
              <w:pStyle w:val="14"/>
            </w:pPr>
            <w:r>
              <w:t>13.08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480、抚恤金及丧葬费绩效目标表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13011126P00000410531J</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21.51</w:t>
            </w:r>
          </w:p>
        </w:tc>
        <w:tc>
          <w:tcPr>
            <w:tcW w:w="2835" w:type="dxa"/>
            <w:vAlign w:val="center"/>
          </w:tcPr>
          <w:p>
            <w:pPr>
              <w:pStyle w:val="12"/>
            </w:pPr>
            <w:r>
              <w:t>其中：财政    资金</w:t>
            </w:r>
          </w:p>
        </w:tc>
        <w:tc>
          <w:tcPr>
            <w:tcW w:w="2551" w:type="dxa"/>
            <w:vAlign w:val="center"/>
          </w:tcPr>
          <w:p>
            <w:pPr>
              <w:pStyle w:val="14"/>
            </w:pPr>
            <w:r>
              <w:t>21.51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43.48</w:t>
            </w:r>
          </w:p>
        </w:tc>
        <w:tc>
          <w:tcPr>
            <w:tcW w:w="2835" w:type="dxa"/>
            <w:vAlign w:val="center"/>
          </w:tcPr>
          <w:p>
            <w:pPr>
              <w:pStyle w:val="12"/>
            </w:pPr>
            <w:r>
              <w:t>其中：财政    资金</w:t>
            </w:r>
          </w:p>
        </w:tc>
        <w:tc>
          <w:tcPr>
            <w:tcW w:w="2551" w:type="dxa"/>
            <w:vAlign w:val="center"/>
          </w:tcPr>
          <w:p>
            <w:pPr>
              <w:pStyle w:val="14"/>
            </w:pPr>
            <w:r>
              <w:t>43.48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22.64</w:t>
            </w:r>
          </w:p>
        </w:tc>
        <w:tc>
          <w:tcPr>
            <w:tcW w:w="2835" w:type="dxa"/>
            <w:vAlign w:val="center"/>
          </w:tcPr>
          <w:p>
            <w:pPr>
              <w:pStyle w:val="12"/>
            </w:pPr>
            <w:r>
              <w:t>其中：财政    资金</w:t>
            </w:r>
          </w:p>
        </w:tc>
        <w:tc>
          <w:tcPr>
            <w:tcW w:w="2551" w:type="dxa"/>
            <w:vAlign w:val="center"/>
          </w:tcPr>
          <w:p>
            <w:pPr>
              <w:pStyle w:val="14"/>
            </w:pPr>
            <w:r>
              <w:t>22.64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130.44</w:t>
            </w:r>
          </w:p>
        </w:tc>
        <w:tc>
          <w:tcPr>
            <w:tcW w:w="2835" w:type="dxa"/>
            <w:vAlign w:val="center"/>
          </w:tcPr>
          <w:p>
            <w:pPr>
              <w:pStyle w:val="12"/>
            </w:pPr>
            <w:r>
              <w:t>其中：财政    资金</w:t>
            </w:r>
          </w:p>
        </w:tc>
        <w:tc>
          <w:tcPr>
            <w:tcW w:w="2551" w:type="dxa"/>
            <w:vAlign w:val="center"/>
          </w:tcPr>
          <w:p>
            <w:pPr>
              <w:pStyle w:val="14"/>
            </w:pPr>
            <w:r>
              <w:t>130.44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484、关于提前下达2026年城乡义务教育中央补助经费预算的通知（校舍安全）（石财教[2025]93号）绩效目标表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"窦妪学校更换门窗项目"""</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1."窦妪学校更换门窗项目"""</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4.44</w:t>
            </w:r>
          </w:p>
        </w:tc>
        <w:tc>
          <w:tcPr>
            <w:tcW w:w="2835" w:type="dxa"/>
            <w:vAlign w:val="center"/>
          </w:tcPr>
          <w:p>
            <w:pPr>
              <w:pStyle w:val="12"/>
            </w:pPr>
            <w:r>
              <w:t>其中：财政    资金</w:t>
            </w:r>
          </w:p>
        </w:tc>
        <w:tc>
          <w:tcPr>
            <w:tcW w:w="2551" w:type="dxa"/>
            <w:vAlign w:val="center"/>
          </w:tcPr>
          <w:p>
            <w:pPr>
              <w:pStyle w:val="14"/>
            </w:pPr>
            <w:r>
              <w:t>4.44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≤4.44万元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486、关于提前下达2026年中央支持学前教育发展专项资金预算的通知（扩优提质补助资金）（石财教【2025】103号）绩效目标表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"窦妪幼儿园更换门窗及屋顶修缮工程顺利完成</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1."窦妪幼儿园更换门窗及屋顶修缮工程顺利完成</w:t>
            </w:r>
          </w:p>
          <w:p>
            <w:pPr>
              <w:pStyle w:val="14"/>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16.68</w:t>
            </w:r>
          </w:p>
        </w:tc>
        <w:tc>
          <w:tcPr>
            <w:tcW w:w="2835" w:type="dxa"/>
            <w:vAlign w:val="center"/>
          </w:tcPr>
          <w:p>
            <w:pPr>
              <w:pStyle w:val="12"/>
            </w:pPr>
            <w:r>
              <w:t>其中：财政    资金</w:t>
            </w:r>
          </w:p>
        </w:tc>
        <w:tc>
          <w:tcPr>
            <w:tcW w:w="2551" w:type="dxa"/>
            <w:vAlign w:val="center"/>
          </w:tcPr>
          <w:p>
            <w:pPr>
              <w:pStyle w:val="14"/>
            </w:pPr>
            <w:r>
              <w:t>16.68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"保障幼儿园正常运行，改善师生的学习和生活环境</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1."保障幼儿园正常运行，改善师生的学习和生活环境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≤140人</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≤16.68万元</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中央支持学前教育幼儿资助顺利完成</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1.中央支持学前教育幼儿资助顺利完成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≤10人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489、结转2025年城乡义务教育省级补助经费（公用经费）（石财教[2024]112号）绩效目标表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13011126P00000410074E</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w:t>
            </w:r>
          </w:p>
        </w:tc>
        <w:tc>
          <w:tcPr>
            <w:tcW w:w="2835" w:type="dxa"/>
            <w:vAlign w:val="center"/>
          </w:tcPr>
          <w:p>
            <w:pPr>
              <w:pStyle w:val="12"/>
            </w:pPr>
            <w:r>
              <w:t>其中：财政    资金</w:t>
            </w:r>
          </w:p>
        </w:tc>
        <w:tc>
          <w:tcPr>
            <w:tcW w:w="2551" w:type="dxa"/>
            <w:vAlign w:val="center"/>
          </w:tcPr>
          <w:p>
            <w:pPr>
              <w:pStyle w:val="14"/>
            </w:pPr>
            <w:r>
              <w:t>1.08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490、离退休人员统筹外工资待遇绩效目标表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w:t>
            </w:r>
          </w:p>
        </w:tc>
        <w:tc>
          <w:tcPr>
            <w:tcW w:w="2835" w:type="dxa"/>
            <w:vAlign w:val="center"/>
          </w:tcPr>
          <w:p>
            <w:pPr>
              <w:pStyle w:val="12"/>
            </w:pPr>
            <w:r>
              <w:t>其中：财政    资金</w:t>
            </w:r>
          </w:p>
        </w:tc>
        <w:tc>
          <w:tcPr>
            <w:tcW w:w="2551" w:type="dxa"/>
            <w:vAlign w:val="center"/>
          </w:tcPr>
          <w:p>
            <w:pPr>
              <w:pStyle w:val="14"/>
            </w:pPr>
            <w:r>
              <w:t>5.90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r>
              <w:t>""</w:t>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r>
              <w:t>""</w:t>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≤6万元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29.25</w:t>
            </w:r>
          </w:p>
        </w:tc>
        <w:tc>
          <w:tcPr>
            <w:tcW w:w="2835" w:type="dxa"/>
            <w:vAlign w:val="center"/>
          </w:tcPr>
          <w:p>
            <w:pPr>
              <w:pStyle w:val="12"/>
            </w:pPr>
            <w:r>
              <w:t>其中：财政    资金</w:t>
            </w:r>
          </w:p>
        </w:tc>
        <w:tc>
          <w:tcPr>
            <w:tcW w:w="2551" w:type="dxa"/>
            <w:vAlign w:val="center"/>
          </w:tcPr>
          <w:p>
            <w:pPr>
              <w:pStyle w:val="14"/>
            </w:pPr>
            <w:r>
              <w:t>29.25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≤30万元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13011126P00000410587K</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≤333人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493、幼儿生均公用经费绩效目标表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13011126P00000410585C</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13.32</w:t>
            </w:r>
          </w:p>
        </w:tc>
        <w:tc>
          <w:tcPr>
            <w:tcW w:w="2835" w:type="dxa"/>
            <w:vAlign w:val="center"/>
          </w:tcPr>
          <w:p>
            <w:pPr>
              <w:pStyle w:val="12"/>
            </w:pPr>
            <w:r>
              <w:t>其中：财政    资金</w:t>
            </w:r>
          </w:p>
        </w:tc>
        <w:tc>
          <w:tcPr>
            <w:tcW w:w="2551" w:type="dxa"/>
            <w:vAlign w:val="center"/>
          </w:tcPr>
          <w:p>
            <w:pPr>
              <w:pStyle w:val="14"/>
            </w:pPr>
            <w:r>
              <w:t>13.32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≤333人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494、抚恤金及丧葬费绩效目标表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13011126P000004106869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15.71</w:t>
            </w:r>
          </w:p>
        </w:tc>
        <w:tc>
          <w:tcPr>
            <w:tcW w:w="2835" w:type="dxa"/>
            <w:vAlign w:val="center"/>
          </w:tcPr>
          <w:p>
            <w:pPr>
              <w:pStyle w:val="12"/>
            </w:pPr>
            <w:r>
              <w:t>其中：财政    资金</w:t>
            </w:r>
          </w:p>
        </w:tc>
        <w:tc>
          <w:tcPr>
            <w:tcW w:w="2551" w:type="dxa"/>
            <w:vAlign w:val="center"/>
          </w:tcPr>
          <w:p>
            <w:pPr>
              <w:pStyle w:val="14"/>
            </w:pPr>
            <w:r>
              <w:t>15.71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2人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495、关于提前下达2026年城乡义务教育省级补助经费预算的通知（公用经费）（石财教【2025】93号）绩效目标表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35.10</w:t>
            </w:r>
          </w:p>
        </w:tc>
        <w:tc>
          <w:tcPr>
            <w:tcW w:w="2835" w:type="dxa"/>
            <w:vAlign w:val="center"/>
          </w:tcPr>
          <w:p>
            <w:pPr>
              <w:pStyle w:val="12"/>
            </w:pPr>
            <w:r>
              <w:t>其中：财政    资金</w:t>
            </w:r>
          </w:p>
        </w:tc>
        <w:tc>
          <w:tcPr>
            <w:tcW w:w="2551" w:type="dxa"/>
            <w:vAlign w:val="center"/>
          </w:tcPr>
          <w:p>
            <w:pPr>
              <w:pStyle w:val="14"/>
            </w:pPr>
            <w:r>
              <w:t>35.10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496、关于提前下达2026年城乡义务教育市级补助经费预算的通知（公用经费）（石财教【2025】93号）绩效目标表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17.70</w:t>
            </w:r>
          </w:p>
        </w:tc>
        <w:tc>
          <w:tcPr>
            <w:tcW w:w="2835" w:type="dxa"/>
            <w:vAlign w:val="center"/>
          </w:tcPr>
          <w:p>
            <w:pPr>
              <w:pStyle w:val="12"/>
            </w:pPr>
            <w:r>
              <w:t>其中：财政    资金</w:t>
            </w:r>
          </w:p>
        </w:tc>
        <w:tc>
          <w:tcPr>
            <w:tcW w:w="2551" w:type="dxa"/>
            <w:vAlign w:val="center"/>
          </w:tcPr>
          <w:p>
            <w:pPr>
              <w:pStyle w:val="14"/>
            </w:pPr>
            <w:r>
              <w:t>17.70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497、关于提前下达2026年城乡义务教育中央补助经费预算的通知（公用经费）（石财教【2025】93号）绩效目标表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105.30</w:t>
            </w:r>
          </w:p>
        </w:tc>
        <w:tc>
          <w:tcPr>
            <w:tcW w:w="2835" w:type="dxa"/>
            <w:vAlign w:val="center"/>
          </w:tcPr>
          <w:p>
            <w:pPr>
              <w:pStyle w:val="12"/>
            </w:pPr>
            <w:r>
              <w:t>其中：财政    资金</w:t>
            </w:r>
          </w:p>
        </w:tc>
        <w:tc>
          <w:tcPr>
            <w:tcW w:w="2551" w:type="dxa"/>
            <w:vAlign w:val="center"/>
          </w:tcPr>
          <w:p>
            <w:pPr>
              <w:pStyle w:val="14"/>
            </w:pPr>
            <w:r>
              <w:t>105.30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促进学生健康发燕尾服，提高教育教学水平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498、关于提前下达2026年义务教育薄弱环节改善与能力提升中央补助资金预算的通知（石财教[2025]95号）绩效目标表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499、教育局苏邱中学操场硬化等8个工程（石财债202514号）绩效目标表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13011125P00009710236C</w:t>
            </w:r>
          </w:p>
        </w:tc>
        <w:tc>
          <w:tcPr>
            <w:tcW w:w="2835" w:type="dxa"/>
            <w:vAlign w:val="center"/>
          </w:tcPr>
          <w:p>
            <w:pPr>
              <w:pStyle w:val="12"/>
            </w:pPr>
            <w:r>
              <w:t>项目名称</w:t>
            </w:r>
          </w:p>
        </w:tc>
        <w:tc>
          <w:tcPr>
            <w:tcW w:w="6095" w:type="dxa"/>
            <w:gridSpan w:val="3"/>
            <w:vAlign w:val="center"/>
          </w:tcPr>
          <w:p>
            <w:pPr>
              <w:pStyle w:val="14"/>
            </w:pPr>
            <w:r>
              <w:t>教育局苏邱中学操场硬化等8个工程（石财债202514号）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0.46</w:t>
            </w:r>
          </w:p>
        </w:tc>
        <w:tc>
          <w:tcPr>
            <w:tcW w:w="2835" w:type="dxa"/>
            <w:vAlign w:val="center"/>
          </w:tcPr>
          <w:p>
            <w:pPr>
              <w:pStyle w:val="12"/>
            </w:pPr>
            <w:r>
              <w:t>其中：财政    资金</w:t>
            </w:r>
          </w:p>
        </w:tc>
        <w:tc>
          <w:tcPr>
            <w:tcW w:w="2551" w:type="dxa"/>
            <w:vAlign w:val="center"/>
          </w:tcPr>
          <w:p>
            <w:pPr>
              <w:pStyle w:val="14"/>
            </w:pPr>
            <w:r>
              <w:t>0.46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500、教育局冶河镇中学新建大门、建设门卫室檐子工程（石财债202514号）绩效目标表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13011125P000097103694</w:t>
            </w:r>
          </w:p>
        </w:tc>
        <w:tc>
          <w:tcPr>
            <w:tcW w:w="2835" w:type="dxa"/>
            <w:vAlign w:val="center"/>
          </w:tcPr>
          <w:p>
            <w:pPr>
              <w:pStyle w:val="12"/>
            </w:pPr>
            <w:r>
              <w:t>项目名称</w:t>
            </w:r>
          </w:p>
        </w:tc>
        <w:tc>
          <w:tcPr>
            <w:tcW w:w="6095" w:type="dxa"/>
            <w:gridSpan w:val="3"/>
            <w:vAlign w:val="center"/>
          </w:tcPr>
          <w:p>
            <w:pPr>
              <w:pStyle w:val="14"/>
            </w:pPr>
            <w:r>
              <w:t>教育局冶河镇中学新建大门、建设门卫室檐子工程（石财债202514号）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17.48</w:t>
            </w:r>
          </w:p>
        </w:tc>
        <w:tc>
          <w:tcPr>
            <w:tcW w:w="2835" w:type="dxa"/>
            <w:vAlign w:val="center"/>
          </w:tcPr>
          <w:p>
            <w:pPr>
              <w:pStyle w:val="12"/>
            </w:pPr>
            <w:r>
              <w:t>其中：财政    资金</w:t>
            </w:r>
          </w:p>
        </w:tc>
        <w:tc>
          <w:tcPr>
            <w:tcW w:w="2551" w:type="dxa"/>
            <w:vAlign w:val="center"/>
          </w:tcPr>
          <w:p>
            <w:pPr>
              <w:pStyle w:val="14"/>
            </w:pPr>
            <w:r>
              <w:t>17.48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13011126P00000410685M</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w:t>
            </w:r>
          </w:p>
        </w:tc>
        <w:tc>
          <w:tcPr>
            <w:tcW w:w="2835" w:type="dxa"/>
            <w:vAlign w:val="center"/>
          </w:tcPr>
          <w:p>
            <w:pPr>
              <w:pStyle w:val="12"/>
            </w:pPr>
            <w:r>
              <w:t>其中：财政    资金</w:t>
            </w:r>
          </w:p>
        </w:tc>
        <w:tc>
          <w:tcPr>
            <w:tcW w:w="2551" w:type="dxa"/>
            <w:vAlign w:val="center"/>
          </w:tcPr>
          <w:p>
            <w:pPr>
              <w:pStyle w:val="14"/>
            </w:pPr>
            <w:r>
              <w:t>3.67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13011126P00000410688G</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0.13</w:t>
            </w:r>
          </w:p>
        </w:tc>
        <w:tc>
          <w:tcPr>
            <w:tcW w:w="2835" w:type="dxa"/>
            <w:vAlign w:val="center"/>
          </w:tcPr>
          <w:p>
            <w:pPr>
              <w:pStyle w:val="12"/>
            </w:pPr>
            <w:r>
              <w:t>其中：财政    资金</w:t>
            </w:r>
          </w:p>
        </w:tc>
        <w:tc>
          <w:tcPr>
            <w:tcW w:w="2551" w:type="dxa"/>
            <w:vAlign w:val="center"/>
          </w:tcPr>
          <w:p>
            <w:pPr>
              <w:pStyle w:val="14"/>
            </w:pPr>
            <w:r>
              <w:t>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≤136人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13011126P000004106869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14.04</w:t>
            </w:r>
          </w:p>
        </w:tc>
        <w:tc>
          <w:tcPr>
            <w:tcW w:w="2835" w:type="dxa"/>
            <w:vAlign w:val="center"/>
          </w:tcPr>
          <w:p>
            <w:pPr>
              <w:pStyle w:val="12"/>
            </w:pPr>
            <w:r>
              <w:t>其中：财政    资金</w:t>
            </w:r>
          </w:p>
        </w:tc>
        <w:tc>
          <w:tcPr>
            <w:tcW w:w="2551" w:type="dxa"/>
            <w:vAlign w:val="center"/>
          </w:tcPr>
          <w:p>
            <w:pPr>
              <w:pStyle w:val="14"/>
            </w:pPr>
            <w:r>
              <w:t>14.04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2人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504、关于提前下达2026年城乡义务教育省级补助经费预算的通知（公用经费）（石财教【2025】93号）绩效目标表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39.20</w:t>
            </w:r>
          </w:p>
        </w:tc>
        <w:tc>
          <w:tcPr>
            <w:tcW w:w="2835" w:type="dxa"/>
            <w:vAlign w:val="center"/>
          </w:tcPr>
          <w:p>
            <w:pPr>
              <w:pStyle w:val="12"/>
            </w:pPr>
            <w:r>
              <w:t>其中：财政    资金</w:t>
            </w:r>
          </w:p>
        </w:tc>
        <w:tc>
          <w:tcPr>
            <w:tcW w:w="2551" w:type="dxa"/>
            <w:vAlign w:val="center"/>
          </w:tcPr>
          <w:p>
            <w:pPr>
              <w:pStyle w:val="14"/>
            </w:pPr>
            <w:r>
              <w:t>39.20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505、关于提前下达2026年城乡义务教育省级补助经费预算的通知（校舍安全）（石财教[2025]93号）绩效目标表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47.00</w:t>
            </w:r>
          </w:p>
        </w:tc>
        <w:tc>
          <w:tcPr>
            <w:tcW w:w="2835" w:type="dxa"/>
            <w:vAlign w:val="center"/>
          </w:tcPr>
          <w:p>
            <w:pPr>
              <w:pStyle w:val="12"/>
            </w:pPr>
            <w:r>
              <w:t>其中：财政    资金</w:t>
            </w:r>
          </w:p>
        </w:tc>
        <w:tc>
          <w:tcPr>
            <w:tcW w:w="2551" w:type="dxa"/>
            <w:vAlign w:val="center"/>
          </w:tcPr>
          <w:p>
            <w:pPr>
              <w:pStyle w:val="14"/>
            </w:pPr>
            <w:r>
              <w:t>47.00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506、关于提前下达2026年城乡义务教育市级补助经费预算的通知（公用经费）（石财教【2025】93号）绩效目标表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20.20</w:t>
            </w:r>
          </w:p>
        </w:tc>
        <w:tc>
          <w:tcPr>
            <w:tcW w:w="2835" w:type="dxa"/>
            <w:vAlign w:val="center"/>
          </w:tcPr>
          <w:p>
            <w:pPr>
              <w:pStyle w:val="12"/>
            </w:pPr>
            <w:r>
              <w:t>其中：财政    资金</w:t>
            </w:r>
          </w:p>
        </w:tc>
        <w:tc>
          <w:tcPr>
            <w:tcW w:w="2551" w:type="dxa"/>
            <w:vAlign w:val="center"/>
          </w:tcPr>
          <w:p>
            <w:pPr>
              <w:pStyle w:val="14"/>
            </w:pPr>
            <w:r>
              <w:t>20.20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507、关于提前下达2026年城乡义务教育中央补助经费预算的通知（公用经费）（石财教【2025】93号）绩效目标表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117.60</w:t>
            </w:r>
          </w:p>
        </w:tc>
        <w:tc>
          <w:tcPr>
            <w:tcW w:w="2835" w:type="dxa"/>
            <w:vAlign w:val="center"/>
          </w:tcPr>
          <w:p>
            <w:pPr>
              <w:pStyle w:val="12"/>
            </w:pPr>
            <w:r>
              <w:t>其中：财政    资金</w:t>
            </w:r>
          </w:p>
        </w:tc>
        <w:tc>
          <w:tcPr>
            <w:tcW w:w="2551" w:type="dxa"/>
            <w:vAlign w:val="center"/>
          </w:tcPr>
          <w:p>
            <w:pPr>
              <w:pStyle w:val="14"/>
            </w:pPr>
            <w:r>
              <w:t>117.60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508、关于提前下达2026年省级支持学前教育发展专项资金预算的通知（生均经费补助）（石财教【2025】103号）绩效目标表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4.37</w:t>
            </w:r>
          </w:p>
        </w:tc>
        <w:tc>
          <w:tcPr>
            <w:tcW w:w="2835" w:type="dxa"/>
            <w:vAlign w:val="center"/>
          </w:tcPr>
          <w:p>
            <w:pPr>
              <w:pStyle w:val="12"/>
            </w:pPr>
            <w:r>
              <w:t>其中：财政    资金</w:t>
            </w:r>
          </w:p>
        </w:tc>
        <w:tc>
          <w:tcPr>
            <w:tcW w:w="2551" w:type="dxa"/>
            <w:vAlign w:val="center"/>
          </w:tcPr>
          <w:p>
            <w:pPr>
              <w:pStyle w:val="14"/>
            </w:pPr>
            <w:r>
              <w:t>4.37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291人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509、关于提前下达2026年中央支持学前教育发展专项资金预算的通知（扩优提质补助资金）（石财教【2025】103号）绩效目标表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57.00</w:t>
            </w:r>
          </w:p>
        </w:tc>
        <w:tc>
          <w:tcPr>
            <w:tcW w:w="2835" w:type="dxa"/>
            <w:vAlign w:val="center"/>
          </w:tcPr>
          <w:p>
            <w:pPr>
              <w:pStyle w:val="12"/>
            </w:pPr>
            <w:r>
              <w:t>其中：财政    资金</w:t>
            </w:r>
          </w:p>
        </w:tc>
        <w:tc>
          <w:tcPr>
            <w:tcW w:w="2551" w:type="dxa"/>
            <w:vAlign w:val="center"/>
          </w:tcPr>
          <w:p>
            <w:pPr>
              <w:pStyle w:val="14"/>
            </w:pPr>
            <w:r>
              <w:t>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510、关于提前下达2026年中央支持学前教育发展专项资金预算的通知（免保育教育费补助资金）（石财教【2025】103号）绩效目标表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16.16</w:t>
            </w:r>
          </w:p>
        </w:tc>
        <w:tc>
          <w:tcPr>
            <w:tcW w:w="2835" w:type="dxa"/>
            <w:vAlign w:val="center"/>
          </w:tcPr>
          <w:p>
            <w:pPr>
              <w:pStyle w:val="12"/>
            </w:pPr>
            <w:r>
              <w:t>其中：财政    资金</w:t>
            </w:r>
          </w:p>
        </w:tc>
        <w:tc>
          <w:tcPr>
            <w:tcW w:w="2551" w:type="dxa"/>
            <w:vAlign w:val="center"/>
          </w:tcPr>
          <w:p>
            <w:pPr>
              <w:pStyle w:val="14"/>
            </w:pPr>
            <w:r>
              <w:t>16.16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≤130人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511、关于提前下达2026年中央支持学前教育发展专项资金预算的通知（学前幼儿资助）（石财教【2025】103号）绩效目标表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0.42</w:t>
            </w:r>
          </w:p>
        </w:tc>
        <w:tc>
          <w:tcPr>
            <w:tcW w:w="2835" w:type="dxa"/>
            <w:vAlign w:val="center"/>
          </w:tcPr>
          <w:p>
            <w:pPr>
              <w:pStyle w:val="12"/>
            </w:pPr>
            <w:r>
              <w:t>其中：财政    资金</w:t>
            </w:r>
          </w:p>
        </w:tc>
        <w:tc>
          <w:tcPr>
            <w:tcW w:w="2551" w:type="dxa"/>
            <w:vAlign w:val="center"/>
          </w:tcPr>
          <w:p>
            <w:pPr>
              <w:pStyle w:val="14"/>
            </w:pPr>
            <w:r>
              <w:t>0.42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14人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512、结转2025年省级支持学前教育发展资金（生均经费补助）（冶河中心）（石财教[2024]105号）绩效目标表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13011126P000004101805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结转2025年省级支持学前教育发展资金（生均经费补助）（冶河中心）（石财教[2024]105号）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w:t>
            </w:r>
          </w:p>
        </w:tc>
        <w:tc>
          <w:tcPr>
            <w:tcW w:w="2835" w:type="dxa"/>
            <w:vAlign w:val="center"/>
          </w:tcPr>
          <w:p>
            <w:pPr>
              <w:pStyle w:val="12"/>
            </w:pPr>
            <w:r>
              <w:t>其中：财政    资金</w:t>
            </w:r>
          </w:p>
        </w:tc>
        <w:tc>
          <w:tcPr>
            <w:tcW w:w="2551" w:type="dxa"/>
            <w:vAlign w:val="center"/>
          </w:tcPr>
          <w:p>
            <w:pPr>
              <w:pStyle w:val="14"/>
            </w:pPr>
            <w:r>
              <w:t>1.56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≤1.56万元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石财教【2024】105号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513、结转2025年中央支持学前教育发展资金（石财教[2024]105号）绩效目标表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13011126P00000410176Y</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514、结转2025年中央支持学前教育发展资金（石财教[2024]105号）绩效目标表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13011126P000004101786</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13011126P00000410685M</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7.92</w:t>
            </w:r>
          </w:p>
        </w:tc>
        <w:tc>
          <w:tcPr>
            <w:tcW w:w="2835" w:type="dxa"/>
            <w:vAlign w:val="center"/>
          </w:tcPr>
          <w:p>
            <w:pPr>
              <w:pStyle w:val="12"/>
            </w:pPr>
            <w:r>
              <w:t>其中：财政    资金</w:t>
            </w:r>
          </w:p>
        </w:tc>
        <w:tc>
          <w:tcPr>
            <w:tcW w:w="2551" w:type="dxa"/>
            <w:vAlign w:val="center"/>
          </w:tcPr>
          <w:p>
            <w:pPr>
              <w:pStyle w:val="14"/>
            </w:pPr>
            <w:r>
              <w:t>7.92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13011126P00000410688G</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49.75</w:t>
            </w:r>
          </w:p>
        </w:tc>
        <w:tc>
          <w:tcPr>
            <w:tcW w:w="2835" w:type="dxa"/>
            <w:vAlign w:val="center"/>
          </w:tcPr>
          <w:p>
            <w:pPr>
              <w:pStyle w:val="12"/>
            </w:pPr>
            <w:r>
              <w:t>其中：财政    资金</w:t>
            </w:r>
          </w:p>
        </w:tc>
        <w:tc>
          <w:tcPr>
            <w:tcW w:w="2551" w:type="dxa"/>
            <w:vAlign w:val="center"/>
          </w:tcPr>
          <w:p>
            <w:pPr>
              <w:pStyle w:val="14"/>
            </w:pPr>
            <w:r>
              <w:t>49.75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≤156人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517、幼儿教学业务费绩效目标表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13011126P000004103362</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43.92</w:t>
            </w:r>
          </w:p>
        </w:tc>
        <w:tc>
          <w:tcPr>
            <w:tcW w:w="2835" w:type="dxa"/>
            <w:vAlign w:val="center"/>
          </w:tcPr>
          <w:p>
            <w:pPr>
              <w:pStyle w:val="12"/>
            </w:pPr>
            <w:r>
              <w:t>其中：财政    资金</w:t>
            </w:r>
          </w:p>
        </w:tc>
        <w:tc>
          <w:tcPr>
            <w:tcW w:w="2551" w:type="dxa"/>
            <w:vAlign w:val="center"/>
          </w:tcPr>
          <w:p>
            <w:pPr>
              <w:pStyle w:val="14"/>
            </w:pPr>
            <w:r>
              <w:t>43.92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≤34人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518、幼儿生均公用经费绩效目标表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13011126P00000410337M</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13.10</w:t>
            </w:r>
          </w:p>
        </w:tc>
        <w:tc>
          <w:tcPr>
            <w:tcW w:w="2835" w:type="dxa"/>
            <w:vAlign w:val="center"/>
          </w:tcPr>
          <w:p>
            <w:pPr>
              <w:pStyle w:val="12"/>
            </w:pPr>
            <w:r>
              <w:t>其中：财政    资金</w:t>
            </w:r>
          </w:p>
        </w:tc>
        <w:tc>
          <w:tcPr>
            <w:tcW w:w="2551" w:type="dxa"/>
            <w:vAlign w:val="center"/>
          </w:tcPr>
          <w:p>
            <w:pPr>
              <w:pStyle w:val="14"/>
            </w:pPr>
            <w:r>
              <w:t>13.10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≤1.78万元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519、抚恤金及丧葬费绩效目标表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13011126P000004106798</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8.27</w:t>
            </w:r>
          </w:p>
        </w:tc>
        <w:tc>
          <w:tcPr>
            <w:tcW w:w="2835" w:type="dxa"/>
            <w:vAlign w:val="center"/>
          </w:tcPr>
          <w:p>
            <w:pPr>
              <w:pStyle w:val="12"/>
            </w:pPr>
            <w:r>
              <w:t>其中：财政    资金</w:t>
            </w:r>
          </w:p>
        </w:tc>
        <w:tc>
          <w:tcPr>
            <w:tcW w:w="2551" w:type="dxa"/>
            <w:vAlign w:val="center"/>
          </w:tcPr>
          <w:p>
            <w:pPr>
              <w:pStyle w:val="14"/>
            </w:pPr>
            <w:r>
              <w:t>8.27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1人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≤8.27万元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53.51</w:t>
            </w:r>
          </w:p>
        </w:tc>
        <w:tc>
          <w:tcPr>
            <w:tcW w:w="2835" w:type="dxa"/>
            <w:vAlign w:val="center"/>
          </w:tcPr>
          <w:p>
            <w:pPr>
              <w:pStyle w:val="12"/>
            </w:pPr>
            <w:r>
              <w:t>其中：财政    资金</w:t>
            </w:r>
          </w:p>
        </w:tc>
        <w:tc>
          <w:tcPr>
            <w:tcW w:w="2551" w:type="dxa"/>
            <w:vAlign w:val="center"/>
          </w:tcPr>
          <w:p>
            <w:pPr>
              <w:pStyle w:val="14"/>
            </w:pPr>
            <w:r>
              <w:t>53.51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521、关于提前下达2026年城乡义务教育市级补助经费预算的通知（公用经费）（石财教【2025】93号）绩效目标表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160.53</w:t>
            </w:r>
          </w:p>
        </w:tc>
        <w:tc>
          <w:tcPr>
            <w:tcW w:w="2835" w:type="dxa"/>
            <w:vAlign w:val="center"/>
          </w:tcPr>
          <w:p>
            <w:pPr>
              <w:pStyle w:val="12"/>
            </w:pPr>
            <w:r>
              <w:t>其中：财政    资金</w:t>
            </w:r>
          </w:p>
        </w:tc>
        <w:tc>
          <w:tcPr>
            <w:tcW w:w="2551" w:type="dxa"/>
            <w:vAlign w:val="center"/>
          </w:tcPr>
          <w:p>
            <w:pPr>
              <w:pStyle w:val="14"/>
            </w:pPr>
            <w:r>
              <w:t>160.53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523、关于提前下达2026年城乡义务教育中央补助经费预算的通知（校舍安全）（石财教[2025]93号）绩效目标表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524、关于提前下达2026年义务教育薄弱环节改善与能力提升中央补助资金预算的通知（石财教[2025]95号）绩效目标表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改善办学条件保障资金落实到位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525、结转2025年城乡义务教育市级补助经费（公用经费）（石财教[2024]112号）绩效目标表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13011126P00000410359L</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526、结转2025年城乡义务教育市级补助经费（公用经费）（石财教[2024]112号）绩效目标表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13011126P000004103600</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527、结转2025年城乡义务教育中央补助经费（公用经费）（石财教[2024]112号）绩效目标表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13011126P00000410356R</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13011126P00000410678L</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w:t>
            </w:r>
          </w:p>
        </w:tc>
        <w:tc>
          <w:tcPr>
            <w:tcW w:w="2835" w:type="dxa"/>
            <w:vAlign w:val="center"/>
          </w:tcPr>
          <w:p>
            <w:pPr>
              <w:pStyle w:val="12"/>
            </w:pPr>
            <w:r>
              <w:t>其中：财政    资金</w:t>
            </w:r>
          </w:p>
        </w:tc>
        <w:tc>
          <w:tcPr>
            <w:tcW w:w="2551" w:type="dxa"/>
            <w:vAlign w:val="center"/>
          </w:tcPr>
          <w:p>
            <w:pPr>
              <w:pStyle w:val="14"/>
            </w:pPr>
            <w:r>
              <w:t>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补贴成本5.32≤本项目金额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13011126P00000410666H</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25.55</w:t>
            </w:r>
          </w:p>
        </w:tc>
        <w:tc>
          <w:tcPr>
            <w:tcW w:w="2835" w:type="dxa"/>
            <w:vAlign w:val="center"/>
          </w:tcPr>
          <w:p>
            <w:pPr>
              <w:pStyle w:val="12"/>
            </w:pPr>
            <w:r>
              <w:t>其中：财政    资金</w:t>
            </w:r>
          </w:p>
        </w:tc>
        <w:tc>
          <w:tcPr>
            <w:tcW w:w="2551" w:type="dxa"/>
            <w:vAlign w:val="center"/>
          </w:tcPr>
          <w:p>
            <w:pPr>
              <w:pStyle w:val="14"/>
            </w:pPr>
            <w:r>
              <w:t>25.55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≤25.55万元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530、关于提前下达2026年城乡义务教育省级补助经费预算的通知（公用经费）（石财教【2025】93号）绩效目标表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69.91</w:t>
            </w:r>
          </w:p>
        </w:tc>
        <w:tc>
          <w:tcPr>
            <w:tcW w:w="2835" w:type="dxa"/>
            <w:vAlign w:val="center"/>
          </w:tcPr>
          <w:p>
            <w:pPr>
              <w:pStyle w:val="12"/>
            </w:pPr>
            <w:r>
              <w:t>其中：财政    资金</w:t>
            </w:r>
          </w:p>
        </w:tc>
        <w:tc>
          <w:tcPr>
            <w:tcW w:w="2551" w:type="dxa"/>
            <w:vAlign w:val="center"/>
          </w:tcPr>
          <w:p>
            <w:pPr>
              <w:pStyle w:val="14"/>
            </w:pPr>
            <w:r>
              <w:t>69.91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531、关于提前下达2026年城乡义务教育省级补助经费预算的通知（校舍安全）（石财教[2025]93号）绩效目标表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35.11</w:t>
            </w:r>
          </w:p>
        </w:tc>
        <w:tc>
          <w:tcPr>
            <w:tcW w:w="2835" w:type="dxa"/>
            <w:vAlign w:val="center"/>
          </w:tcPr>
          <w:p>
            <w:pPr>
              <w:pStyle w:val="12"/>
            </w:pPr>
            <w:r>
              <w:t>其中：财政    资金</w:t>
            </w:r>
          </w:p>
        </w:tc>
        <w:tc>
          <w:tcPr>
            <w:tcW w:w="2551" w:type="dxa"/>
            <w:vAlign w:val="center"/>
          </w:tcPr>
          <w:p>
            <w:pPr>
              <w:pStyle w:val="14"/>
            </w:pPr>
            <w:r>
              <w:t>35.11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209.73</w:t>
            </w:r>
          </w:p>
        </w:tc>
        <w:tc>
          <w:tcPr>
            <w:tcW w:w="2835" w:type="dxa"/>
            <w:vAlign w:val="center"/>
          </w:tcPr>
          <w:p>
            <w:pPr>
              <w:pStyle w:val="12"/>
            </w:pPr>
            <w:r>
              <w:t>其中：财政    资金</w:t>
            </w:r>
          </w:p>
        </w:tc>
        <w:tc>
          <w:tcPr>
            <w:tcW w:w="2551" w:type="dxa"/>
            <w:vAlign w:val="center"/>
          </w:tcPr>
          <w:p>
            <w:pPr>
              <w:pStyle w:val="14"/>
            </w:pPr>
            <w:r>
              <w:t>209.73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534、关于提前下达2026年省级支持学前教育发展专项资金预算的通知（生均经费补助）（石财教【2025】103号）绩效目标表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6.24</w:t>
            </w:r>
          </w:p>
        </w:tc>
        <w:tc>
          <w:tcPr>
            <w:tcW w:w="2835" w:type="dxa"/>
            <w:vAlign w:val="center"/>
          </w:tcPr>
          <w:p>
            <w:pPr>
              <w:pStyle w:val="12"/>
            </w:pPr>
            <w:r>
              <w:t>其中：财政    资金</w:t>
            </w:r>
          </w:p>
        </w:tc>
        <w:tc>
          <w:tcPr>
            <w:tcW w:w="2551" w:type="dxa"/>
            <w:vAlign w:val="center"/>
          </w:tcPr>
          <w:p>
            <w:pPr>
              <w:pStyle w:val="14"/>
            </w:pPr>
            <w:r>
              <w:t>6.24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≤6.24万元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535、关于提前下达2026年义务教育薄弱环节改善与能力提升省级补助资金预算的通知（石财教[2025]95号）绩效目标表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536、关于提前下达2026年中央支持学前教育发展专项资金预算的通知（免保育教育费补助资金）（石财教【2025】103号）绩效目标表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22.55</w:t>
            </w:r>
          </w:p>
        </w:tc>
        <w:tc>
          <w:tcPr>
            <w:tcW w:w="2835" w:type="dxa"/>
            <w:vAlign w:val="center"/>
          </w:tcPr>
          <w:p>
            <w:pPr>
              <w:pStyle w:val="12"/>
            </w:pPr>
            <w:r>
              <w:t>其中：财政    资金</w:t>
            </w:r>
          </w:p>
        </w:tc>
        <w:tc>
          <w:tcPr>
            <w:tcW w:w="2551" w:type="dxa"/>
            <w:vAlign w:val="center"/>
          </w:tcPr>
          <w:p>
            <w:pPr>
              <w:pStyle w:val="14"/>
            </w:pPr>
            <w:r>
              <w:t>22.55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537、关于提前下达2026年中央支持学前教育发展专项资金预算的通知（学前幼儿资助）（石财教【2025】103号）绩效目标表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6人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538、教育局栾城区北留营小学教室工程1个50万以上项目石财债务202514号绩效目标表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13011125P000097103475</w:t>
            </w:r>
          </w:p>
        </w:tc>
        <w:tc>
          <w:tcPr>
            <w:tcW w:w="2835" w:type="dxa"/>
            <w:vAlign w:val="center"/>
          </w:tcPr>
          <w:p>
            <w:pPr>
              <w:pStyle w:val="12"/>
            </w:pPr>
            <w:r>
              <w:t>项目名称</w:t>
            </w:r>
          </w:p>
        </w:tc>
        <w:tc>
          <w:tcPr>
            <w:tcW w:w="6095" w:type="dxa"/>
            <w:gridSpan w:val="3"/>
            <w:vAlign w:val="center"/>
          </w:tcPr>
          <w:p>
            <w:pPr>
              <w:pStyle w:val="14"/>
            </w:pPr>
            <w:r>
              <w:t>教育局栾城区北留营小学教室工程1个50万以上项目石财债务202514号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43.60</w:t>
            </w:r>
          </w:p>
        </w:tc>
        <w:tc>
          <w:tcPr>
            <w:tcW w:w="2835" w:type="dxa"/>
            <w:vAlign w:val="center"/>
          </w:tcPr>
          <w:p>
            <w:pPr>
              <w:pStyle w:val="12"/>
            </w:pPr>
            <w:r>
              <w:t>其中：财政    资金</w:t>
            </w:r>
          </w:p>
        </w:tc>
        <w:tc>
          <w:tcPr>
            <w:tcW w:w="2551" w:type="dxa"/>
            <w:vAlign w:val="center"/>
          </w:tcPr>
          <w:p>
            <w:pPr>
              <w:pStyle w:val="14"/>
            </w:pPr>
            <w:r>
              <w:t>43.60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≥43.61万元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539、结转2025年城乡义务教育省级补助经费（公用经费）（石财教[2024]112号）绩效目标表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13011126P00000410368W</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4437人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540、结转2025年城乡义务教育市级补助经费（校舍安全保障）（石财教[2024]112号）绩效目标表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13011126P000004103679</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改善办学条件保障资金落实到位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≤15工程成本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541、结转2025年城乡义务教育中央补助经费（公用经费）（石财教[2024]112号）绩效目标表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13011126P00000410369G</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4437人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13011126P000004103627</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543、结转2025年中央支持学前教育发展资金（石财教[2024]105号）绩效目标表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13011126P00000410363T</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13011126P00000410682T</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6.34</w:t>
            </w:r>
          </w:p>
        </w:tc>
        <w:tc>
          <w:tcPr>
            <w:tcW w:w="2835" w:type="dxa"/>
            <w:vAlign w:val="center"/>
          </w:tcPr>
          <w:p>
            <w:pPr>
              <w:pStyle w:val="12"/>
            </w:pPr>
            <w:r>
              <w:t>其中：财政    资金</w:t>
            </w:r>
          </w:p>
        </w:tc>
        <w:tc>
          <w:tcPr>
            <w:tcW w:w="2551" w:type="dxa"/>
            <w:vAlign w:val="center"/>
          </w:tcPr>
          <w:p>
            <w:pPr>
              <w:pStyle w:val="14"/>
            </w:pPr>
            <w:r>
              <w:t>6.34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补贴成本6.34≤本项目金额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13011126P00000410668Q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31.48</w:t>
            </w:r>
          </w:p>
        </w:tc>
        <w:tc>
          <w:tcPr>
            <w:tcW w:w="2835" w:type="dxa"/>
            <w:vAlign w:val="center"/>
          </w:tcPr>
          <w:p>
            <w:pPr>
              <w:pStyle w:val="12"/>
            </w:pPr>
            <w:r>
              <w:t>其中：财政    资金</w:t>
            </w:r>
          </w:p>
        </w:tc>
        <w:tc>
          <w:tcPr>
            <w:tcW w:w="2551" w:type="dxa"/>
            <w:vAlign w:val="center"/>
          </w:tcPr>
          <w:p>
            <w:pPr>
              <w:pStyle w:val="14"/>
            </w:pPr>
            <w:r>
              <w:t>31.48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546、幼儿教学业务费绩效目标表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13011126P00000410602U</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77.76</w:t>
            </w:r>
          </w:p>
        </w:tc>
        <w:tc>
          <w:tcPr>
            <w:tcW w:w="2835" w:type="dxa"/>
            <w:vAlign w:val="center"/>
          </w:tcPr>
          <w:p>
            <w:pPr>
              <w:pStyle w:val="12"/>
            </w:pPr>
            <w:r>
              <w:t>其中：财政    资金</w:t>
            </w:r>
          </w:p>
        </w:tc>
        <w:tc>
          <w:tcPr>
            <w:tcW w:w="2551" w:type="dxa"/>
            <w:vAlign w:val="center"/>
          </w:tcPr>
          <w:p>
            <w:pPr>
              <w:pStyle w:val="14"/>
            </w:pPr>
            <w:r>
              <w:t>77.76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25</w:t>
            </w:r>
          </w:p>
        </w:tc>
        <w:tc>
          <w:tcPr>
            <w:tcW w:w="2835" w:type="dxa"/>
            <w:vAlign w:val="center"/>
          </w:tcPr>
          <w:p>
            <w:pPr>
              <w:pStyle w:val="15"/>
              <w:ind w:firstLine="0" w:firstLineChars="0"/>
            </w:pPr>
            <w:r>
              <w:t>50</w:t>
            </w:r>
          </w:p>
        </w:tc>
        <w:tc>
          <w:tcPr>
            <w:tcW w:w="2551" w:type="dxa"/>
            <w:vAlign w:val="center"/>
          </w:tcPr>
          <w:p>
            <w:pPr>
              <w:pStyle w:val="15"/>
              <w:ind w:firstLine="0" w:firstLineChars="0"/>
            </w:pPr>
            <w:r>
              <w:t>75</w:t>
            </w:r>
          </w:p>
        </w:tc>
        <w:tc>
          <w:tcPr>
            <w:tcW w:w="3544" w:type="dxa"/>
            <w:gridSpan w:val="2"/>
            <w:vAlign w:val="center"/>
          </w:tcPr>
          <w:p>
            <w:pPr>
              <w:pStyle w:val="15"/>
              <w:ind w:firstLine="0" w:firstLineChars="0"/>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保教费收费标准</w:t>
            </w:r>
          </w:p>
        </w:tc>
        <w:tc>
          <w:tcPr>
            <w:tcW w:w="5386" w:type="dxa"/>
            <w:vAlign w:val="center"/>
          </w:tcPr>
          <w:p>
            <w:pPr>
              <w:pStyle w:val="14"/>
            </w:pPr>
            <w:r>
              <w:t>保教费收费标准</w:t>
            </w:r>
          </w:p>
        </w:tc>
        <w:tc>
          <w:tcPr>
            <w:tcW w:w="2268" w:type="dxa"/>
            <w:vAlign w:val="center"/>
          </w:tcPr>
          <w:p>
            <w:pPr>
              <w:pStyle w:val="14"/>
            </w:pPr>
            <w:r>
              <w:t>≤270元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增加就业机会</w:t>
            </w:r>
          </w:p>
        </w:tc>
        <w:tc>
          <w:tcPr>
            <w:tcW w:w="5386" w:type="dxa"/>
            <w:vAlign w:val="center"/>
          </w:tcPr>
          <w:p>
            <w:pPr>
              <w:pStyle w:val="14"/>
            </w:pPr>
            <w:r>
              <w:t>增加人员就业机会，增加其收入</w:t>
            </w:r>
          </w:p>
        </w:tc>
        <w:tc>
          <w:tcPr>
            <w:tcW w:w="2268" w:type="dxa"/>
            <w:vAlign w:val="center"/>
          </w:tcPr>
          <w:p>
            <w:pPr>
              <w:pStyle w:val="14"/>
            </w:pPr>
            <w:r>
              <w:t>增加人员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547、幼儿生均公用经费绩效目标表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13011126P00000410600L</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18.72</w:t>
            </w:r>
          </w:p>
        </w:tc>
        <w:tc>
          <w:tcPr>
            <w:tcW w:w="2835" w:type="dxa"/>
            <w:vAlign w:val="center"/>
          </w:tcPr>
          <w:p>
            <w:pPr>
              <w:pStyle w:val="12"/>
            </w:pPr>
            <w:r>
              <w:t>其中：财政    资金</w:t>
            </w:r>
          </w:p>
        </w:tc>
        <w:tc>
          <w:tcPr>
            <w:tcW w:w="2551" w:type="dxa"/>
            <w:vAlign w:val="center"/>
          </w:tcPr>
          <w:p>
            <w:pPr>
              <w:pStyle w:val="14"/>
            </w:pPr>
            <w:r>
              <w:t>18.72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p>
          <w:p>
            <w:pPr>
              <w:pStyle w:val="14"/>
            </w:pP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≥1类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≤18.72万元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8" w:name="_Toc4395"/>
      <w:r>
        <w:rPr>
          <w:rFonts w:ascii="黑体" w:hAnsi="黑体" w:eastAsia="黑体" w:cs="黑体"/>
          <w:color w:val="000000"/>
          <w:sz w:val="32"/>
        </w:rPr>
        <w:t>八、政府采购预算情况</w:t>
      </w:r>
      <w:bookmarkEnd w:id="18"/>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360石家庄市栾城区教育局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3298.34</w:t>
            </w:r>
          </w:p>
        </w:tc>
        <w:tc>
          <w:tcPr>
            <w:tcW w:w="964" w:type="dxa"/>
            <w:vAlign w:val="center"/>
          </w:tcPr>
          <w:p>
            <w:pPr>
              <w:pStyle w:val="17"/>
            </w:pPr>
            <w:r>
              <w:t>2981.31</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232.02</w:t>
            </w:r>
          </w:p>
        </w:tc>
        <w:tc>
          <w:tcPr>
            <w:tcW w:w="964" w:type="dxa"/>
            <w:vAlign w:val="center"/>
          </w:tcPr>
          <w:p>
            <w:pPr>
              <w:pStyle w:val="17"/>
            </w:pPr>
          </w:p>
        </w:tc>
        <w:tc>
          <w:tcPr>
            <w:tcW w:w="964" w:type="dxa"/>
            <w:vAlign w:val="center"/>
          </w:tcPr>
          <w:p>
            <w:pPr>
              <w:pStyle w:val="17"/>
            </w:pPr>
            <w:r>
              <w:t>85.00</w:t>
            </w:r>
          </w:p>
        </w:tc>
        <w:tc>
          <w:tcPr>
            <w:tcW w:w="964" w:type="dxa"/>
            <w:vAlign w:val="center"/>
          </w:tcPr>
          <w:p>
            <w:pPr>
              <w:pStyle w:val="17"/>
            </w:pPr>
          </w:p>
        </w:tc>
        <w:tc>
          <w:tcPr>
            <w:tcW w:w="964" w:type="dxa"/>
          </w:tcPr>
          <w:p>
            <w:pPr>
              <w:pStyle w:val="17"/>
            </w:pPr>
            <w:r>
              <w:t>3298.34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石家庄市栾城区教育局本级小计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1306.47</w:t>
            </w:r>
          </w:p>
        </w:tc>
        <w:tc>
          <w:tcPr>
            <w:tcW w:w="964" w:type="dxa"/>
            <w:vAlign w:val="center"/>
          </w:tcPr>
          <w:p>
            <w:pPr>
              <w:pStyle w:val="17"/>
            </w:pPr>
            <w:r>
              <w:t>1303.47</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1306.47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关于提前下达2026年省级支持学前教育发展专项资金预算的通知（因素法下达）（石财教【2025】103号）</w:t>
            </w:r>
          </w:p>
        </w:tc>
        <w:tc>
          <w:tcPr>
            <w:tcW w:w="964" w:type="dxa"/>
            <w:vAlign w:val="center"/>
          </w:tcPr>
          <w:p>
            <w:pPr>
              <w:pStyle w:val="13"/>
            </w:pPr>
            <w:r>
              <w:t>80.00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关于提前下达2026年义务教育薄弱环节改善与能力提升省级补助资金预算的通知（石财教[2025]95号）</w:t>
            </w:r>
          </w:p>
        </w:tc>
        <w:tc>
          <w:tcPr>
            <w:tcW w:w="964" w:type="dxa"/>
            <w:vAlign w:val="center"/>
          </w:tcPr>
          <w:p>
            <w:pPr>
              <w:pStyle w:val="13"/>
            </w:pPr>
            <w:r>
              <w:t>200.00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关于提前下达2026年中央支持学前教育发展专项资金预算的通知（扩优提质补助资金）（石财教【2025】103号）</w:t>
            </w:r>
          </w:p>
        </w:tc>
        <w:tc>
          <w:tcPr>
            <w:tcW w:w="964" w:type="dxa"/>
            <w:vAlign w:val="center"/>
          </w:tcPr>
          <w:p>
            <w:pPr>
              <w:pStyle w:val="13"/>
            </w:pPr>
            <w:r>
              <w:t>343.00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343.00</w:t>
            </w:r>
          </w:p>
        </w:tc>
        <w:tc>
          <w:tcPr>
            <w:tcW w:w="964" w:type="dxa"/>
            <w:vAlign w:val="center"/>
          </w:tcPr>
          <w:p>
            <w:pPr>
              <w:pStyle w:val="13"/>
            </w:pPr>
            <w:r>
              <w:t>343.00</w:t>
            </w:r>
          </w:p>
        </w:tc>
        <w:tc>
          <w:tcPr>
            <w:tcW w:w="964" w:type="dxa"/>
            <w:vAlign w:val="center"/>
          </w:tcPr>
          <w:p>
            <w:pPr>
              <w:pStyle w:val="13"/>
            </w:pPr>
            <w:r>
              <w:t>343.00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教育费附加（标准化考场三苏小苏考点）</w:t>
            </w:r>
          </w:p>
        </w:tc>
        <w:tc>
          <w:tcPr>
            <w:tcW w:w="964" w:type="dxa"/>
            <w:vAlign w:val="center"/>
          </w:tcPr>
          <w:p>
            <w:pPr>
              <w:pStyle w:val="13"/>
            </w:pPr>
            <w:r>
              <w:t>41.26</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41.26</w:t>
            </w:r>
          </w:p>
        </w:tc>
        <w:tc>
          <w:tcPr>
            <w:tcW w:w="964" w:type="dxa"/>
            <w:vAlign w:val="center"/>
          </w:tcPr>
          <w:p>
            <w:pPr>
              <w:pStyle w:val="13"/>
            </w:pPr>
            <w:r>
              <w:t>41.26</w:t>
            </w:r>
          </w:p>
        </w:tc>
        <w:tc>
          <w:tcPr>
            <w:tcW w:w="964" w:type="dxa"/>
            <w:vAlign w:val="center"/>
          </w:tcPr>
          <w:p>
            <w:pPr>
              <w:pStyle w:val="13"/>
            </w:pPr>
            <w:r>
              <w:t>41.26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结转2025年义务教育薄弱环节改善与能力提升省级补助资金（石财教[2024]111号）</w:t>
            </w:r>
          </w:p>
        </w:tc>
        <w:tc>
          <w:tcPr>
            <w:tcW w:w="964" w:type="dxa"/>
            <w:vAlign w:val="center"/>
          </w:tcPr>
          <w:p>
            <w:pPr>
              <w:pStyle w:val="13"/>
            </w:pPr>
            <w:r>
              <w:t>141.44</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141.44</w:t>
            </w:r>
          </w:p>
        </w:tc>
        <w:tc>
          <w:tcPr>
            <w:tcW w:w="964" w:type="dxa"/>
            <w:vAlign w:val="center"/>
          </w:tcPr>
          <w:p>
            <w:pPr>
              <w:pStyle w:val="13"/>
            </w:pPr>
            <w:r>
              <w:t>141.44</w:t>
            </w:r>
          </w:p>
        </w:tc>
        <w:tc>
          <w:tcPr>
            <w:tcW w:w="964" w:type="dxa"/>
            <w:vAlign w:val="center"/>
          </w:tcPr>
          <w:p>
            <w:pPr>
              <w:pStyle w:val="13"/>
            </w:pPr>
            <w:r>
              <w:t>141.44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431.04</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431.04</w:t>
            </w:r>
          </w:p>
        </w:tc>
        <w:tc>
          <w:tcPr>
            <w:tcW w:w="964" w:type="dxa"/>
            <w:vAlign w:val="center"/>
          </w:tcPr>
          <w:p>
            <w:pPr>
              <w:pStyle w:val="13"/>
            </w:pPr>
            <w:r>
              <w:t>431.04</w:t>
            </w:r>
          </w:p>
        </w:tc>
        <w:tc>
          <w:tcPr>
            <w:tcW w:w="964" w:type="dxa"/>
            <w:vAlign w:val="center"/>
          </w:tcPr>
          <w:p>
            <w:pPr>
              <w:pStyle w:val="13"/>
            </w:pPr>
            <w:r>
              <w:t>431.04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结转2025年中央支持学前教育发展资金（石财教[2024]105号）</w:t>
            </w:r>
          </w:p>
        </w:tc>
        <w:tc>
          <w:tcPr>
            <w:tcW w:w="964" w:type="dxa"/>
            <w:vAlign w:val="center"/>
          </w:tcPr>
          <w:p>
            <w:pPr>
              <w:pStyle w:val="13"/>
            </w:pPr>
            <w:r>
              <w:t>66.73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66.73</w:t>
            </w:r>
          </w:p>
        </w:tc>
        <w:tc>
          <w:tcPr>
            <w:tcW w:w="964" w:type="dxa"/>
            <w:vAlign w:val="center"/>
          </w:tcPr>
          <w:p>
            <w:pPr>
              <w:pStyle w:val="13"/>
            </w:pPr>
            <w:r>
              <w:t>66.73</w:t>
            </w:r>
          </w:p>
        </w:tc>
        <w:tc>
          <w:tcPr>
            <w:tcW w:w="964" w:type="dxa"/>
            <w:vAlign w:val="center"/>
          </w:tcPr>
          <w:p>
            <w:pPr>
              <w:pStyle w:val="13"/>
            </w:pPr>
            <w:r>
              <w:t>66.73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考试经费</w:t>
            </w:r>
          </w:p>
        </w:tc>
        <w:tc>
          <w:tcPr>
            <w:tcW w:w="964" w:type="dxa"/>
            <w:vAlign w:val="center"/>
          </w:tcPr>
          <w:p>
            <w:pPr>
              <w:pStyle w:val="13"/>
            </w:pPr>
            <w:r>
              <w:t>107.10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1534</w:t>
            </w:r>
          </w:p>
        </w:tc>
        <w:tc>
          <w:tcPr>
            <w:tcW w:w="850" w:type="dxa"/>
            <w:vAlign w:val="center"/>
          </w:tcPr>
          <w:p>
            <w:pPr>
              <w:pStyle w:val="13"/>
            </w:pPr>
            <w:r>
              <w:t>0.00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河北栾城中学小计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507.42</w:t>
            </w:r>
          </w:p>
        </w:tc>
        <w:tc>
          <w:tcPr>
            <w:tcW w:w="964" w:type="dxa"/>
            <w:vAlign w:val="center"/>
          </w:tcPr>
          <w:p>
            <w:pPr>
              <w:pStyle w:val="17"/>
            </w:pPr>
            <w:r>
              <w:t>345.62</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161.80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507.42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341.46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900</w:t>
            </w:r>
          </w:p>
        </w:tc>
        <w:tc>
          <w:tcPr>
            <w:tcW w:w="850" w:type="dxa"/>
            <w:vAlign w:val="center"/>
          </w:tcPr>
          <w:p>
            <w:pPr>
              <w:pStyle w:val="13"/>
            </w:pPr>
            <w:r>
              <w:t>0.00</w:t>
            </w:r>
          </w:p>
        </w:tc>
        <w:tc>
          <w:tcPr>
            <w:tcW w:w="964" w:type="dxa"/>
            <w:vAlign w:val="center"/>
          </w:tcPr>
          <w:p>
            <w:pPr>
              <w:pStyle w:val="13"/>
            </w:pPr>
            <w:r>
              <w:t>1.62</w:t>
            </w:r>
          </w:p>
        </w:tc>
        <w:tc>
          <w:tcPr>
            <w:tcW w:w="964" w:type="dxa"/>
            <w:vAlign w:val="center"/>
          </w:tcPr>
          <w:p>
            <w:pPr>
              <w:pStyle w:val="13"/>
            </w:pPr>
            <w:r>
              <w:t>1.62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关于提前下达2026年改善普通高中办学条件中央补助资金预算的通知（石财教【2025】99号）</w:t>
            </w:r>
          </w:p>
        </w:tc>
        <w:tc>
          <w:tcPr>
            <w:tcW w:w="964" w:type="dxa"/>
            <w:vAlign w:val="center"/>
          </w:tcPr>
          <w:p>
            <w:pPr>
              <w:pStyle w:val="13"/>
            </w:pPr>
            <w:r>
              <w:t>308.00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282.00</w:t>
            </w:r>
          </w:p>
        </w:tc>
        <w:tc>
          <w:tcPr>
            <w:tcW w:w="964" w:type="dxa"/>
            <w:vAlign w:val="center"/>
          </w:tcPr>
          <w:p>
            <w:pPr>
              <w:pStyle w:val="13"/>
            </w:pPr>
            <w:r>
              <w:t>282.00</w:t>
            </w:r>
          </w:p>
        </w:tc>
        <w:tc>
          <w:tcPr>
            <w:tcW w:w="964" w:type="dxa"/>
            <w:vAlign w:val="center"/>
          </w:tcPr>
          <w:p>
            <w:pPr>
              <w:pStyle w:val="13"/>
            </w:pPr>
            <w:r>
              <w:t>282.00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关于提前下达2026年省级普通高中补助资金预算的通知（改善办学条件）（石财教【2025】91号）</w:t>
            </w:r>
          </w:p>
        </w:tc>
        <w:tc>
          <w:tcPr>
            <w:tcW w:w="964" w:type="dxa"/>
            <w:vAlign w:val="center"/>
          </w:tcPr>
          <w:p>
            <w:pPr>
              <w:pStyle w:val="13"/>
            </w:pPr>
            <w:r>
              <w:t>62.00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62.00</w:t>
            </w:r>
          </w:p>
        </w:tc>
        <w:tc>
          <w:tcPr>
            <w:tcW w:w="964" w:type="dxa"/>
            <w:vAlign w:val="center"/>
          </w:tcPr>
          <w:p>
            <w:pPr>
              <w:pStyle w:val="13"/>
            </w:pPr>
            <w:r>
              <w:t>62.00</w:t>
            </w:r>
          </w:p>
        </w:tc>
        <w:tc>
          <w:tcPr>
            <w:tcW w:w="964" w:type="dxa"/>
            <w:vAlign w:val="center"/>
          </w:tcPr>
          <w:p>
            <w:pPr>
              <w:pStyle w:val="13"/>
            </w:pPr>
            <w:r>
              <w:t>62.00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试卷印刷费</w:t>
            </w:r>
          </w:p>
        </w:tc>
        <w:tc>
          <w:tcPr>
            <w:tcW w:w="964" w:type="dxa"/>
            <w:vAlign w:val="center"/>
          </w:tcPr>
          <w:p>
            <w:pPr>
              <w:pStyle w:val="13"/>
            </w:pPr>
            <w:r>
              <w:t>50.00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宿舍管理服务费</w:t>
            </w:r>
          </w:p>
        </w:tc>
        <w:tc>
          <w:tcPr>
            <w:tcW w:w="964" w:type="dxa"/>
            <w:vAlign w:val="center"/>
          </w:tcPr>
          <w:p>
            <w:pPr>
              <w:pStyle w:val="13"/>
            </w:pPr>
            <w:r>
              <w:t>90.00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0.18</w:t>
            </w: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套</w:t>
            </w:r>
          </w:p>
        </w:tc>
        <w:tc>
          <w:tcPr>
            <w:tcW w:w="850" w:type="dxa"/>
            <w:vAlign w:val="center"/>
          </w:tcPr>
          <w:p>
            <w:pPr>
              <w:pStyle w:val="13"/>
            </w:pPr>
            <w:r>
              <w:t>8</w:t>
            </w:r>
          </w:p>
        </w:tc>
        <w:tc>
          <w:tcPr>
            <w:tcW w:w="850" w:type="dxa"/>
            <w:vAlign w:val="center"/>
          </w:tcPr>
          <w:p>
            <w:pPr>
              <w:pStyle w:val="13"/>
            </w:pPr>
            <w:r>
              <w:t>1.54</w:t>
            </w:r>
          </w:p>
        </w:tc>
        <w:tc>
          <w:tcPr>
            <w:tcW w:w="964" w:type="dxa"/>
            <w:vAlign w:val="center"/>
          </w:tcPr>
          <w:p>
            <w:pPr>
              <w:pStyle w:val="13"/>
            </w:pPr>
            <w:r>
              <w:t>12.32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2.60</w:t>
            </w: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不间断电源</w:t>
            </w:r>
          </w:p>
        </w:tc>
        <w:tc>
          <w:tcPr>
            <w:tcW w:w="1134" w:type="dxa"/>
            <w:vAlign w:val="center"/>
          </w:tcPr>
          <w:p>
            <w:pPr>
              <w:pStyle w:val="14"/>
            </w:pPr>
            <w:r>
              <w:t>A02061504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5.80</w:t>
            </w:r>
          </w:p>
        </w:tc>
        <w:tc>
          <w:tcPr>
            <w:tcW w:w="964" w:type="dxa"/>
            <w:vAlign w:val="center"/>
          </w:tcPr>
          <w:p>
            <w:pPr>
              <w:pStyle w:val="13"/>
            </w:pPr>
            <w:r>
              <w:t>5.80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石家庄市栾城区第二中学小计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129.00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44.00</w:t>
            </w:r>
          </w:p>
        </w:tc>
        <w:tc>
          <w:tcPr>
            <w:tcW w:w="964" w:type="dxa"/>
            <w:vAlign w:val="center"/>
          </w:tcPr>
          <w:p>
            <w:pPr>
              <w:pStyle w:val="17"/>
            </w:pPr>
          </w:p>
        </w:tc>
        <w:tc>
          <w:tcPr>
            <w:tcW w:w="964" w:type="dxa"/>
            <w:vAlign w:val="center"/>
          </w:tcPr>
          <w:p>
            <w:pPr>
              <w:pStyle w:val="17"/>
            </w:pPr>
            <w:r>
              <w:t>85.00</w:t>
            </w:r>
          </w:p>
        </w:tc>
        <w:tc>
          <w:tcPr>
            <w:tcW w:w="964" w:type="dxa"/>
            <w:vAlign w:val="center"/>
          </w:tcPr>
          <w:p>
            <w:pPr>
              <w:pStyle w:val="17"/>
            </w:pPr>
          </w:p>
        </w:tc>
        <w:tc>
          <w:tcPr>
            <w:tcW w:w="964" w:type="dxa"/>
          </w:tcPr>
          <w:p>
            <w:pPr>
              <w:pStyle w:val="17"/>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关于提前下达2025年省级普通高中补助资金预算的通知（办学条件）（石财教〔2024〕114号）</w:t>
            </w:r>
          </w:p>
        </w:tc>
        <w:tc>
          <w:tcPr>
            <w:tcW w:w="964" w:type="dxa"/>
            <w:vAlign w:val="center"/>
          </w:tcPr>
          <w:p>
            <w:pPr>
              <w:pStyle w:val="13"/>
            </w:pPr>
            <w:r>
              <w:t>85.00</w:t>
            </w:r>
          </w:p>
        </w:tc>
        <w:tc>
          <w:tcPr>
            <w:tcW w:w="1134" w:type="dxa"/>
            <w:vAlign w:val="center"/>
          </w:tcPr>
          <w:p>
            <w:pPr>
              <w:pStyle w:val="14"/>
            </w:pPr>
            <w:r>
              <w:t>教育用房施工</w:t>
            </w:r>
          </w:p>
        </w:tc>
        <w:tc>
          <w:tcPr>
            <w:tcW w:w="1134" w:type="dxa"/>
            <w:vAlign w:val="center"/>
          </w:tcPr>
          <w:p>
            <w:pPr>
              <w:pStyle w:val="14"/>
            </w:pPr>
            <w:r>
              <w:t>B01021100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85.00</w:t>
            </w:r>
          </w:p>
        </w:tc>
        <w:tc>
          <w:tcPr>
            <w:tcW w:w="964" w:type="dxa"/>
            <w:vAlign w:val="center"/>
          </w:tcPr>
          <w:p>
            <w:pPr>
              <w:pStyle w:val="13"/>
            </w:pPr>
            <w:r>
              <w:t>85.00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85.00</w:t>
            </w:r>
          </w:p>
        </w:tc>
        <w:tc>
          <w:tcPr>
            <w:tcW w:w="964" w:type="dxa"/>
            <w:vAlign w:val="center"/>
          </w:tcPr>
          <w:p>
            <w:pPr>
              <w:pStyle w:val="13"/>
            </w:pPr>
          </w:p>
        </w:tc>
        <w:tc>
          <w:tcPr>
            <w:tcW w:w="964" w:type="dxa"/>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宿舍管理费</w:t>
            </w:r>
          </w:p>
        </w:tc>
        <w:tc>
          <w:tcPr>
            <w:tcW w:w="964" w:type="dxa"/>
            <w:vAlign w:val="center"/>
          </w:tcPr>
          <w:p>
            <w:pPr>
              <w:pStyle w:val="13"/>
            </w:pPr>
            <w:r>
              <w:t>44.00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44.00</w:t>
            </w:r>
          </w:p>
        </w:tc>
        <w:tc>
          <w:tcPr>
            <w:tcW w:w="964" w:type="dxa"/>
            <w:vAlign w:val="center"/>
          </w:tcPr>
          <w:p>
            <w:pPr>
              <w:pStyle w:val="13"/>
            </w:pPr>
            <w:r>
              <w:t>44.00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石家庄市栾城区第三中学小计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1.50</w:t>
            </w:r>
          </w:p>
        </w:tc>
        <w:tc>
          <w:tcPr>
            <w:tcW w:w="964" w:type="dxa"/>
            <w:vAlign w:val="center"/>
          </w:tcPr>
          <w:p>
            <w:pPr>
              <w:pStyle w:val="17"/>
            </w:pPr>
            <w:r>
              <w:t>1.50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96.53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750</w:t>
            </w:r>
          </w:p>
        </w:tc>
        <w:tc>
          <w:tcPr>
            <w:tcW w:w="850" w:type="dxa"/>
            <w:vAlign w:val="center"/>
          </w:tcPr>
          <w:p>
            <w:pPr>
              <w:pStyle w:val="13"/>
            </w:pPr>
            <w:r>
              <w:t>0.00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石家庄市栾城区职业技术教育中心小计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139.40</w:t>
            </w:r>
          </w:p>
        </w:tc>
        <w:tc>
          <w:tcPr>
            <w:tcW w:w="964" w:type="dxa"/>
            <w:vAlign w:val="center"/>
          </w:tcPr>
          <w:p>
            <w:pPr>
              <w:pStyle w:val="17"/>
            </w:pPr>
            <w:r>
              <w:t>139.40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401.34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2.20</w:t>
            </w:r>
          </w:p>
        </w:tc>
        <w:tc>
          <w:tcPr>
            <w:tcW w:w="964" w:type="dxa"/>
            <w:vAlign w:val="center"/>
          </w:tcPr>
          <w:p>
            <w:pPr>
              <w:pStyle w:val="13"/>
            </w:pPr>
            <w:r>
              <w:t>2.20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15</w:t>
            </w:r>
          </w:p>
        </w:tc>
        <w:tc>
          <w:tcPr>
            <w:tcW w:w="850" w:type="dxa"/>
            <w:vAlign w:val="center"/>
          </w:tcPr>
          <w:p>
            <w:pPr>
              <w:pStyle w:val="13"/>
            </w:pPr>
            <w:r>
              <w:t>0.15</w:t>
            </w:r>
          </w:p>
        </w:tc>
        <w:tc>
          <w:tcPr>
            <w:tcW w:w="964" w:type="dxa"/>
            <w:vAlign w:val="center"/>
          </w:tcPr>
          <w:p>
            <w:pPr>
              <w:pStyle w:val="13"/>
            </w:pPr>
            <w:r>
              <w:t>2.25</w:t>
            </w:r>
          </w:p>
        </w:tc>
        <w:tc>
          <w:tcPr>
            <w:tcW w:w="964" w:type="dxa"/>
            <w:vAlign w:val="center"/>
          </w:tcPr>
          <w:p>
            <w:pPr>
              <w:pStyle w:val="13"/>
            </w:pPr>
            <w:r>
              <w:t>2.25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405</w:t>
            </w:r>
          </w:p>
        </w:tc>
        <w:tc>
          <w:tcPr>
            <w:tcW w:w="850" w:type="dxa"/>
            <w:vAlign w:val="center"/>
          </w:tcPr>
          <w:p>
            <w:pPr>
              <w:pStyle w:val="13"/>
            </w:pPr>
            <w:r>
              <w:t>0.27</w:t>
            </w:r>
          </w:p>
        </w:tc>
        <w:tc>
          <w:tcPr>
            <w:tcW w:w="964" w:type="dxa"/>
            <w:vAlign w:val="center"/>
          </w:tcPr>
          <w:p>
            <w:pPr>
              <w:pStyle w:val="13"/>
            </w:pPr>
            <w:r>
              <w:t>109.35</w:t>
            </w:r>
          </w:p>
        </w:tc>
        <w:tc>
          <w:tcPr>
            <w:tcW w:w="964" w:type="dxa"/>
            <w:vAlign w:val="center"/>
          </w:tcPr>
          <w:p>
            <w:pPr>
              <w:pStyle w:val="13"/>
            </w:pPr>
            <w:r>
              <w:t>109.35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绝缘电线和电缆</w:t>
            </w:r>
          </w:p>
        </w:tc>
        <w:tc>
          <w:tcPr>
            <w:tcW w:w="1134" w:type="dxa"/>
            <w:vAlign w:val="center"/>
          </w:tcPr>
          <w:p>
            <w:pPr>
              <w:pStyle w:val="14"/>
            </w:pPr>
            <w:r>
              <w:t>A02062100</w:t>
            </w:r>
          </w:p>
        </w:tc>
        <w:tc>
          <w:tcPr>
            <w:tcW w:w="709" w:type="dxa"/>
            <w:vAlign w:val="center"/>
          </w:tcPr>
          <w:p>
            <w:pPr>
              <w:pStyle w:val="15"/>
            </w:pPr>
            <w:r>
              <w:t>万元</w:t>
            </w:r>
          </w:p>
        </w:tc>
        <w:tc>
          <w:tcPr>
            <w:tcW w:w="850" w:type="dxa"/>
            <w:vAlign w:val="center"/>
          </w:tcPr>
          <w:p>
            <w:pPr>
              <w:pStyle w:val="13"/>
            </w:pPr>
            <w:r>
              <w:t>600</w:t>
            </w:r>
          </w:p>
        </w:tc>
        <w:tc>
          <w:tcPr>
            <w:tcW w:w="850" w:type="dxa"/>
            <w:vAlign w:val="center"/>
          </w:tcPr>
          <w:p>
            <w:pPr>
              <w:pStyle w:val="13"/>
            </w:pPr>
            <w:r>
              <w:t>0.04</w:t>
            </w:r>
          </w:p>
        </w:tc>
        <w:tc>
          <w:tcPr>
            <w:tcW w:w="964" w:type="dxa"/>
            <w:vAlign w:val="center"/>
          </w:tcPr>
          <w:p>
            <w:pPr>
              <w:pStyle w:val="13"/>
            </w:pPr>
            <w:r>
              <w:t>21.60</w:t>
            </w:r>
          </w:p>
        </w:tc>
        <w:tc>
          <w:tcPr>
            <w:tcW w:w="964" w:type="dxa"/>
            <w:vAlign w:val="center"/>
          </w:tcPr>
          <w:p>
            <w:pPr>
              <w:pStyle w:val="13"/>
            </w:pPr>
            <w:r>
              <w:t>21.60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万元</w:t>
            </w:r>
          </w:p>
        </w:tc>
        <w:tc>
          <w:tcPr>
            <w:tcW w:w="850" w:type="dxa"/>
            <w:vAlign w:val="center"/>
          </w:tcPr>
          <w:p>
            <w:pPr>
              <w:pStyle w:val="13"/>
            </w:pPr>
            <w:r>
              <w:t>50</w:t>
            </w:r>
          </w:p>
        </w:tc>
        <w:tc>
          <w:tcPr>
            <w:tcW w:w="850" w:type="dxa"/>
            <w:vAlign w:val="center"/>
          </w:tcPr>
          <w:p>
            <w:pPr>
              <w:pStyle w:val="13"/>
            </w:pPr>
            <w:r>
              <w:t>0.08</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石家庄市栾城区第五中学小计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36.10</w:t>
            </w:r>
          </w:p>
        </w:tc>
        <w:tc>
          <w:tcPr>
            <w:tcW w:w="964" w:type="dxa"/>
            <w:vAlign w:val="center"/>
          </w:tcPr>
          <w:p>
            <w:pPr>
              <w:pStyle w:val="17"/>
            </w:pPr>
            <w:r>
              <w:t>36.10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万元</w:t>
            </w:r>
          </w:p>
        </w:tc>
        <w:tc>
          <w:tcPr>
            <w:tcW w:w="850" w:type="dxa"/>
            <w:vAlign w:val="center"/>
          </w:tcPr>
          <w:p>
            <w:pPr>
              <w:pStyle w:val="13"/>
            </w:pPr>
            <w:r>
              <w:t>60</w:t>
            </w:r>
          </w:p>
        </w:tc>
        <w:tc>
          <w:tcPr>
            <w:tcW w:w="850" w:type="dxa"/>
            <w:vAlign w:val="center"/>
          </w:tcPr>
          <w:p>
            <w:pPr>
              <w:pStyle w:val="13"/>
            </w:pPr>
            <w:r>
              <w:t>0.40</w:t>
            </w:r>
          </w:p>
        </w:tc>
        <w:tc>
          <w:tcPr>
            <w:tcW w:w="964" w:type="dxa"/>
            <w:vAlign w:val="center"/>
          </w:tcPr>
          <w:p>
            <w:pPr>
              <w:pStyle w:val="13"/>
            </w:pPr>
            <w:r>
              <w:t>24.00</w:t>
            </w:r>
          </w:p>
        </w:tc>
        <w:tc>
          <w:tcPr>
            <w:tcW w:w="964" w:type="dxa"/>
            <w:vAlign w:val="center"/>
          </w:tcPr>
          <w:p>
            <w:pPr>
              <w:pStyle w:val="13"/>
            </w:pPr>
            <w:r>
              <w:t>24.00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3.90</w:t>
            </w:r>
          </w:p>
        </w:tc>
        <w:tc>
          <w:tcPr>
            <w:tcW w:w="964" w:type="dxa"/>
            <w:vAlign w:val="center"/>
          </w:tcPr>
          <w:p>
            <w:pPr>
              <w:pStyle w:val="13"/>
            </w:pPr>
            <w:r>
              <w:t>3.90</w:t>
            </w:r>
          </w:p>
        </w:tc>
        <w:tc>
          <w:tcPr>
            <w:tcW w:w="964" w:type="dxa"/>
            <w:vAlign w:val="center"/>
          </w:tcPr>
          <w:p>
            <w:pPr>
              <w:pStyle w:val="13"/>
            </w:pPr>
            <w:r>
              <w:t>3.90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万元</w:t>
            </w:r>
          </w:p>
        </w:tc>
        <w:tc>
          <w:tcPr>
            <w:tcW w:w="850" w:type="dxa"/>
            <w:vAlign w:val="center"/>
          </w:tcPr>
          <w:p>
            <w:pPr>
              <w:pStyle w:val="13"/>
            </w:pPr>
            <w:r>
              <w:t>30</w:t>
            </w:r>
          </w:p>
        </w:tc>
        <w:tc>
          <w:tcPr>
            <w:tcW w:w="850" w:type="dxa"/>
            <w:vAlign w:val="center"/>
          </w:tcPr>
          <w:p>
            <w:pPr>
              <w:pStyle w:val="13"/>
            </w:pPr>
            <w:r>
              <w:t>0.10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万元</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3.20</w:t>
            </w:r>
          </w:p>
        </w:tc>
        <w:tc>
          <w:tcPr>
            <w:tcW w:w="964" w:type="dxa"/>
            <w:vAlign w:val="center"/>
          </w:tcPr>
          <w:p>
            <w:pPr>
              <w:pStyle w:val="13"/>
            </w:pPr>
            <w:r>
              <w:t>3.20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294.92</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石家庄市栾城区凌空桥路小学小计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51.86</w:t>
            </w:r>
          </w:p>
        </w:tc>
        <w:tc>
          <w:tcPr>
            <w:tcW w:w="964" w:type="dxa"/>
            <w:vAlign w:val="center"/>
          </w:tcPr>
          <w:p>
            <w:pPr>
              <w:pStyle w:val="17"/>
            </w:pPr>
            <w:r>
              <w:t>51.86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42.80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0.45</w:t>
            </w:r>
          </w:p>
        </w:tc>
        <w:tc>
          <w:tcPr>
            <w:tcW w:w="964" w:type="dxa"/>
            <w:vAlign w:val="center"/>
          </w:tcPr>
          <w:p>
            <w:pPr>
              <w:pStyle w:val="13"/>
            </w:pPr>
            <w:r>
              <w:t>25.20</w:t>
            </w:r>
          </w:p>
        </w:tc>
        <w:tc>
          <w:tcPr>
            <w:tcW w:w="964" w:type="dxa"/>
            <w:vAlign w:val="center"/>
          </w:tcPr>
          <w:p>
            <w:pPr>
              <w:pStyle w:val="13"/>
            </w:pPr>
            <w:r>
              <w:t>25.20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128.39</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2.60</w:t>
            </w:r>
          </w:p>
        </w:tc>
        <w:tc>
          <w:tcPr>
            <w:tcW w:w="964" w:type="dxa"/>
            <w:vAlign w:val="center"/>
          </w:tcPr>
          <w:p>
            <w:pPr>
              <w:pStyle w:val="13"/>
            </w:pPr>
            <w:r>
              <w:t>26.00</w:t>
            </w:r>
          </w:p>
        </w:tc>
        <w:tc>
          <w:tcPr>
            <w:tcW w:w="964" w:type="dxa"/>
            <w:vAlign w:val="center"/>
          </w:tcPr>
          <w:p>
            <w:pPr>
              <w:pStyle w:val="13"/>
            </w:pPr>
            <w:r>
              <w:t>26.00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128.39</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0.66</w:t>
            </w:r>
          </w:p>
        </w:tc>
        <w:tc>
          <w:tcPr>
            <w:tcW w:w="964" w:type="dxa"/>
            <w:vAlign w:val="center"/>
          </w:tcPr>
          <w:p>
            <w:pPr>
              <w:pStyle w:val="13"/>
            </w:pPr>
            <w:r>
              <w:t>0.66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石家庄市栾城区第一幼儿园小计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w:t>
            </w:r>
          </w:p>
        </w:tc>
        <w:tc>
          <w:tcPr>
            <w:tcW w:w="964" w:type="dxa"/>
            <w:vAlign w:val="center"/>
          </w:tcPr>
          <w:p>
            <w:pPr>
              <w:pStyle w:val="17"/>
            </w:pPr>
            <w:r>
              <w:t>1.70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64.16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483</w:t>
            </w:r>
          </w:p>
        </w:tc>
        <w:tc>
          <w:tcPr>
            <w:tcW w:w="850" w:type="dxa"/>
            <w:vAlign w:val="center"/>
          </w:tcPr>
          <w:p>
            <w:pPr>
              <w:pStyle w:val="13"/>
            </w:pPr>
            <w:r>
              <w:t>0.00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5.80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5.80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0.15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栾城区教师进修学校小计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教学业务费</w:t>
            </w:r>
          </w:p>
        </w:tc>
        <w:tc>
          <w:tcPr>
            <w:tcW w:w="964" w:type="dxa"/>
            <w:vAlign w:val="center"/>
          </w:tcPr>
          <w:p>
            <w:pPr>
              <w:pStyle w:val="13"/>
            </w:pPr>
            <w:r>
              <w:t>22.00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2046</w:t>
            </w:r>
          </w:p>
        </w:tc>
        <w:tc>
          <w:tcPr>
            <w:tcW w:w="850" w:type="dxa"/>
            <w:vAlign w:val="center"/>
          </w:tcPr>
          <w:p>
            <w:pPr>
              <w:pStyle w:val="13"/>
            </w:pPr>
            <w:r>
              <w:t>0.00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栾城区聋哑学校小计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8.02</w:t>
            </w:r>
          </w:p>
        </w:tc>
        <w:tc>
          <w:tcPr>
            <w:tcW w:w="964" w:type="dxa"/>
            <w:vAlign w:val="center"/>
          </w:tcPr>
          <w:p>
            <w:pPr>
              <w:pStyle w:val="17"/>
            </w:pPr>
            <w:r>
              <w:t>8.02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万元</w:t>
            </w:r>
          </w:p>
        </w:tc>
        <w:tc>
          <w:tcPr>
            <w:tcW w:w="850" w:type="dxa"/>
            <w:vAlign w:val="center"/>
          </w:tcPr>
          <w:p>
            <w:pPr>
              <w:pStyle w:val="13"/>
            </w:pPr>
            <w:r>
              <w:t>5</w:t>
            </w:r>
          </w:p>
        </w:tc>
        <w:tc>
          <w:tcPr>
            <w:tcW w:w="850" w:type="dxa"/>
            <w:vAlign w:val="center"/>
          </w:tcPr>
          <w:p>
            <w:pPr>
              <w:pStyle w:val="13"/>
            </w:pPr>
            <w:r>
              <w:t>0.50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1.85</w:t>
            </w:r>
          </w:p>
        </w:tc>
        <w:tc>
          <w:tcPr>
            <w:tcW w:w="964" w:type="dxa"/>
            <w:vAlign w:val="center"/>
          </w:tcPr>
          <w:p>
            <w:pPr>
              <w:pStyle w:val="13"/>
            </w:pPr>
            <w:r>
              <w:t>1.85</w:t>
            </w:r>
          </w:p>
        </w:tc>
        <w:tc>
          <w:tcPr>
            <w:tcW w:w="964" w:type="dxa"/>
            <w:vAlign w:val="center"/>
          </w:tcPr>
          <w:p>
            <w:pPr>
              <w:pStyle w:val="13"/>
            </w:pPr>
            <w:r>
              <w:t>1.85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0.35</w:t>
            </w:r>
          </w:p>
        </w:tc>
        <w:tc>
          <w:tcPr>
            <w:tcW w:w="964" w:type="dxa"/>
            <w:vAlign w:val="center"/>
          </w:tcPr>
          <w:p>
            <w:pPr>
              <w:pStyle w:val="13"/>
            </w:pPr>
            <w:r>
              <w:t>1.05</w:t>
            </w:r>
          </w:p>
        </w:tc>
        <w:tc>
          <w:tcPr>
            <w:tcW w:w="964" w:type="dxa"/>
            <w:vAlign w:val="center"/>
          </w:tcPr>
          <w:p>
            <w:pPr>
              <w:pStyle w:val="13"/>
            </w:pPr>
            <w:r>
              <w:t>1.05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0.53</w:t>
            </w:r>
          </w:p>
        </w:tc>
        <w:tc>
          <w:tcPr>
            <w:tcW w:w="964" w:type="dxa"/>
            <w:vAlign w:val="center"/>
          </w:tcPr>
          <w:p>
            <w:pPr>
              <w:pStyle w:val="13"/>
            </w:pPr>
            <w:r>
              <w:t>1.59</w:t>
            </w:r>
          </w:p>
        </w:tc>
        <w:tc>
          <w:tcPr>
            <w:tcW w:w="964" w:type="dxa"/>
            <w:vAlign w:val="center"/>
          </w:tcPr>
          <w:p>
            <w:pPr>
              <w:pStyle w:val="13"/>
            </w:pPr>
            <w:r>
              <w:t>1.59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128</w:t>
            </w:r>
          </w:p>
        </w:tc>
        <w:tc>
          <w:tcPr>
            <w:tcW w:w="850" w:type="dxa"/>
            <w:vAlign w:val="center"/>
          </w:tcPr>
          <w:p>
            <w:pPr>
              <w:pStyle w:val="13"/>
            </w:pPr>
            <w:r>
              <w:t>0.00</w:t>
            </w:r>
          </w:p>
        </w:tc>
        <w:tc>
          <w:tcPr>
            <w:tcW w:w="964" w:type="dxa"/>
            <w:vAlign w:val="center"/>
          </w:tcPr>
          <w:p>
            <w:pPr>
              <w:pStyle w:val="13"/>
            </w:pPr>
            <w:r>
              <w:t>0.28</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石家庄市栾城区第二幼儿园小计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0.26</w:t>
            </w:r>
          </w:p>
        </w:tc>
        <w:tc>
          <w:tcPr>
            <w:tcW w:w="964" w:type="dxa"/>
            <w:vAlign w:val="center"/>
          </w:tcPr>
          <w:p>
            <w:pPr>
              <w:pStyle w:val="17"/>
            </w:pPr>
            <w:r>
              <w:t>0.26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41.06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140</w:t>
            </w:r>
          </w:p>
        </w:tc>
        <w:tc>
          <w:tcPr>
            <w:tcW w:w="850" w:type="dxa"/>
            <w:vAlign w:val="center"/>
          </w:tcPr>
          <w:p>
            <w:pPr>
              <w:pStyle w:val="13"/>
            </w:pPr>
            <w:r>
              <w:t>0.00</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青少年校外活动中心小计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0.56</w:t>
            </w:r>
          </w:p>
        </w:tc>
        <w:tc>
          <w:tcPr>
            <w:tcW w:w="964" w:type="dxa"/>
            <w:vAlign w:val="center"/>
          </w:tcPr>
          <w:p>
            <w:pPr>
              <w:pStyle w:val="13"/>
            </w:pPr>
            <w:r>
              <w:t>1.68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12</w:t>
            </w:r>
          </w:p>
        </w:tc>
        <w:tc>
          <w:tcPr>
            <w:tcW w:w="850" w:type="dxa"/>
            <w:vAlign w:val="center"/>
          </w:tcPr>
          <w:p>
            <w:pPr>
              <w:pStyle w:val="13"/>
            </w:pPr>
            <w:r>
              <w:t>1.43</w:t>
            </w:r>
          </w:p>
        </w:tc>
        <w:tc>
          <w:tcPr>
            <w:tcW w:w="964" w:type="dxa"/>
            <w:vAlign w:val="center"/>
          </w:tcPr>
          <w:p>
            <w:pPr>
              <w:pStyle w:val="13"/>
            </w:pPr>
            <w:r>
              <w:t>17.11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0.14</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80</w:t>
            </w:r>
          </w:p>
        </w:tc>
        <w:tc>
          <w:tcPr>
            <w:tcW w:w="850" w:type="dxa"/>
            <w:vAlign w:val="center"/>
          </w:tcPr>
          <w:p>
            <w:pPr>
              <w:pStyle w:val="13"/>
            </w:pPr>
            <w:r>
              <w:t>0.00</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石家庄市栾城区兴安大街小学小计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48.15</w:t>
            </w:r>
          </w:p>
        </w:tc>
        <w:tc>
          <w:tcPr>
            <w:tcW w:w="964" w:type="dxa"/>
            <w:vAlign w:val="center"/>
          </w:tcPr>
          <w:p>
            <w:pPr>
              <w:pStyle w:val="17"/>
            </w:pPr>
            <w:r>
              <w:t>48.15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48.15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1.85</w:t>
            </w:r>
          </w:p>
        </w:tc>
        <w:tc>
          <w:tcPr>
            <w:tcW w:w="964" w:type="dxa"/>
            <w:vAlign w:val="center"/>
          </w:tcPr>
          <w:p>
            <w:pPr>
              <w:pStyle w:val="13"/>
            </w:pPr>
            <w:r>
              <w:t>18.50</w:t>
            </w:r>
          </w:p>
        </w:tc>
        <w:tc>
          <w:tcPr>
            <w:tcW w:w="964" w:type="dxa"/>
            <w:vAlign w:val="center"/>
          </w:tcPr>
          <w:p>
            <w:pPr>
              <w:pStyle w:val="13"/>
            </w:pPr>
            <w:r>
              <w:t>18.50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A3 黑白打印机</w:t>
            </w:r>
          </w:p>
        </w:tc>
        <w:tc>
          <w:tcPr>
            <w:tcW w:w="1134" w:type="dxa"/>
            <w:vAlign w:val="center"/>
          </w:tcPr>
          <w:p>
            <w:pPr>
              <w:pStyle w:val="14"/>
            </w:pPr>
            <w:r>
              <w:t>A02021001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0.52</w:t>
            </w:r>
          </w:p>
        </w:tc>
        <w:tc>
          <w:tcPr>
            <w:tcW w:w="964" w:type="dxa"/>
            <w:vAlign w:val="center"/>
          </w:tcPr>
          <w:p>
            <w:pPr>
              <w:pStyle w:val="13"/>
            </w:pPr>
            <w:r>
              <w:t>0.52</w:t>
            </w:r>
          </w:p>
        </w:tc>
        <w:tc>
          <w:tcPr>
            <w:tcW w:w="964" w:type="dxa"/>
            <w:vAlign w:val="center"/>
          </w:tcPr>
          <w:p>
            <w:pPr>
              <w:pStyle w:val="13"/>
            </w:pPr>
            <w:r>
              <w:t>0.52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0.99</w:t>
            </w:r>
          </w:p>
        </w:tc>
        <w:tc>
          <w:tcPr>
            <w:tcW w:w="964" w:type="dxa"/>
            <w:vAlign w:val="center"/>
          </w:tcPr>
          <w:p>
            <w:pPr>
              <w:pStyle w:val="13"/>
            </w:pPr>
            <w:r>
              <w:t>0.99</w:t>
            </w:r>
          </w:p>
        </w:tc>
        <w:tc>
          <w:tcPr>
            <w:tcW w:w="964" w:type="dxa"/>
            <w:vAlign w:val="center"/>
          </w:tcPr>
          <w:p>
            <w:pPr>
              <w:pStyle w:val="13"/>
            </w:pPr>
            <w:r>
              <w:t>0.99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14</w:t>
            </w:r>
          </w:p>
        </w:tc>
        <w:tc>
          <w:tcPr>
            <w:tcW w:w="850" w:type="dxa"/>
            <w:vAlign w:val="center"/>
          </w:tcPr>
          <w:p>
            <w:pPr>
              <w:pStyle w:val="13"/>
            </w:pPr>
            <w:r>
              <w:t>2.00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栾城区教研室小计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11.60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1包</w:t>
            </w:r>
          </w:p>
        </w:tc>
        <w:tc>
          <w:tcPr>
            <w:tcW w:w="850" w:type="dxa"/>
            <w:vAlign w:val="center"/>
          </w:tcPr>
          <w:p>
            <w:pPr>
              <w:pStyle w:val="13"/>
            </w:pPr>
            <w:r>
              <w:t>511</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石家庄市栾城区宏远路小学小计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54.52</w:t>
            </w:r>
          </w:p>
        </w:tc>
        <w:tc>
          <w:tcPr>
            <w:tcW w:w="964" w:type="dxa"/>
            <w:vAlign w:val="center"/>
          </w:tcPr>
          <w:p>
            <w:pPr>
              <w:pStyle w:val="17"/>
            </w:pPr>
            <w:r>
              <w:t>54.52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134.58</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560</w:t>
            </w:r>
          </w:p>
        </w:tc>
        <w:tc>
          <w:tcPr>
            <w:tcW w:w="850" w:type="dxa"/>
            <w:vAlign w:val="center"/>
          </w:tcPr>
          <w:p>
            <w:pPr>
              <w:pStyle w:val="13"/>
            </w:pPr>
            <w:r>
              <w:t>0.00</w:t>
            </w:r>
          </w:p>
        </w:tc>
        <w:tc>
          <w:tcPr>
            <w:tcW w:w="964" w:type="dxa"/>
            <w:vAlign w:val="center"/>
          </w:tcPr>
          <w:p>
            <w:pPr>
              <w:pStyle w:val="13"/>
            </w:pPr>
            <w:r>
              <w:t>1.04</w:t>
            </w:r>
          </w:p>
        </w:tc>
        <w:tc>
          <w:tcPr>
            <w:tcW w:w="964" w:type="dxa"/>
            <w:vAlign w:val="center"/>
          </w:tcPr>
          <w:p>
            <w:pPr>
              <w:pStyle w:val="13"/>
            </w:pPr>
            <w:r>
              <w:t>1.04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100.00</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万元</w:t>
            </w:r>
          </w:p>
        </w:tc>
        <w:tc>
          <w:tcPr>
            <w:tcW w:w="850" w:type="dxa"/>
            <w:vAlign w:val="center"/>
          </w:tcPr>
          <w:p>
            <w:pPr>
              <w:pStyle w:val="13"/>
            </w:pPr>
            <w:r>
              <w:t>9</w:t>
            </w:r>
          </w:p>
        </w:tc>
        <w:tc>
          <w:tcPr>
            <w:tcW w:w="850" w:type="dxa"/>
            <w:vAlign w:val="center"/>
          </w:tcPr>
          <w:p>
            <w:pPr>
              <w:pStyle w:val="13"/>
            </w:pPr>
            <w:r>
              <w:t>1.82</w:t>
            </w:r>
          </w:p>
        </w:tc>
        <w:tc>
          <w:tcPr>
            <w:tcW w:w="964" w:type="dxa"/>
            <w:vAlign w:val="center"/>
          </w:tcPr>
          <w:p>
            <w:pPr>
              <w:pStyle w:val="13"/>
            </w:pPr>
            <w:r>
              <w:t>16.38</w:t>
            </w:r>
          </w:p>
        </w:tc>
        <w:tc>
          <w:tcPr>
            <w:tcW w:w="964" w:type="dxa"/>
            <w:vAlign w:val="center"/>
          </w:tcPr>
          <w:p>
            <w:pPr>
              <w:pStyle w:val="13"/>
            </w:pPr>
            <w:r>
              <w:t>16.38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0.50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结转2025年义务教育薄弱环节改善与能力提升中央补助资金（石财教【2025】27号）</w:t>
            </w:r>
          </w:p>
        </w:tc>
        <w:tc>
          <w:tcPr>
            <w:tcW w:w="964" w:type="dxa"/>
            <w:vAlign w:val="center"/>
          </w:tcPr>
          <w:p>
            <w:pPr>
              <w:pStyle w:val="13"/>
            </w:pPr>
            <w:r>
              <w:t>28.68</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1.82</w:t>
            </w:r>
          </w:p>
        </w:tc>
        <w:tc>
          <w:tcPr>
            <w:tcW w:w="964" w:type="dxa"/>
            <w:vAlign w:val="center"/>
          </w:tcPr>
          <w:p>
            <w:pPr>
              <w:pStyle w:val="13"/>
            </w:pPr>
            <w:r>
              <w:t>9.10</w:t>
            </w:r>
          </w:p>
        </w:tc>
        <w:tc>
          <w:tcPr>
            <w:tcW w:w="964" w:type="dxa"/>
            <w:vAlign w:val="center"/>
          </w:tcPr>
          <w:p>
            <w:pPr>
              <w:pStyle w:val="13"/>
            </w:pPr>
            <w:r>
              <w:t>9.10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栾城区三苏小学小计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4.20</w:t>
            </w:r>
          </w:p>
        </w:tc>
        <w:tc>
          <w:tcPr>
            <w:tcW w:w="964" w:type="dxa"/>
            <w:vAlign w:val="center"/>
          </w:tcPr>
          <w:p>
            <w:pPr>
              <w:pStyle w:val="17"/>
            </w:pPr>
            <w:r>
              <w:t>4.20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144.51</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万元</w:t>
            </w:r>
          </w:p>
        </w:tc>
        <w:tc>
          <w:tcPr>
            <w:tcW w:w="850" w:type="dxa"/>
            <w:vAlign w:val="center"/>
          </w:tcPr>
          <w:p>
            <w:pPr>
              <w:pStyle w:val="13"/>
            </w:pPr>
            <w:r>
              <w:t>2</w:t>
            </w:r>
          </w:p>
        </w:tc>
        <w:tc>
          <w:tcPr>
            <w:tcW w:w="850" w:type="dxa"/>
            <w:vAlign w:val="center"/>
          </w:tcPr>
          <w:p>
            <w:pPr>
              <w:pStyle w:val="13"/>
            </w:pPr>
            <w:r>
              <w:t>1.85</w:t>
            </w:r>
          </w:p>
        </w:tc>
        <w:tc>
          <w:tcPr>
            <w:tcW w:w="964" w:type="dxa"/>
            <w:vAlign w:val="center"/>
          </w:tcPr>
          <w:p>
            <w:pPr>
              <w:pStyle w:val="13"/>
            </w:pPr>
            <w:r>
              <w:t>3.70</w:t>
            </w:r>
          </w:p>
        </w:tc>
        <w:tc>
          <w:tcPr>
            <w:tcW w:w="964" w:type="dxa"/>
            <w:vAlign w:val="center"/>
          </w:tcPr>
          <w:p>
            <w:pPr>
              <w:pStyle w:val="13"/>
            </w:pPr>
            <w:r>
              <w:t>3.70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144.51</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石家庄市栾城区第三幼儿园小计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3.20</w:t>
            </w:r>
          </w:p>
        </w:tc>
        <w:tc>
          <w:tcPr>
            <w:tcW w:w="964" w:type="dxa"/>
            <w:vAlign w:val="center"/>
          </w:tcPr>
          <w:p>
            <w:pPr>
              <w:pStyle w:val="17"/>
            </w:pPr>
            <w:r>
              <w:t>3.20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24.26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107</w:t>
            </w:r>
          </w:p>
        </w:tc>
        <w:tc>
          <w:tcPr>
            <w:tcW w:w="850" w:type="dxa"/>
            <w:vAlign w:val="center"/>
          </w:tcPr>
          <w:p>
            <w:pPr>
              <w:pStyle w:val="13"/>
            </w:pPr>
            <w:r>
              <w:t>0.00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0.45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0.10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2</w:t>
            </w:r>
          </w:p>
        </w:tc>
        <w:tc>
          <w:tcPr>
            <w:tcW w:w="850" w:type="dxa"/>
            <w:vAlign w:val="center"/>
          </w:tcPr>
          <w:p>
            <w:pPr>
              <w:pStyle w:val="13"/>
            </w:pPr>
            <w:r>
              <w:t>0.07</w:t>
            </w:r>
          </w:p>
        </w:tc>
        <w:tc>
          <w:tcPr>
            <w:tcW w:w="964" w:type="dxa"/>
            <w:vAlign w:val="center"/>
          </w:tcPr>
          <w:p>
            <w:pPr>
              <w:pStyle w:val="13"/>
            </w:pPr>
            <w:r>
              <w:t>0.14</w:t>
            </w:r>
          </w:p>
        </w:tc>
        <w:tc>
          <w:tcPr>
            <w:tcW w:w="964" w:type="dxa"/>
            <w:vAlign w:val="center"/>
          </w:tcPr>
          <w:p>
            <w:pPr>
              <w:pStyle w:val="13"/>
            </w:pPr>
            <w:r>
              <w:t>0.14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2</w:t>
            </w:r>
          </w:p>
        </w:tc>
        <w:tc>
          <w:tcPr>
            <w:tcW w:w="850" w:type="dxa"/>
            <w:vAlign w:val="center"/>
          </w:tcPr>
          <w:p>
            <w:pPr>
              <w:pStyle w:val="13"/>
            </w:pPr>
            <w:r>
              <w:t>0.07</w:t>
            </w:r>
          </w:p>
        </w:tc>
        <w:tc>
          <w:tcPr>
            <w:tcW w:w="964" w:type="dxa"/>
            <w:vAlign w:val="center"/>
          </w:tcPr>
          <w:p>
            <w:pPr>
              <w:pStyle w:val="13"/>
            </w:pPr>
            <w:r>
              <w:t>0.13</w:t>
            </w:r>
          </w:p>
        </w:tc>
        <w:tc>
          <w:tcPr>
            <w:tcW w:w="964" w:type="dxa"/>
            <w:vAlign w:val="center"/>
          </w:tcPr>
          <w:p>
            <w:pPr>
              <w:pStyle w:val="13"/>
            </w:pPr>
            <w:r>
              <w:t>0.13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石家庄市栾城区通航幼儿园小计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0.20</w:t>
            </w:r>
          </w:p>
        </w:tc>
        <w:tc>
          <w:tcPr>
            <w:tcW w:w="964" w:type="dxa"/>
            <w:vAlign w:val="center"/>
          </w:tcPr>
          <w:p>
            <w:pPr>
              <w:pStyle w:val="17"/>
            </w:pPr>
            <w:r>
              <w:t>0.20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13.23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107</w:t>
            </w:r>
          </w:p>
        </w:tc>
        <w:tc>
          <w:tcPr>
            <w:tcW w:w="850" w:type="dxa"/>
            <w:vAlign w:val="center"/>
          </w:tcPr>
          <w:p>
            <w:pPr>
              <w:pStyle w:val="13"/>
            </w:pPr>
            <w:r>
              <w:t>0.00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石家庄市栾城区第五幼儿园小计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0.25</w:t>
            </w:r>
          </w:p>
        </w:tc>
        <w:tc>
          <w:tcPr>
            <w:tcW w:w="964" w:type="dxa"/>
            <w:vAlign w:val="center"/>
          </w:tcPr>
          <w:p>
            <w:pPr>
              <w:pStyle w:val="17"/>
            </w:pPr>
            <w:r>
              <w:t>0.25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24.05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136</w:t>
            </w:r>
          </w:p>
        </w:tc>
        <w:tc>
          <w:tcPr>
            <w:tcW w:w="850" w:type="dxa"/>
            <w:vAlign w:val="center"/>
          </w:tcPr>
          <w:p>
            <w:pPr>
              <w:pStyle w:val="13"/>
            </w:pPr>
            <w:r>
              <w:t>0.00</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石家庄市栾城区第六幼儿园小计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1.49</w:t>
            </w:r>
          </w:p>
        </w:tc>
        <w:tc>
          <w:tcPr>
            <w:tcW w:w="964" w:type="dxa"/>
            <w:vAlign w:val="center"/>
          </w:tcPr>
          <w:p>
            <w:pPr>
              <w:pStyle w:val="17"/>
            </w:pPr>
            <w:r>
              <w:t>1.49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8.19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5.00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5</w:t>
            </w:r>
          </w:p>
        </w:tc>
        <w:tc>
          <w:tcPr>
            <w:tcW w:w="850" w:type="dxa"/>
            <w:vAlign w:val="center"/>
          </w:tcPr>
          <w:p>
            <w:pPr>
              <w:pStyle w:val="13"/>
            </w:pPr>
            <w:r>
              <w:t>0.26</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石家庄市栾城区第七幼儿园小计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1.25</w:t>
            </w:r>
          </w:p>
        </w:tc>
        <w:tc>
          <w:tcPr>
            <w:tcW w:w="964" w:type="dxa"/>
            <w:vAlign w:val="center"/>
          </w:tcPr>
          <w:p>
            <w:pPr>
              <w:pStyle w:val="17"/>
            </w:pPr>
            <w:r>
              <w:t>1.25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14.18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0.65</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0.26</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石家庄市栾城区第八幼儿园小计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0.19</w:t>
            </w:r>
          </w:p>
        </w:tc>
        <w:tc>
          <w:tcPr>
            <w:tcW w:w="964" w:type="dxa"/>
            <w:vAlign w:val="center"/>
          </w:tcPr>
          <w:p>
            <w:pPr>
              <w:pStyle w:val="17"/>
            </w:pPr>
            <w:r>
              <w:t>0.19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13.13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石家庄市栾城区太阳城小学小计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207.40</w:t>
            </w:r>
          </w:p>
        </w:tc>
        <w:tc>
          <w:tcPr>
            <w:tcW w:w="964" w:type="dxa"/>
            <w:vAlign w:val="center"/>
          </w:tcPr>
          <w:p>
            <w:pPr>
              <w:pStyle w:val="17"/>
            </w:pPr>
            <w:r>
              <w:t>207.40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28.77</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组</w:t>
            </w:r>
          </w:p>
        </w:tc>
        <w:tc>
          <w:tcPr>
            <w:tcW w:w="850" w:type="dxa"/>
            <w:vAlign w:val="center"/>
          </w:tcPr>
          <w:p>
            <w:pPr>
              <w:pStyle w:val="13"/>
            </w:pPr>
            <w:r>
              <w:t>4</w:t>
            </w:r>
          </w:p>
        </w:tc>
        <w:tc>
          <w:tcPr>
            <w:tcW w:w="850" w:type="dxa"/>
            <w:vAlign w:val="center"/>
          </w:tcPr>
          <w:p>
            <w:pPr>
              <w:pStyle w:val="13"/>
            </w:pPr>
            <w:r>
              <w:t>0.08</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0.55</w:t>
            </w:r>
          </w:p>
        </w:tc>
        <w:tc>
          <w:tcPr>
            <w:tcW w:w="964" w:type="dxa"/>
            <w:vAlign w:val="center"/>
          </w:tcPr>
          <w:p>
            <w:pPr>
              <w:pStyle w:val="13"/>
            </w:pPr>
            <w:r>
              <w:t>0.55</w:t>
            </w:r>
          </w:p>
        </w:tc>
        <w:tc>
          <w:tcPr>
            <w:tcW w:w="964" w:type="dxa"/>
            <w:vAlign w:val="center"/>
          </w:tcPr>
          <w:p>
            <w:pPr>
              <w:pStyle w:val="13"/>
            </w:pPr>
            <w:r>
              <w:t>0.55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120</w:t>
            </w:r>
          </w:p>
        </w:tc>
        <w:tc>
          <w:tcPr>
            <w:tcW w:w="850" w:type="dxa"/>
            <w:vAlign w:val="center"/>
          </w:tcPr>
          <w:p>
            <w:pPr>
              <w:pStyle w:val="13"/>
            </w:pPr>
            <w:r>
              <w:t>0.00</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100.00</w:t>
            </w:r>
          </w:p>
        </w:tc>
        <w:tc>
          <w:tcPr>
            <w:tcW w:w="1134" w:type="dxa"/>
            <w:vAlign w:val="center"/>
          </w:tcPr>
          <w:p>
            <w:pPr>
              <w:pStyle w:val="14"/>
            </w:pPr>
            <w:r>
              <w:t>其他建筑物、构筑物修缮</w:t>
            </w:r>
          </w:p>
        </w:tc>
        <w:tc>
          <w:tcPr>
            <w:tcW w:w="1134" w:type="dxa"/>
            <w:vAlign w:val="center"/>
          </w:tcPr>
          <w:p>
            <w:pPr>
              <w:pStyle w:val="14"/>
            </w:pPr>
            <w:r>
              <w:t>B08990000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结转2025年城乡义务教育中央补助经费（校舍安全保障）（石财教[2024]112号）</w:t>
            </w:r>
          </w:p>
        </w:tc>
        <w:tc>
          <w:tcPr>
            <w:tcW w:w="964" w:type="dxa"/>
            <w:vAlign w:val="center"/>
          </w:tcPr>
          <w:p>
            <w:pPr>
              <w:pStyle w:val="13"/>
            </w:pPr>
            <w:r>
              <w:t>106.03</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106.03</w:t>
            </w:r>
          </w:p>
        </w:tc>
        <w:tc>
          <w:tcPr>
            <w:tcW w:w="964" w:type="dxa"/>
            <w:vAlign w:val="center"/>
          </w:tcPr>
          <w:p>
            <w:pPr>
              <w:pStyle w:val="13"/>
            </w:pPr>
            <w:r>
              <w:t>106.03</w:t>
            </w:r>
          </w:p>
        </w:tc>
        <w:tc>
          <w:tcPr>
            <w:tcW w:w="964" w:type="dxa"/>
            <w:vAlign w:val="center"/>
          </w:tcPr>
          <w:p>
            <w:pPr>
              <w:pStyle w:val="13"/>
            </w:pPr>
            <w:r>
              <w:t>106.03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石家庄市栾城区第九幼儿园小计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0.11</w:t>
            </w:r>
          </w:p>
        </w:tc>
        <w:tc>
          <w:tcPr>
            <w:tcW w:w="964" w:type="dxa"/>
            <w:vAlign w:val="center"/>
          </w:tcPr>
          <w:p>
            <w:pPr>
              <w:pStyle w:val="17"/>
            </w:pPr>
            <w:r>
              <w:t>0.11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16.80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0.11</w:t>
            </w:r>
          </w:p>
        </w:tc>
        <w:tc>
          <w:tcPr>
            <w:tcW w:w="964" w:type="dxa"/>
            <w:vAlign w:val="center"/>
          </w:tcPr>
          <w:p>
            <w:pPr>
              <w:pStyle w:val="13"/>
            </w:pPr>
            <w:r>
              <w:t>0.11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栾城区第六中学小计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2.35</w:t>
            </w:r>
          </w:p>
        </w:tc>
        <w:tc>
          <w:tcPr>
            <w:tcW w:w="964" w:type="dxa"/>
            <w:vAlign w:val="center"/>
          </w:tcPr>
          <w:p>
            <w:pPr>
              <w:pStyle w:val="17"/>
            </w:pPr>
            <w:r>
              <w:t>2.35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15</w:t>
            </w:r>
          </w:p>
        </w:tc>
        <w:tc>
          <w:tcPr>
            <w:tcW w:w="850" w:type="dxa"/>
            <w:vAlign w:val="center"/>
          </w:tcPr>
          <w:p>
            <w:pPr>
              <w:pStyle w:val="13"/>
            </w:pPr>
            <w:r>
              <w:t>0.08</w:t>
            </w:r>
          </w:p>
        </w:tc>
        <w:tc>
          <w:tcPr>
            <w:tcW w:w="964" w:type="dxa"/>
            <w:vAlign w:val="center"/>
          </w:tcPr>
          <w:p>
            <w:pPr>
              <w:pStyle w:val="13"/>
            </w:pPr>
            <w:r>
              <w:t>1.13</w:t>
            </w:r>
          </w:p>
        </w:tc>
        <w:tc>
          <w:tcPr>
            <w:tcW w:w="964" w:type="dxa"/>
            <w:vAlign w:val="center"/>
          </w:tcPr>
          <w:p>
            <w:pPr>
              <w:pStyle w:val="13"/>
            </w:pPr>
            <w:r>
              <w:t>1.13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把</w:t>
            </w:r>
          </w:p>
        </w:tc>
        <w:tc>
          <w:tcPr>
            <w:tcW w:w="850" w:type="dxa"/>
            <w:vAlign w:val="center"/>
          </w:tcPr>
          <w:p>
            <w:pPr>
              <w:pStyle w:val="13"/>
            </w:pPr>
            <w:r>
              <w:t>20</w:t>
            </w:r>
          </w:p>
        </w:tc>
        <w:tc>
          <w:tcPr>
            <w:tcW w:w="850" w:type="dxa"/>
            <w:vAlign w:val="center"/>
          </w:tcPr>
          <w:p>
            <w:pPr>
              <w:pStyle w:val="13"/>
            </w:pPr>
            <w:r>
              <w:t>0.05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160</w:t>
            </w:r>
          </w:p>
        </w:tc>
        <w:tc>
          <w:tcPr>
            <w:tcW w:w="850" w:type="dxa"/>
            <w:vAlign w:val="center"/>
          </w:tcPr>
          <w:p>
            <w:pPr>
              <w:pStyle w:val="13"/>
            </w:pPr>
            <w:r>
              <w:t>0.00</w:t>
            </w:r>
          </w:p>
        </w:tc>
        <w:tc>
          <w:tcPr>
            <w:tcW w:w="964" w:type="dxa"/>
            <w:vAlign w:val="center"/>
          </w:tcPr>
          <w:p>
            <w:pPr>
              <w:pStyle w:val="13"/>
            </w:pPr>
            <w:r>
              <w:t>0.32</w:t>
            </w:r>
          </w:p>
        </w:tc>
        <w:tc>
          <w:tcPr>
            <w:tcW w:w="964" w:type="dxa"/>
            <w:vAlign w:val="center"/>
          </w:tcPr>
          <w:p>
            <w:pPr>
              <w:pStyle w:val="13"/>
            </w:pPr>
            <w:r>
              <w:t>0.32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石家庄市栾城区第七中学小计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2.25</w:t>
            </w:r>
          </w:p>
        </w:tc>
        <w:tc>
          <w:tcPr>
            <w:tcW w:w="964" w:type="dxa"/>
            <w:vAlign w:val="center"/>
          </w:tcPr>
          <w:p>
            <w:pPr>
              <w:pStyle w:val="17"/>
            </w:pPr>
            <w:r>
              <w:t>2.25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112.25</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112.25</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栾城区栾城镇第一中心学区小计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6.30</w:t>
            </w:r>
          </w:p>
        </w:tc>
        <w:tc>
          <w:tcPr>
            <w:tcW w:w="964" w:type="dxa"/>
            <w:vAlign w:val="center"/>
          </w:tcPr>
          <w:p>
            <w:pPr>
              <w:pStyle w:val="17"/>
            </w:pPr>
            <w:r>
              <w:t>6.30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0.49</w:t>
            </w:r>
          </w:p>
        </w:tc>
        <w:tc>
          <w:tcPr>
            <w:tcW w:w="964" w:type="dxa"/>
            <w:vAlign w:val="center"/>
          </w:tcPr>
          <w:p>
            <w:pPr>
              <w:pStyle w:val="13"/>
            </w:pPr>
            <w:r>
              <w:t>4.89</w:t>
            </w:r>
          </w:p>
        </w:tc>
        <w:tc>
          <w:tcPr>
            <w:tcW w:w="964" w:type="dxa"/>
            <w:vAlign w:val="center"/>
          </w:tcPr>
          <w:p>
            <w:pPr>
              <w:pStyle w:val="13"/>
            </w:pPr>
            <w:r>
              <w:t>4.89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0.23</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240</w:t>
            </w:r>
          </w:p>
        </w:tc>
        <w:tc>
          <w:tcPr>
            <w:tcW w:w="850" w:type="dxa"/>
            <w:vAlign w:val="center"/>
          </w:tcPr>
          <w:p>
            <w:pPr>
              <w:pStyle w:val="13"/>
            </w:pPr>
            <w:r>
              <w:t>0.00</w:t>
            </w:r>
          </w:p>
        </w:tc>
        <w:tc>
          <w:tcPr>
            <w:tcW w:w="964" w:type="dxa"/>
            <w:vAlign w:val="center"/>
          </w:tcPr>
          <w:p>
            <w:pPr>
              <w:pStyle w:val="13"/>
            </w:pPr>
            <w:r>
              <w:t>0.48</w:t>
            </w:r>
          </w:p>
        </w:tc>
        <w:tc>
          <w:tcPr>
            <w:tcW w:w="964" w:type="dxa"/>
            <w:vAlign w:val="center"/>
          </w:tcPr>
          <w:p>
            <w:pPr>
              <w:pStyle w:val="13"/>
            </w:pPr>
            <w:r>
              <w:t>0.48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0.66</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0.41</w:t>
            </w:r>
          </w:p>
        </w:tc>
        <w:tc>
          <w:tcPr>
            <w:tcW w:w="964" w:type="dxa"/>
            <w:vAlign w:val="center"/>
          </w:tcPr>
          <w:p>
            <w:pPr>
              <w:pStyle w:val="13"/>
            </w:pPr>
            <w:r>
              <w:t>0.41</w:t>
            </w:r>
          </w:p>
        </w:tc>
        <w:tc>
          <w:tcPr>
            <w:tcW w:w="964" w:type="dxa"/>
            <w:vAlign w:val="center"/>
          </w:tcPr>
          <w:p>
            <w:pPr>
              <w:pStyle w:val="13"/>
            </w:pPr>
            <w:r>
              <w:t>0.41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0.66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32</w:t>
            </w:r>
          </w:p>
        </w:tc>
        <w:tc>
          <w:tcPr>
            <w:tcW w:w="850" w:type="dxa"/>
            <w:vAlign w:val="center"/>
          </w:tcPr>
          <w:p>
            <w:pPr>
              <w:pStyle w:val="13"/>
            </w:pPr>
            <w:r>
              <w:t>0.00</w:t>
            </w:r>
          </w:p>
        </w:tc>
        <w:tc>
          <w:tcPr>
            <w:tcW w:w="964" w:type="dxa"/>
            <w:vAlign w:val="center"/>
          </w:tcPr>
          <w:p>
            <w:pPr>
              <w:pStyle w:val="13"/>
            </w:pPr>
            <w:r>
              <w:t>0.06</w:t>
            </w:r>
          </w:p>
        </w:tc>
        <w:tc>
          <w:tcPr>
            <w:tcW w:w="964" w:type="dxa"/>
            <w:vAlign w:val="center"/>
          </w:tcPr>
          <w:p>
            <w:pPr>
              <w:pStyle w:val="13"/>
            </w:pPr>
            <w:r>
              <w:t>0.06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栾城区栾城镇第二中心学区小计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46.67</w:t>
            </w:r>
          </w:p>
        </w:tc>
        <w:tc>
          <w:tcPr>
            <w:tcW w:w="964" w:type="dxa"/>
            <w:vAlign w:val="center"/>
          </w:tcPr>
          <w:p>
            <w:pPr>
              <w:pStyle w:val="17"/>
            </w:pPr>
            <w:r>
              <w:t>46.67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0.42</w:t>
            </w:r>
          </w:p>
        </w:tc>
        <w:tc>
          <w:tcPr>
            <w:tcW w:w="964" w:type="dxa"/>
            <w:vAlign w:val="center"/>
          </w:tcPr>
          <w:p>
            <w:pPr>
              <w:pStyle w:val="13"/>
            </w:pPr>
            <w:r>
              <w:t>0.42</w:t>
            </w:r>
          </w:p>
        </w:tc>
        <w:tc>
          <w:tcPr>
            <w:tcW w:w="964" w:type="dxa"/>
            <w:vAlign w:val="center"/>
          </w:tcPr>
          <w:p>
            <w:pPr>
              <w:pStyle w:val="13"/>
            </w:pPr>
            <w:r>
              <w:t>0.42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A3 黑白打印机</w:t>
            </w:r>
          </w:p>
        </w:tc>
        <w:tc>
          <w:tcPr>
            <w:tcW w:w="1134" w:type="dxa"/>
            <w:vAlign w:val="center"/>
          </w:tcPr>
          <w:p>
            <w:pPr>
              <w:pStyle w:val="14"/>
            </w:pPr>
            <w:r>
              <w:t>A02021001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0.46</w:t>
            </w:r>
          </w:p>
        </w:tc>
        <w:tc>
          <w:tcPr>
            <w:tcW w:w="964" w:type="dxa"/>
            <w:vAlign w:val="center"/>
          </w:tcPr>
          <w:p>
            <w:pPr>
              <w:pStyle w:val="13"/>
            </w:pPr>
            <w:r>
              <w:t>0.46</w:t>
            </w:r>
          </w:p>
        </w:tc>
        <w:tc>
          <w:tcPr>
            <w:tcW w:w="964" w:type="dxa"/>
            <w:vAlign w:val="center"/>
          </w:tcPr>
          <w:p>
            <w:pPr>
              <w:pStyle w:val="13"/>
            </w:pPr>
            <w:r>
              <w:t>0.46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70</w:t>
            </w:r>
          </w:p>
        </w:tc>
        <w:tc>
          <w:tcPr>
            <w:tcW w:w="850" w:type="dxa"/>
            <w:vAlign w:val="center"/>
          </w:tcPr>
          <w:p>
            <w:pPr>
              <w:pStyle w:val="13"/>
            </w:pPr>
            <w:r>
              <w:t>0.23</w:t>
            </w:r>
          </w:p>
        </w:tc>
        <w:tc>
          <w:tcPr>
            <w:tcW w:w="964" w:type="dxa"/>
            <w:vAlign w:val="center"/>
          </w:tcPr>
          <w:p>
            <w:pPr>
              <w:pStyle w:val="13"/>
            </w:pPr>
            <w:r>
              <w:t>16.08</w:t>
            </w:r>
          </w:p>
        </w:tc>
        <w:tc>
          <w:tcPr>
            <w:tcW w:w="964" w:type="dxa"/>
            <w:vAlign w:val="center"/>
          </w:tcPr>
          <w:p>
            <w:pPr>
              <w:pStyle w:val="13"/>
            </w:pPr>
            <w:r>
              <w:t>16.08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2.31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150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结转2025义务教育薄弱环节改善与能力提升中央补助资金（石财教【2024】117号）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0.50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幼儿生均公用经费</w:t>
            </w:r>
          </w:p>
        </w:tc>
        <w:tc>
          <w:tcPr>
            <w:tcW w:w="964" w:type="dxa"/>
            <w:vAlign w:val="center"/>
          </w:tcPr>
          <w:p>
            <w:pPr>
              <w:pStyle w:val="13"/>
            </w:pPr>
            <w:r>
              <w:t>6.93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包</w:t>
            </w:r>
          </w:p>
        </w:tc>
        <w:tc>
          <w:tcPr>
            <w:tcW w:w="850" w:type="dxa"/>
            <w:vAlign w:val="center"/>
          </w:tcPr>
          <w:p>
            <w:pPr>
              <w:pStyle w:val="13"/>
            </w:pPr>
            <w:r>
              <w:t>150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栾城区柳林屯乡中学小计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0.41</w:t>
            </w:r>
          </w:p>
        </w:tc>
        <w:tc>
          <w:tcPr>
            <w:tcW w:w="964" w:type="dxa"/>
            <w:vAlign w:val="center"/>
          </w:tcPr>
          <w:p>
            <w:pPr>
              <w:pStyle w:val="17"/>
            </w:pPr>
            <w:r>
              <w:t>0.41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7.71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0.41</w:t>
            </w:r>
          </w:p>
        </w:tc>
        <w:tc>
          <w:tcPr>
            <w:tcW w:w="964" w:type="dxa"/>
            <w:vAlign w:val="center"/>
          </w:tcPr>
          <w:p>
            <w:pPr>
              <w:pStyle w:val="13"/>
            </w:pPr>
            <w:r>
              <w:t>0.41</w:t>
            </w:r>
          </w:p>
        </w:tc>
        <w:tc>
          <w:tcPr>
            <w:tcW w:w="964" w:type="dxa"/>
            <w:vAlign w:val="center"/>
          </w:tcPr>
          <w:p>
            <w:pPr>
              <w:pStyle w:val="13"/>
            </w:pPr>
            <w:r>
              <w:t>0.41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栾城区柳林屯中心学区小计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1.90</w:t>
            </w:r>
          </w:p>
        </w:tc>
        <w:tc>
          <w:tcPr>
            <w:tcW w:w="964" w:type="dxa"/>
            <w:vAlign w:val="center"/>
          </w:tcPr>
          <w:p>
            <w:pPr>
              <w:pStyle w:val="17"/>
            </w:pPr>
            <w:r>
              <w:t>1.90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51.81</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2</w:t>
            </w:r>
          </w:p>
        </w:tc>
        <w:tc>
          <w:tcPr>
            <w:tcW w:w="850" w:type="dxa"/>
            <w:vAlign w:val="center"/>
          </w:tcPr>
          <w:p>
            <w:pPr>
              <w:pStyle w:val="13"/>
            </w:pPr>
            <w:r>
              <w:t>0.15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51.81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1.60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栾城区南高乡中学小计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382.70</w:t>
            </w:r>
          </w:p>
        </w:tc>
        <w:tc>
          <w:tcPr>
            <w:tcW w:w="964" w:type="dxa"/>
            <w:vAlign w:val="center"/>
          </w:tcPr>
          <w:p>
            <w:pPr>
              <w:pStyle w:val="17"/>
            </w:pPr>
            <w:r>
              <w:t>382.70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19.63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350</w:t>
            </w:r>
          </w:p>
        </w:tc>
        <w:tc>
          <w:tcPr>
            <w:tcW w:w="850" w:type="dxa"/>
            <w:vAlign w:val="center"/>
          </w:tcPr>
          <w:p>
            <w:pPr>
              <w:pStyle w:val="13"/>
            </w:pPr>
            <w:r>
              <w:t>0.00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教育用房</w:t>
            </w:r>
          </w:p>
        </w:tc>
        <w:tc>
          <w:tcPr>
            <w:tcW w:w="1134" w:type="dxa"/>
            <w:vAlign w:val="center"/>
          </w:tcPr>
          <w:p>
            <w:pPr>
              <w:pStyle w:val="14"/>
            </w:pPr>
            <w:r>
              <w:t>A01010211</w:t>
            </w:r>
          </w:p>
        </w:tc>
        <w:tc>
          <w:tcPr>
            <w:tcW w:w="709" w:type="dxa"/>
            <w:vAlign w:val="center"/>
          </w:tcPr>
          <w:p>
            <w:pPr>
              <w:pStyle w:val="15"/>
            </w:pPr>
            <w:r>
              <w:t>间</w:t>
            </w:r>
          </w:p>
        </w:tc>
        <w:tc>
          <w:tcPr>
            <w:tcW w:w="850" w:type="dxa"/>
            <w:vAlign w:val="center"/>
          </w:tcPr>
          <w:p>
            <w:pPr>
              <w:pStyle w:val="13"/>
            </w:pPr>
            <w:r>
              <w:t>4</w:t>
            </w:r>
          </w:p>
        </w:tc>
        <w:tc>
          <w:tcPr>
            <w:tcW w:w="850" w:type="dxa"/>
            <w:vAlign w:val="center"/>
          </w:tcPr>
          <w:p>
            <w:pPr>
              <w:pStyle w:val="13"/>
            </w:pPr>
            <w:r>
              <w:t>30.00</w:t>
            </w:r>
          </w:p>
        </w:tc>
        <w:tc>
          <w:tcPr>
            <w:tcW w:w="964" w:type="dxa"/>
            <w:vAlign w:val="center"/>
          </w:tcPr>
          <w:p>
            <w:pPr>
              <w:pStyle w:val="13"/>
            </w:pPr>
            <w:r>
              <w:t>120.00</w:t>
            </w:r>
          </w:p>
        </w:tc>
        <w:tc>
          <w:tcPr>
            <w:tcW w:w="964" w:type="dxa"/>
            <w:vAlign w:val="center"/>
          </w:tcPr>
          <w:p>
            <w:pPr>
              <w:pStyle w:val="13"/>
            </w:pPr>
            <w:r>
              <w:t>120.00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道路</w:t>
            </w:r>
          </w:p>
        </w:tc>
        <w:tc>
          <w:tcPr>
            <w:tcW w:w="1134" w:type="dxa"/>
            <w:vAlign w:val="center"/>
          </w:tcPr>
          <w:p>
            <w:pPr>
              <w:pStyle w:val="14"/>
            </w:pPr>
            <w:r>
              <w:t>A01020900</w:t>
            </w:r>
          </w:p>
        </w:tc>
        <w:tc>
          <w:tcPr>
            <w:tcW w:w="709" w:type="dxa"/>
            <w:vAlign w:val="center"/>
          </w:tcPr>
          <w:p>
            <w:pPr>
              <w:pStyle w:val="15"/>
            </w:pPr>
            <w:r>
              <w:t>平方米</w:t>
            </w:r>
          </w:p>
        </w:tc>
        <w:tc>
          <w:tcPr>
            <w:tcW w:w="850" w:type="dxa"/>
            <w:vAlign w:val="center"/>
          </w:tcPr>
          <w:p>
            <w:pPr>
              <w:pStyle w:val="13"/>
            </w:pPr>
            <w:r>
              <w:t>5600</w:t>
            </w:r>
          </w:p>
        </w:tc>
        <w:tc>
          <w:tcPr>
            <w:tcW w:w="850" w:type="dxa"/>
            <w:vAlign w:val="center"/>
          </w:tcPr>
          <w:p>
            <w:pPr>
              <w:pStyle w:val="13"/>
            </w:pPr>
            <w:r>
              <w:t>0.01</w:t>
            </w:r>
          </w:p>
        </w:tc>
        <w:tc>
          <w:tcPr>
            <w:tcW w:w="964" w:type="dxa"/>
            <w:vAlign w:val="center"/>
          </w:tcPr>
          <w:p>
            <w:pPr>
              <w:pStyle w:val="13"/>
            </w:pPr>
            <w:r>
              <w:t>50.40</w:t>
            </w:r>
          </w:p>
        </w:tc>
        <w:tc>
          <w:tcPr>
            <w:tcW w:w="964" w:type="dxa"/>
            <w:vAlign w:val="center"/>
          </w:tcPr>
          <w:p>
            <w:pPr>
              <w:pStyle w:val="13"/>
            </w:pPr>
            <w:r>
              <w:t>50.40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平方米</w:t>
            </w:r>
          </w:p>
        </w:tc>
        <w:tc>
          <w:tcPr>
            <w:tcW w:w="850" w:type="dxa"/>
            <w:vAlign w:val="center"/>
          </w:tcPr>
          <w:p>
            <w:pPr>
              <w:pStyle w:val="13"/>
            </w:pPr>
            <w:r>
              <w:t>15200</w:t>
            </w:r>
          </w:p>
        </w:tc>
        <w:tc>
          <w:tcPr>
            <w:tcW w:w="850" w:type="dxa"/>
            <w:vAlign w:val="center"/>
          </w:tcPr>
          <w:p>
            <w:pPr>
              <w:pStyle w:val="13"/>
            </w:pPr>
            <w:r>
              <w:t>0.00</w:t>
            </w:r>
          </w:p>
        </w:tc>
        <w:tc>
          <w:tcPr>
            <w:tcW w:w="964" w:type="dxa"/>
            <w:vAlign w:val="center"/>
          </w:tcPr>
          <w:p>
            <w:pPr>
              <w:pStyle w:val="13"/>
            </w:pPr>
            <w:r>
              <w:t>68.40</w:t>
            </w:r>
          </w:p>
        </w:tc>
        <w:tc>
          <w:tcPr>
            <w:tcW w:w="964" w:type="dxa"/>
            <w:vAlign w:val="center"/>
          </w:tcPr>
          <w:p>
            <w:pPr>
              <w:pStyle w:val="13"/>
            </w:pPr>
            <w:r>
              <w:t>68.40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平方米</w:t>
            </w:r>
          </w:p>
        </w:tc>
        <w:tc>
          <w:tcPr>
            <w:tcW w:w="850" w:type="dxa"/>
            <w:vAlign w:val="center"/>
          </w:tcPr>
          <w:p>
            <w:pPr>
              <w:pStyle w:val="13"/>
            </w:pPr>
            <w:r>
              <w:t>5400</w:t>
            </w:r>
          </w:p>
        </w:tc>
        <w:tc>
          <w:tcPr>
            <w:tcW w:w="850" w:type="dxa"/>
            <w:vAlign w:val="center"/>
          </w:tcPr>
          <w:p>
            <w:pPr>
              <w:pStyle w:val="13"/>
            </w:pPr>
            <w:r>
              <w:t>0.00</w:t>
            </w:r>
          </w:p>
        </w:tc>
        <w:tc>
          <w:tcPr>
            <w:tcW w:w="964" w:type="dxa"/>
            <w:vAlign w:val="center"/>
          </w:tcPr>
          <w:p>
            <w:pPr>
              <w:pStyle w:val="13"/>
            </w:pPr>
            <w:r>
              <w:t>16.20</w:t>
            </w:r>
          </w:p>
        </w:tc>
        <w:tc>
          <w:tcPr>
            <w:tcW w:w="964" w:type="dxa"/>
            <w:vAlign w:val="center"/>
          </w:tcPr>
          <w:p>
            <w:pPr>
              <w:pStyle w:val="13"/>
            </w:pPr>
            <w:r>
              <w:t>16.20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套</w:t>
            </w:r>
          </w:p>
        </w:tc>
        <w:tc>
          <w:tcPr>
            <w:tcW w:w="850" w:type="dxa"/>
            <w:vAlign w:val="center"/>
          </w:tcPr>
          <w:p>
            <w:pPr>
              <w:pStyle w:val="13"/>
            </w:pPr>
            <w:r>
              <w:t>380</w:t>
            </w:r>
          </w:p>
        </w:tc>
        <w:tc>
          <w:tcPr>
            <w:tcW w:w="850" w:type="dxa"/>
            <w:vAlign w:val="center"/>
          </w:tcPr>
          <w:p>
            <w:pPr>
              <w:pStyle w:val="13"/>
            </w:pPr>
            <w:r>
              <w:t>0.20</w:t>
            </w:r>
          </w:p>
        </w:tc>
        <w:tc>
          <w:tcPr>
            <w:tcW w:w="964" w:type="dxa"/>
            <w:vAlign w:val="center"/>
          </w:tcPr>
          <w:p>
            <w:pPr>
              <w:pStyle w:val="13"/>
            </w:pPr>
            <w:r>
              <w:t>76.00</w:t>
            </w:r>
          </w:p>
        </w:tc>
        <w:tc>
          <w:tcPr>
            <w:tcW w:w="964" w:type="dxa"/>
            <w:vAlign w:val="center"/>
          </w:tcPr>
          <w:p>
            <w:pPr>
              <w:pStyle w:val="13"/>
            </w:pPr>
            <w:r>
              <w:t>76.00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台</w:t>
            </w:r>
          </w:p>
        </w:tc>
        <w:tc>
          <w:tcPr>
            <w:tcW w:w="850" w:type="dxa"/>
            <w:vAlign w:val="center"/>
          </w:tcPr>
          <w:p>
            <w:pPr>
              <w:pStyle w:val="13"/>
            </w:pPr>
            <w:r>
              <w:t>55</w:t>
            </w:r>
          </w:p>
        </w:tc>
        <w:tc>
          <w:tcPr>
            <w:tcW w:w="850" w:type="dxa"/>
            <w:vAlign w:val="center"/>
          </w:tcPr>
          <w:p>
            <w:pPr>
              <w:pStyle w:val="13"/>
            </w:pPr>
            <w:r>
              <w:t>0.10</w:t>
            </w:r>
          </w:p>
        </w:tc>
        <w:tc>
          <w:tcPr>
            <w:tcW w:w="964" w:type="dxa"/>
            <w:vAlign w:val="center"/>
          </w:tcPr>
          <w:p>
            <w:pPr>
              <w:pStyle w:val="13"/>
            </w:pPr>
            <w:r>
              <w:t>5.50</w:t>
            </w:r>
          </w:p>
        </w:tc>
        <w:tc>
          <w:tcPr>
            <w:tcW w:w="964" w:type="dxa"/>
            <w:vAlign w:val="center"/>
          </w:tcPr>
          <w:p>
            <w:pPr>
              <w:pStyle w:val="13"/>
            </w:pPr>
            <w:r>
              <w:t>5.50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木制床类</w:t>
            </w:r>
          </w:p>
        </w:tc>
        <w:tc>
          <w:tcPr>
            <w:tcW w:w="1134" w:type="dxa"/>
            <w:vAlign w:val="center"/>
          </w:tcPr>
          <w:p>
            <w:pPr>
              <w:pStyle w:val="14"/>
            </w:pPr>
            <w:r>
              <w:t>A05010104</w:t>
            </w:r>
          </w:p>
        </w:tc>
        <w:tc>
          <w:tcPr>
            <w:tcW w:w="709" w:type="dxa"/>
            <w:vAlign w:val="center"/>
          </w:tcPr>
          <w:p>
            <w:pPr>
              <w:pStyle w:val="15"/>
            </w:pPr>
            <w:r>
              <w:t>块</w:t>
            </w:r>
          </w:p>
        </w:tc>
        <w:tc>
          <w:tcPr>
            <w:tcW w:w="850" w:type="dxa"/>
            <w:vAlign w:val="center"/>
          </w:tcPr>
          <w:p>
            <w:pPr>
              <w:pStyle w:val="13"/>
            </w:pPr>
            <w:r>
              <w:t>600</w:t>
            </w:r>
          </w:p>
        </w:tc>
        <w:tc>
          <w:tcPr>
            <w:tcW w:w="850" w:type="dxa"/>
            <w:vAlign w:val="center"/>
          </w:tcPr>
          <w:p>
            <w:pPr>
              <w:pStyle w:val="13"/>
            </w:pPr>
            <w:r>
              <w:t>0.02</w:t>
            </w:r>
          </w:p>
        </w:tc>
        <w:tc>
          <w:tcPr>
            <w:tcW w:w="964" w:type="dxa"/>
            <w:vAlign w:val="center"/>
          </w:tcPr>
          <w:p>
            <w:pPr>
              <w:pStyle w:val="13"/>
            </w:pPr>
            <w:r>
              <w:t>12.00</w:t>
            </w:r>
          </w:p>
        </w:tc>
        <w:tc>
          <w:tcPr>
            <w:tcW w:w="964" w:type="dxa"/>
            <w:vAlign w:val="center"/>
          </w:tcPr>
          <w:p>
            <w:pPr>
              <w:pStyle w:val="13"/>
            </w:pPr>
            <w:r>
              <w:t>12.00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其他台、桌类</w:t>
            </w:r>
          </w:p>
        </w:tc>
        <w:tc>
          <w:tcPr>
            <w:tcW w:w="1134" w:type="dxa"/>
            <w:vAlign w:val="center"/>
          </w:tcPr>
          <w:p>
            <w:pPr>
              <w:pStyle w:val="14"/>
            </w:pPr>
            <w:r>
              <w:t>A05010299</w:t>
            </w:r>
          </w:p>
        </w:tc>
        <w:tc>
          <w:tcPr>
            <w:tcW w:w="709" w:type="dxa"/>
            <w:vAlign w:val="center"/>
          </w:tcPr>
          <w:p>
            <w:pPr>
              <w:pStyle w:val="15"/>
            </w:pPr>
            <w:r>
              <w:t>套</w:t>
            </w:r>
          </w:p>
        </w:tc>
        <w:tc>
          <w:tcPr>
            <w:tcW w:w="850" w:type="dxa"/>
            <w:vAlign w:val="center"/>
          </w:tcPr>
          <w:p>
            <w:pPr>
              <w:pStyle w:val="13"/>
            </w:pPr>
            <w:r>
              <w:t>260</w:t>
            </w:r>
          </w:p>
        </w:tc>
        <w:tc>
          <w:tcPr>
            <w:tcW w:w="850" w:type="dxa"/>
            <w:vAlign w:val="center"/>
          </w:tcPr>
          <w:p>
            <w:pPr>
              <w:pStyle w:val="13"/>
            </w:pPr>
            <w:r>
              <w:t>0.02</w:t>
            </w:r>
          </w:p>
        </w:tc>
        <w:tc>
          <w:tcPr>
            <w:tcW w:w="964" w:type="dxa"/>
            <w:vAlign w:val="center"/>
          </w:tcPr>
          <w:p>
            <w:pPr>
              <w:pStyle w:val="13"/>
            </w:pPr>
            <w:r>
              <w:t>5.20</w:t>
            </w:r>
          </w:p>
        </w:tc>
        <w:tc>
          <w:tcPr>
            <w:tcW w:w="964" w:type="dxa"/>
            <w:vAlign w:val="center"/>
          </w:tcPr>
          <w:p>
            <w:pPr>
              <w:pStyle w:val="13"/>
            </w:pPr>
            <w:r>
              <w:t>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套</w:t>
            </w:r>
          </w:p>
        </w:tc>
        <w:tc>
          <w:tcPr>
            <w:tcW w:w="850" w:type="dxa"/>
            <w:vAlign w:val="center"/>
          </w:tcPr>
          <w:p>
            <w:pPr>
              <w:pStyle w:val="13"/>
            </w:pPr>
            <w:r>
              <w:t>86</w:t>
            </w:r>
          </w:p>
        </w:tc>
        <w:tc>
          <w:tcPr>
            <w:tcW w:w="850" w:type="dxa"/>
            <w:vAlign w:val="center"/>
          </w:tcPr>
          <w:p>
            <w:pPr>
              <w:pStyle w:val="13"/>
            </w:pPr>
            <w:r>
              <w:t>0.05</w:t>
            </w:r>
          </w:p>
        </w:tc>
        <w:tc>
          <w:tcPr>
            <w:tcW w:w="964" w:type="dxa"/>
            <w:vAlign w:val="center"/>
          </w:tcPr>
          <w:p>
            <w:pPr>
              <w:pStyle w:val="13"/>
            </w:pPr>
            <w:r>
              <w:t>4.30</w:t>
            </w:r>
          </w:p>
        </w:tc>
        <w:tc>
          <w:tcPr>
            <w:tcW w:w="964" w:type="dxa"/>
            <w:vAlign w:val="center"/>
          </w:tcPr>
          <w:p>
            <w:pPr>
              <w:pStyle w:val="13"/>
            </w:pPr>
            <w:r>
              <w:t>4.30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其他厨卫用具</w:t>
            </w:r>
          </w:p>
        </w:tc>
        <w:tc>
          <w:tcPr>
            <w:tcW w:w="1134" w:type="dxa"/>
            <w:vAlign w:val="center"/>
          </w:tcPr>
          <w:p>
            <w:pPr>
              <w:pStyle w:val="14"/>
            </w:pPr>
            <w:r>
              <w:t>A05020199</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0.50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22.00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50</w:t>
            </w:r>
          </w:p>
        </w:tc>
        <w:tc>
          <w:tcPr>
            <w:tcW w:w="850" w:type="dxa"/>
            <w:vAlign w:val="center"/>
          </w:tcPr>
          <w:p>
            <w:pPr>
              <w:pStyle w:val="13"/>
            </w:pPr>
            <w:r>
              <w:t>0.44</w:t>
            </w:r>
          </w:p>
        </w:tc>
        <w:tc>
          <w:tcPr>
            <w:tcW w:w="964" w:type="dxa"/>
            <w:vAlign w:val="center"/>
          </w:tcPr>
          <w:p>
            <w:pPr>
              <w:pStyle w:val="13"/>
            </w:pPr>
            <w:r>
              <w:t>22.00</w:t>
            </w:r>
          </w:p>
        </w:tc>
        <w:tc>
          <w:tcPr>
            <w:tcW w:w="964" w:type="dxa"/>
            <w:vAlign w:val="center"/>
          </w:tcPr>
          <w:p>
            <w:pPr>
              <w:pStyle w:val="13"/>
            </w:pPr>
            <w:r>
              <w:t>22.00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栾城区南高乡中心学区小计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1.32</w:t>
            </w:r>
          </w:p>
        </w:tc>
        <w:tc>
          <w:tcPr>
            <w:tcW w:w="964" w:type="dxa"/>
            <w:vAlign w:val="center"/>
          </w:tcPr>
          <w:p>
            <w:pPr>
              <w:pStyle w:val="17"/>
            </w:pPr>
            <w:r>
              <w:t>1.32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36.66</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600</w:t>
            </w:r>
          </w:p>
        </w:tc>
        <w:tc>
          <w:tcPr>
            <w:tcW w:w="850" w:type="dxa"/>
            <w:vAlign w:val="center"/>
          </w:tcPr>
          <w:p>
            <w:pPr>
              <w:pStyle w:val="13"/>
            </w:pPr>
            <w:r>
              <w:t>0.00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0.42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栾城区西营中心学区小计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7.01</w:t>
            </w:r>
          </w:p>
        </w:tc>
        <w:tc>
          <w:tcPr>
            <w:tcW w:w="964" w:type="dxa"/>
            <w:vAlign w:val="center"/>
          </w:tcPr>
          <w:p>
            <w:pPr>
              <w:pStyle w:val="17"/>
            </w:pPr>
            <w:r>
              <w:t>7.01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13</w:t>
            </w:r>
          </w:p>
        </w:tc>
        <w:tc>
          <w:tcPr>
            <w:tcW w:w="850" w:type="dxa"/>
            <w:vAlign w:val="center"/>
          </w:tcPr>
          <w:p>
            <w:pPr>
              <w:pStyle w:val="13"/>
            </w:pPr>
            <w:r>
              <w:t>0.45</w:t>
            </w:r>
          </w:p>
        </w:tc>
        <w:tc>
          <w:tcPr>
            <w:tcW w:w="964" w:type="dxa"/>
            <w:vAlign w:val="center"/>
          </w:tcPr>
          <w:p>
            <w:pPr>
              <w:pStyle w:val="13"/>
            </w:pPr>
            <w:r>
              <w:t>5.85</w:t>
            </w:r>
          </w:p>
        </w:tc>
        <w:tc>
          <w:tcPr>
            <w:tcW w:w="964" w:type="dxa"/>
            <w:vAlign w:val="center"/>
          </w:tcPr>
          <w:p>
            <w:pPr>
              <w:pStyle w:val="13"/>
            </w:pPr>
            <w:r>
              <w:t>5.85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0.39</w:t>
            </w:r>
          </w:p>
        </w:tc>
        <w:tc>
          <w:tcPr>
            <w:tcW w:w="964" w:type="dxa"/>
            <w:vAlign w:val="center"/>
          </w:tcPr>
          <w:p>
            <w:pPr>
              <w:pStyle w:val="13"/>
            </w:pPr>
            <w:r>
              <w:t>0.39</w:t>
            </w:r>
          </w:p>
        </w:tc>
        <w:tc>
          <w:tcPr>
            <w:tcW w:w="964" w:type="dxa"/>
            <w:vAlign w:val="center"/>
          </w:tcPr>
          <w:p>
            <w:pPr>
              <w:pStyle w:val="13"/>
            </w:pPr>
            <w:r>
              <w:t>0.39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240</w:t>
            </w:r>
          </w:p>
        </w:tc>
        <w:tc>
          <w:tcPr>
            <w:tcW w:w="850" w:type="dxa"/>
            <w:vAlign w:val="center"/>
          </w:tcPr>
          <w:p>
            <w:pPr>
              <w:pStyle w:val="13"/>
            </w:pPr>
            <w:r>
              <w:t>0.00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1.43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0.19</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栾城区窦妪镇第一中学小计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2.53</w:t>
            </w:r>
          </w:p>
        </w:tc>
        <w:tc>
          <w:tcPr>
            <w:tcW w:w="964" w:type="dxa"/>
            <w:vAlign w:val="center"/>
          </w:tcPr>
          <w:p>
            <w:pPr>
              <w:pStyle w:val="17"/>
            </w:pPr>
            <w:r>
              <w:t>2.53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A3 彩色打印机</w:t>
            </w:r>
          </w:p>
        </w:tc>
        <w:tc>
          <w:tcPr>
            <w:tcW w:w="1134" w:type="dxa"/>
            <w:vAlign w:val="center"/>
          </w:tcPr>
          <w:p>
            <w:pPr>
              <w:pStyle w:val="14"/>
            </w:pPr>
            <w:r>
              <w:t>A02021002</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1.28</w:t>
            </w:r>
          </w:p>
        </w:tc>
        <w:tc>
          <w:tcPr>
            <w:tcW w:w="964" w:type="dxa"/>
            <w:vAlign w:val="center"/>
          </w:tcPr>
          <w:p>
            <w:pPr>
              <w:pStyle w:val="13"/>
            </w:pPr>
            <w:r>
              <w:t>1.28</w:t>
            </w:r>
          </w:p>
        </w:tc>
        <w:tc>
          <w:tcPr>
            <w:tcW w:w="964" w:type="dxa"/>
            <w:vAlign w:val="center"/>
          </w:tcPr>
          <w:p>
            <w:pPr>
              <w:pStyle w:val="13"/>
            </w:pPr>
            <w:r>
              <w:t>1.28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0.10</w:t>
            </w:r>
          </w:p>
        </w:tc>
        <w:tc>
          <w:tcPr>
            <w:tcW w:w="964" w:type="dxa"/>
            <w:vAlign w:val="center"/>
          </w:tcPr>
          <w:p>
            <w:pPr>
              <w:pStyle w:val="13"/>
            </w:pPr>
            <w:r>
              <w:t>0.29</w:t>
            </w:r>
          </w:p>
        </w:tc>
        <w:tc>
          <w:tcPr>
            <w:tcW w:w="964" w:type="dxa"/>
            <w:vAlign w:val="center"/>
          </w:tcPr>
          <w:p>
            <w:pPr>
              <w:pStyle w:val="13"/>
            </w:pPr>
            <w:r>
              <w:t>0.29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0.74</w:t>
            </w:r>
          </w:p>
        </w:tc>
        <w:tc>
          <w:tcPr>
            <w:tcW w:w="964" w:type="dxa"/>
            <w:vAlign w:val="center"/>
          </w:tcPr>
          <w:p>
            <w:pPr>
              <w:pStyle w:val="13"/>
            </w:pPr>
            <w:r>
              <w:t>0.74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8</w:t>
            </w:r>
          </w:p>
        </w:tc>
        <w:tc>
          <w:tcPr>
            <w:tcW w:w="850" w:type="dxa"/>
            <w:vAlign w:val="center"/>
          </w:tcPr>
          <w:p>
            <w:pPr>
              <w:pStyle w:val="13"/>
            </w:pPr>
            <w:r>
              <w:t>0.00</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栾城区窦妪镇第二中学小计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8.33</w:t>
            </w:r>
          </w:p>
        </w:tc>
        <w:tc>
          <w:tcPr>
            <w:tcW w:w="964" w:type="dxa"/>
            <w:vAlign w:val="center"/>
          </w:tcPr>
          <w:p>
            <w:pPr>
              <w:pStyle w:val="17"/>
            </w:pPr>
            <w:r>
              <w:t>8.33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1.71</w:t>
            </w:r>
          </w:p>
        </w:tc>
        <w:tc>
          <w:tcPr>
            <w:tcW w:w="964" w:type="dxa"/>
            <w:vAlign w:val="center"/>
          </w:tcPr>
          <w:p>
            <w:pPr>
              <w:pStyle w:val="13"/>
            </w:pPr>
            <w:r>
              <w:t>5.12</w:t>
            </w:r>
          </w:p>
        </w:tc>
        <w:tc>
          <w:tcPr>
            <w:tcW w:w="964" w:type="dxa"/>
            <w:vAlign w:val="center"/>
          </w:tcPr>
          <w:p>
            <w:pPr>
              <w:pStyle w:val="13"/>
            </w:pPr>
            <w:r>
              <w:t>5.12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0.48</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0.49</w:t>
            </w:r>
          </w:p>
        </w:tc>
        <w:tc>
          <w:tcPr>
            <w:tcW w:w="964" w:type="dxa"/>
            <w:vAlign w:val="center"/>
          </w:tcPr>
          <w:p>
            <w:pPr>
              <w:pStyle w:val="13"/>
            </w:pPr>
            <w:r>
              <w:t>0.49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8</w:t>
            </w:r>
          </w:p>
        </w:tc>
        <w:tc>
          <w:tcPr>
            <w:tcW w:w="850" w:type="dxa"/>
            <w:vAlign w:val="center"/>
          </w:tcPr>
          <w:p>
            <w:pPr>
              <w:pStyle w:val="13"/>
            </w:pPr>
            <w:r>
              <w:t>0.00</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栾城区窦妪中心学区小计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24.14</w:t>
            </w:r>
          </w:p>
        </w:tc>
        <w:tc>
          <w:tcPr>
            <w:tcW w:w="964" w:type="dxa"/>
            <w:vAlign w:val="center"/>
          </w:tcPr>
          <w:p>
            <w:pPr>
              <w:pStyle w:val="17"/>
            </w:pPr>
            <w:r>
              <w:t>24.14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关于提前下达2026年城乡义务教育市级补助经费预算的通知（公用经费）（石财教【2025】93号）</w:t>
            </w:r>
          </w:p>
        </w:tc>
        <w:tc>
          <w:tcPr>
            <w:tcW w:w="964" w:type="dxa"/>
            <w:vAlign w:val="center"/>
          </w:tcPr>
          <w:p>
            <w:pPr>
              <w:pStyle w:val="13"/>
            </w:pPr>
            <w:r>
              <w:t>22.64</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21</w:t>
            </w:r>
          </w:p>
        </w:tc>
        <w:tc>
          <w:tcPr>
            <w:tcW w:w="850" w:type="dxa"/>
            <w:vAlign w:val="center"/>
          </w:tcPr>
          <w:p>
            <w:pPr>
              <w:pStyle w:val="13"/>
            </w:pPr>
            <w:r>
              <w:t>0.49</w:t>
            </w:r>
          </w:p>
        </w:tc>
        <w:tc>
          <w:tcPr>
            <w:tcW w:w="964" w:type="dxa"/>
            <w:vAlign w:val="center"/>
          </w:tcPr>
          <w:p>
            <w:pPr>
              <w:pStyle w:val="13"/>
            </w:pPr>
            <w:r>
              <w:t>10.25</w:t>
            </w:r>
          </w:p>
        </w:tc>
        <w:tc>
          <w:tcPr>
            <w:tcW w:w="964" w:type="dxa"/>
            <w:vAlign w:val="center"/>
          </w:tcPr>
          <w:p>
            <w:pPr>
              <w:pStyle w:val="13"/>
            </w:pPr>
            <w:r>
              <w:t>10.25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0.10</w:t>
            </w:r>
          </w:p>
        </w:tc>
        <w:tc>
          <w:tcPr>
            <w:tcW w:w="964" w:type="dxa"/>
            <w:vAlign w:val="center"/>
          </w:tcPr>
          <w:p>
            <w:pPr>
              <w:pStyle w:val="13"/>
            </w:pPr>
            <w:r>
              <w:t>0.59</w:t>
            </w:r>
          </w:p>
        </w:tc>
        <w:tc>
          <w:tcPr>
            <w:tcW w:w="964" w:type="dxa"/>
            <w:vAlign w:val="center"/>
          </w:tcPr>
          <w:p>
            <w:pPr>
              <w:pStyle w:val="13"/>
            </w:pPr>
            <w:r>
              <w:t>0.59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27</w:t>
            </w:r>
          </w:p>
        </w:tc>
        <w:tc>
          <w:tcPr>
            <w:tcW w:w="850" w:type="dxa"/>
            <w:vAlign w:val="center"/>
          </w:tcPr>
          <w:p>
            <w:pPr>
              <w:pStyle w:val="13"/>
            </w:pPr>
            <w:r>
              <w:t>0.41</w:t>
            </w:r>
          </w:p>
        </w:tc>
        <w:tc>
          <w:tcPr>
            <w:tcW w:w="964" w:type="dxa"/>
            <w:vAlign w:val="center"/>
          </w:tcPr>
          <w:p>
            <w:pPr>
              <w:pStyle w:val="13"/>
            </w:pPr>
            <w:r>
              <w:t>11.07</w:t>
            </w:r>
          </w:p>
        </w:tc>
        <w:tc>
          <w:tcPr>
            <w:tcW w:w="964" w:type="dxa"/>
            <w:vAlign w:val="center"/>
          </w:tcPr>
          <w:p>
            <w:pPr>
              <w:pStyle w:val="13"/>
            </w:pPr>
            <w:r>
              <w:t>11.07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栾城区冶河镇中学小计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16.37</w:t>
            </w:r>
          </w:p>
        </w:tc>
        <w:tc>
          <w:tcPr>
            <w:tcW w:w="964" w:type="dxa"/>
            <w:vAlign w:val="center"/>
          </w:tcPr>
          <w:p>
            <w:pPr>
              <w:pStyle w:val="17"/>
            </w:pPr>
            <w:r>
              <w:t>16.37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15</w:t>
            </w:r>
          </w:p>
        </w:tc>
        <w:tc>
          <w:tcPr>
            <w:tcW w:w="850" w:type="dxa"/>
            <w:vAlign w:val="center"/>
          </w:tcPr>
          <w:p>
            <w:pPr>
              <w:pStyle w:val="13"/>
            </w:pPr>
            <w:r>
              <w:t>0.45</w:t>
            </w:r>
          </w:p>
        </w:tc>
        <w:tc>
          <w:tcPr>
            <w:tcW w:w="964" w:type="dxa"/>
            <w:vAlign w:val="center"/>
          </w:tcPr>
          <w:p>
            <w:pPr>
              <w:pStyle w:val="13"/>
            </w:pPr>
            <w:r>
              <w:t>6.75</w:t>
            </w:r>
          </w:p>
        </w:tc>
        <w:tc>
          <w:tcPr>
            <w:tcW w:w="964" w:type="dxa"/>
            <w:vAlign w:val="center"/>
          </w:tcPr>
          <w:p>
            <w:pPr>
              <w:pStyle w:val="13"/>
            </w:pPr>
            <w:r>
              <w:t>6.75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0.49</w:t>
            </w:r>
          </w:p>
        </w:tc>
        <w:tc>
          <w:tcPr>
            <w:tcW w:w="964" w:type="dxa"/>
            <w:vAlign w:val="center"/>
          </w:tcPr>
          <w:p>
            <w:pPr>
              <w:pStyle w:val="13"/>
            </w:pPr>
            <w:r>
              <w:t>2.44</w:t>
            </w:r>
          </w:p>
        </w:tc>
        <w:tc>
          <w:tcPr>
            <w:tcW w:w="964" w:type="dxa"/>
            <w:vAlign w:val="center"/>
          </w:tcPr>
          <w:p>
            <w:pPr>
              <w:pStyle w:val="13"/>
            </w:pPr>
            <w:r>
              <w:t>2.44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1.79</w:t>
            </w:r>
          </w:p>
        </w:tc>
        <w:tc>
          <w:tcPr>
            <w:tcW w:w="964" w:type="dxa"/>
            <w:vAlign w:val="center"/>
          </w:tcPr>
          <w:p>
            <w:pPr>
              <w:pStyle w:val="13"/>
            </w:pPr>
            <w:r>
              <w:t>3.58</w:t>
            </w:r>
          </w:p>
        </w:tc>
        <w:tc>
          <w:tcPr>
            <w:tcW w:w="964" w:type="dxa"/>
            <w:vAlign w:val="center"/>
          </w:tcPr>
          <w:p>
            <w:pPr>
              <w:pStyle w:val="13"/>
            </w:pPr>
            <w:r>
              <w:t>3.58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7</w:t>
            </w:r>
          </w:p>
        </w:tc>
        <w:tc>
          <w:tcPr>
            <w:tcW w:w="850" w:type="dxa"/>
            <w:vAlign w:val="center"/>
          </w:tcPr>
          <w:p>
            <w:pPr>
              <w:pStyle w:val="13"/>
            </w:pPr>
            <w:r>
              <w:t>0.43</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160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144</w:t>
            </w:r>
          </w:p>
        </w:tc>
        <w:tc>
          <w:tcPr>
            <w:tcW w:w="850" w:type="dxa"/>
            <w:vAlign w:val="center"/>
          </w:tcPr>
          <w:p>
            <w:pPr>
              <w:pStyle w:val="13"/>
            </w:pPr>
            <w:r>
              <w:t>0.00</w:t>
            </w:r>
          </w:p>
        </w:tc>
        <w:tc>
          <w:tcPr>
            <w:tcW w:w="964" w:type="dxa"/>
            <w:vAlign w:val="center"/>
          </w:tcPr>
          <w:p>
            <w:pPr>
              <w:pStyle w:val="13"/>
            </w:pPr>
            <w:r>
              <w:t>0.29</w:t>
            </w:r>
          </w:p>
        </w:tc>
        <w:tc>
          <w:tcPr>
            <w:tcW w:w="964" w:type="dxa"/>
            <w:vAlign w:val="center"/>
          </w:tcPr>
          <w:p>
            <w:pPr>
              <w:pStyle w:val="13"/>
            </w:pPr>
            <w:r>
              <w:t>0.29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栾城区冶河中心学区小计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16.48</w:t>
            </w:r>
          </w:p>
        </w:tc>
        <w:tc>
          <w:tcPr>
            <w:tcW w:w="964" w:type="dxa"/>
            <w:vAlign w:val="center"/>
          </w:tcPr>
          <w:p>
            <w:pPr>
              <w:pStyle w:val="17"/>
            </w:pPr>
            <w:r>
              <w:t>16.48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0.49</w:t>
            </w:r>
          </w:p>
        </w:tc>
        <w:tc>
          <w:tcPr>
            <w:tcW w:w="964" w:type="dxa"/>
            <w:vAlign w:val="center"/>
          </w:tcPr>
          <w:p>
            <w:pPr>
              <w:pStyle w:val="13"/>
            </w:pPr>
            <w:r>
              <w:t>1.96</w:t>
            </w:r>
          </w:p>
        </w:tc>
        <w:tc>
          <w:tcPr>
            <w:tcW w:w="964" w:type="dxa"/>
            <w:vAlign w:val="center"/>
          </w:tcPr>
          <w:p>
            <w:pPr>
              <w:pStyle w:val="13"/>
            </w:pPr>
            <w:r>
              <w:t>1.96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0.14</w:t>
            </w:r>
          </w:p>
        </w:tc>
        <w:tc>
          <w:tcPr>
            <w:tcW w:w="964" w:type="dxa"/>
            <w:vAlign w:val="center"/>
          </w:tcPr>
          <w:p>
            <w:pPr>
              <w:pStyle w:val="13"/>
            </w:pPr>
            <w:r>
              <w:t>0.14</w:t>
            </w:r>
          </w:p>
        </w:tc>
        <w:tc>
          <w:tcPr>
            <w:tcW w:w="964" w:type="dxa"/>
            <w:vAlign w:val="center"/>
          </w:tcPr>
          <w:p>
            <w:pPr>
              <w:pStyle w:val="13"/>
            </w:pPr>
            <w:r>
              <w:t>0.14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1.67</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0.74</w:t>
            </w:r>
          </w:p>
        </w:tc>
        <w:tc>
          <w:tcPr>
            <w:tcW w:w="964" w:type="dxa"/>
            <w:vAlign w:val="center"/>
          </w:tcPr>
          <w:p>
            <w:pPr>
              <w:pStyle w:val="13"/>
            </w:pPr>
            <w:r>
              <w:t>0.74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15</w:t>
            </w:r>
          </w:p>
        </w:tc>
        <w:tc>
          <w:tcPr>
            <w:tcW w:w="850" w:type="dxa"/>
            <w:vAlign w:val="center"/>
          </w:tcPr>
          <w:p>
            <w:pPr>
              <w:pStyle w:val="13"/>
            </w:pPr>
            <w:r>
              <w:t>0.43</w:t>
            </w:r>
          </w:p>
        </w:tc>
        <w:tc>
          <w:tcPr>
            <w:tcW w:w="964" w:type="dxa"/>
            <w:vAlign w:val="center"/>
          </w:tcPr>
          <w:p>
            <w:pPr>
              <w:pStyle w:val="13"/>
            </w:pPr>
            <w:r>
              <w:t>6.44</w:t>
            </w:r>
          </w:p>
        </w:tc>
        <w:tc>
          <w:tcPr>
            <w:tcW w:w="964" w:type="dxa"/>
            <w:vAlign w:val="center"/>
          </w:tcPr>
          <w:p>
            <w:pPr>
              <w:pStyle w:val="13"/>
            </w:pPr>
            <w:r>
              <w:t>6.44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幼儿生均公用经费</w:t>
            </w:r>
          </w:p>
        </w:tc>
        <w:tc>
          <w:tcPr>
            <w:tcW w:w="964" w:type="dxa"/>
            <w:vAlign w:val="center"/>
          </w:tcPr>
          <w:p>
            <w:pPr>
              <w:pStyle w:val="13"/>
            </w:pPr>
            <w:r>
              <w:t>13.10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104</w:t>
            </w:r>
          </w:p>
        </w:tc>
        <w:tc>
          <w:tcPr>
            <w:tcW w:w="850" w:type="dxa"/>
            <w:vAlign w:val="center"/>
          </w:tcPr>
          <w:p>
            <w:pPr>
              <w:pStyle w:val="13"/>
            </w:pPr>
            <w:r>
              <w:t>0.00</w:t>
            </w:r>
          </w:p>
        </w:tc>
        <w:tc>
          <w:tcPr>
            <w:tcW w:w="964" w:type="dxa"/>
            <w:vAlign w:val="center"/>
          </w:tcPr>
          <w:p>
            <w:pPr>
              <w:pStyle w:val="13"/>
            </w:pPr>
            <w:r>
              <w:t>0.21</w:t>
            </w:r>
          </w:p>
        </w:tc>
        <w:tc>
          <w:tcPr>
            <w:tcW w:w="964" w:type="dxa"/>
            <w:vAlign w:val="center"/>
          </w:tcPr>
          <w:p>
            <w:pPr>
              <w:pStyle w:val="13"/>
            </w:pPr>
            <w:r>
              <w:t>0.21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栾城区楼底中学小计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196.63</w:t>
            </w:r>
          </w:p>
        </w:tc>
        <w:tc>
          <w:tcPr>
            <w:tcW w:w="964" w:type="dxa"/>
            <w:vAlign w:val="center"/>
          </w:tcPr>
          <w:p>
            <w:pPr>
              <w:pStyle w:val="17"/>
            </w:pPr>
            <w:r>
              <w:t>196.63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196.63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1.28</w:t>
            </w:r>
          </w:p>
        </w:tc>
        <w:tc>
          <w:tcPr>
            <w:tcW w:w="964" w:type="dxa"/>
            <w:vAlign w:val="center"/>
          </w:tcPr>
          <w:p>
            <w:pPr>
              <w:pStyle w:val="13"/>
            </w:pPr>
            <w:r>
              <w:t>2.56</w:t>
            </w:r>
          </w:p>
        </w:tc>
        <w:tc>
          <w:tcPr>
            <w:tcW w:w="964" w:type="dxa"/>
            <w:vAlign w:val="center"/>
          </w:tcPr>
          <w:p>
            <w:pPr>
              <w:pStyle w:val="13"/>
            </w:pPr>
            <w:r>
              <w:t>2.56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0.45</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0.14</w:t>
            </w:r>
          </w:p>
        </w:tc>
        <w:tc>
          <w:tcPr>
            <w:tcW w:w="964" w:type="dxa"/>
            <w:vAlign w:val="center"/>
          </w:tcPr>
          <w:p>
            <w:pPr>
              <w:pStyle w:val="13"/>
            </w:pPr>
            <w:r>
              <w:t>0.83</w:t>
            </w:r>
          </w:p>
        </w:tc>
        <w:tc>
          <w:tcPr>
            <w:tcW w:w="964" w:type="dxa"/>
            <w:vAlign w:val="center"/>
          </w:tcPr>
          <w:p>
            <w:pPr>
              <w:pStyle w:val="13"/>
            </w:pPr>
            <w:r>
              <w:t>0.83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13</w:t>
            </w:r>
          </w:p>
        </w:tc>
        <w:tc>
          <w:tcPr>
            <w:tcW w:w="850" w:type="dxa"/>
            <w:vAlign w:val="center"/>
          </w:tcPr>
          <w:p>
            <w:pPr>
              <w:pStyle w:val="13"/>
            </w:pPr>
            <w:r>
              <w:t>1.79</w:t>
            </w:r>
          </w:p>
        </w:tc>
        <w:tc>
          <w:tcPr>
            <w:tcW w:w="964" w:type="dxa"/>
            <w:vAlign w:val="center"/>
          </w:tcPr>
          <w:p>
            <w:pPr>
              <w:pStyle w:val="13"/>
            </w:pPr>
            <w:r>
              <w:t>23.30</w:t>
            </w:r>
          </w:p>
        </w:tc>
        <w:tc>
          <w:tcPr>
            <w:tcW w:w="964" w:type="dxa"/>
            <w:vAlign w:val="center"/>
          </w:tcPr>
          <w:p>
            <w:pPr>
              <w:pStyle w:val="13"/>
            </w:pPr>
            <w:r>
              <w:t>23.30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23.30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0.42</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0.25</w:t>
            </w:r>
          </w:p>
        </w:tc>
        <w:tc>
          <w:tcPr>
            <w:tcW w:w="964" w:type="dxa"/>
            <w:vAlign w:val="center"/>
          </w:tcPr>
          <w:p>
            <w:pPr>
              <w:pStyle w:val="13"/>
            </w:pPr>
            <w:r>
              <w:t>0.99</w:t>
            </w:r>
          </w:p>
        </w:tc>
        <w:tc>
          <w:tcPr>
            <w:tcW w:w="964" w:type="dxa"/>
            <w:vAlign w:val="center"/>
          </w:tcPr>
          <w:p>
            <w:pPr>
              <w:pStyle w:val="13"/>
            </w:pPr>
            <w:r>
              <w:t>0.99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640</w:t>
            </w:r>
          </w:p>
        </w:tc>
        <w:tc>
          <w:tcPr>
            <w:tcW w:w="850" w:type="dxa"/>
            <w:vAlign w:val="center"/>
          </w:tcPr>
          <w:p>
            <w:pPr>
              <w:pStyle w:val="13"/>
            </w:pPr>
            <w:r>
              <w:t>0.00</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150.00</w:t>
            </w:r>
          </w:p>
        </w:tc>
        <w:tc>
          <w:tcPr>
            <w:tcW w:w="1134" w:type="dxa"/>
            <w:vAlign w:val="center"/>
          </w:tcPr>
          <w:p>
            <w:pPr>
              <w:pStyle w:val="14"/>
            </w:pPr>
            <w:r>
              <w:t>教育用房</w:t>
            </w:r>
          </w:p>
        </w:tc>
        <w:tc>
          <w:tcPr>
            <w:tcW w:w="1134" w:type="dxa"/>
            <w:vAlign w:val="center"/>
          </w:tcPr>
          <w:p>
            <w:pPr>
              <w:pStyle w:val="14"/>
            </w:pPr>
            <w:r>
              <w:t>A01010211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150.00</w:t>
            </w:r>
          </w:p>
        </w:tc>
        <w:tc>
          <w:tcPr>
            <w:tcW w:w="964" w:type="dxa"/>
            <w:vAlign w:val="center"/>
          </w:tcPr>
          <w:p>
            <w:pPr>
              <w:pStyle w:val="13"/>
            </w:pPr>
            <w:r>
              <w:t>150.00</w:t>
            </w: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55.00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8</w:t>
            </w:r>
          </w:p>
        </w:tc>
        <w:tc>
          <w:tcPr>
            <w:tcW w:w="850" w:type="dxa"/>
            <w:vAlign w:val="center"/>
          </w:tcPr>
          <w:p>
            <w:pPr>
              <w:pStyle w:val="13"/>
            </w:pPr>
            <w:r>
              <w:t>2.00</w:t>
            </w:r>
          </w:p>
        </w:tc>
        <w:tc>
          <w:tcPr>
            <w:tcW w:w="964" w:type="dxa"/>
            <w:vAlign w:val="center"/>
          </w:tcPr>
          <w:p>
            <w:pPr>
              <w:pStyle w:val="13"/>
            </w:pPr>
            <w:r>
              <w:t>16.00</w:t>
            </w:r>
          </w:p>
        </w:tc>
        <w:tc>
          <w:tcPr>
            <w:tcW w:w="964" w:type="dxa"/>
            <w:vAlign w:val="center"/>
          </w:tcPr>
          <w:p>
            <w:pPr>
              <w:pStyle w:val="13"/>
            </w:pPr>
            <w:r>
              <w:t>16.00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栾城区楼底中心学区小计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56.05</w:t>
            </w:r>
          </w:p>
        </w:tc>
        <w:tc>
          <w:tcPr>
            <w:tcW w:w="964" w:type="dxa"/>
            <w:vAlign w:val="center"/>
          </w:tcPr>
          <w:p>
            <w:pPr>
              <w:pStyle w:val="17"/>
            </w:pPr>
            <w:r>
              <w:t>56.05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25</w:t>
            </w:r>
          </w:p>
        </w:tc>
        <w:tc>
          <w:tcPr>
            <w:tcW w:w="850" w:type="dxa"/>
            <w:vAlign w:val="center"/>
          </w:tcPr>
          <w:p>
            <w:pPr>
              <w:pStyle w:val="13"/>
            </w:pPr>
            <w:r>
              <w:t>0.49</w:t>
            </w:r>
          </w:p>
        </w:tc>
        <w:tc>
          <w:tcPr>
            <w:tcW w:w="964" w:type="dxa"/>
            <w:vAlign w:val="center"/>
          </w:tcPr>
          <w:p>
            <w:pPr>
              <w:pStyle w:val="13"/>
            </w:pPr>
            <w:r>
              <w:t>12.16</w:t>
            </w:r>
          </w:p>
        </w:tc>
        <w:tc>
          <w:tcPr>
            <w:tcW w:w="964" w:type="dxa"/>
            <w:vAlign w:val="center"/>
          </w:tcPr>
          <w:p>
            <w:pPr>
              <w:pStyle w:val="13"/>
            </w:pPr>
            <w:r>
              <w:t>12.16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7</w:t>
            </w:r>
          </w:p>
        </w:tc>
        <w:tc>
          <w:tcPr>
            <w:tcW w:w="850" w:type="dxa"/>
            <w:vAlign w:val="center"/>
          </w:tcPr>
          <w:p>
            <w:pPr>
              <w:pStyle w:val="13"/>
            </w:pPr>
            <w:r>
              <w:t>0.56</w:t>
            </w:r>
          </w:p>
        </w:tc>
        <w:tc>
          <w:tcPr>
            <w:tcW w:w="964" w:type="dxa"/>
            <w:vAlign w:val="center"/>
          </w:tcPr>
          <w:p>
            <w:pPr>
              <w:pStyle w:val="13"/>
            </w:pPr>
            <w:r>
              <w:t>3.95</w:t>
            </w:r>
          </w:p>
        </w:tc>
        <w:tc>
          <w:tcPr>
            <w:tcW w:w="964" w:type="dxa"/>
            <w:vAlign w:val="center"/>
          </w:tcPr>
          <w:p>
            <w:pPr>
              <w:pStyle w:val="13"/>
            </w:pPr>
            <w:r>
              <w:t>3.95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0.24</w:t>
            </w:r>
          </w:p>
        </w:tc>
        <w:tc>
          <w:tcPr>
            <w:tcW w:w="964" w:type="dxa"/>
            <w:vAlign w:val="center"/>
          </w:tcPr>
          <w:p>
            <w:pPr>
              <w:pStyle w:val="13"/>
            </w:pPr>
            <w:r>
              <w:t>0.47</w:t>
            </w:r>
          </w:p>
        </w:tc>
        <w:tc>
          <w:tcPr>
            <w:tcW w:w="964" w:type="dxa"/>
            <w:vAlign w:val="center"/>
          </w:tcPr>
          <w:p>
            <w:pPr>
              <w:pStyle w:val="13"/>
            </w:pPr>
            <w:r>
              <w:t>0.47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0.14</w:t>
            </w:r>
          </w:p>
        </w:tc>
        <w:tc>
          <w:tcPr>
            <w:tcW w:w="964" w:type="dxa"/>
            <w:vAlign w:val="center"/>
          </w:tcPr>
          <w:p>
            <w:pPr>
              <w:pStyle w:val="13"/>
            </w:pPr>
            <w:r>
              <w:t>0.42</w:t>
            </w:r>
          </w:p>
        </w:tc>
        <w:tc>
          <w:tcPr>
            <w:tcW w:w="964" w:type="dxa"/>
            <w:vAlign w:val="center"/>
          </w:tcPr>
          <w:p>
            <w:pPr>
              <w:pStyle w:val="13"/>
            </w:pPr>
            <w:r>
              <w:t>0.42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0.64</w:t>
            </w:r>
          </w:p>
        </w:tc>
        <w:tc>
          <w:tcPr>
            <w:tcW w:w="964" w:type="dxa"/>
            <w:vAlign w:val="center"/>
          </w:tcPr>
          <w:p>
            <w:pPr>
              <w:pStyle w:val="13"/>
            </w:pPr>
            <w:r>
              <w:t>0.64</w:t>
            </w:r>
          </w:p>
        </w:tc>
        <w:tc>
          <w:tcPr>
            <w:tcW w:w="964" w:type="dxa"/>
            <w:vAlign w:val="center"/>
          </w:tcPr>
          <w:p>
            <w:pPr>
              <w:pStyle w:val="13"/>
            </w:pPr>
            <w:r>
              <w:t>0.64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1.79</w:t>
            </w:r>
          </w:p>
        </w:tc>
        <w:tc>
          <w:tcPr>
            <w:tcW w:w="964" w:type="dxa"/>
            <w:vAlign w:val="center"/>
          </w:tcPr>
          <w:p>
            <w:pPr>
              <w:pStyle w:val="13"/>
            </w:pPr>
            <w:r>
              <w:t>17.92</w:t>
            </w:r>
          </w:p>
        </w:tc>
        <w:tc>
          <w:tcPr>
            <w:tcW w:w="964" w:type="dxa"/>
            <w:vAlign w:val="center"/>
          </w:tcPr>
          <w:p>
            <w:pPr>
              <w:pStyle w:val="13"/>
            </w:pPr>
            <w:r>
              <w:t>17.92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30</w:t>
            </w:r>
          </w:p>
        </w:tc>
        <w:tc>
          <w:tcPr>
            <w:tcW w:w="850" w:type="dxa"/>
            <w:vAlign w:val="center"/>
          </w:tcPr>
          <w:p>
            <w:pPr>
              <w:pStyle w:val="13"/>
            </w:pPr>
            <w:r>
              <w:t>0.58</w:t>
            </w:r>
          </w:p>
        </w:tc>
        <w:tc>
          <w:tcPr>
            <w:tcW w:w="964" w:type="dxa"/>
            <w:vAlign w:val="center"/>
          </w:tcPr>
          <w:p>
            <w:pPr>
              <w:pStyle w:val="13"/>
            </w:pPr>
            <w:r>
              <w:t>17.34</w:t>
            </w:r>
          </w:p>
        </w:tc>
        <w:tc>
          <w:tcPr>
            <w:tcW w:w="964" w:type="dxa"/>
            <w:vAlign w:val="center"/>
          </w:tcPr>
          <w:p>
            <w:pPr>
              <w:pStyle w:val="13"/>
            </w:pPr>
            <w:r>
              <w:t>17.34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0.28</w:t>
            </w:r>
          </w:p>
        </w:tc>
        <w:tc>
          <w:tcPr>
            <w:tcW w:w="964" w:type="dxa"/>
            <w:vAlign w:val="center"/>
          </w:tcPr>
          <w:p>
            <w:pPr>
              <w:pStyle w:val="13"/>
            </w:pPr>
            <w:r>
              <w:t>1.12</w:t>
            </w:r>
          </w:p>
        </w:tc>
        <w:tc>
          <w:tcPr>
            <w:tcW w:w="964" w:type="dxa"/>
            <w:vAlign w:val="center"/>
          </w:tcPr>
          <w:p>
            <w:pPr>
              <w:pStyle w:val="13"/>
            </w:pPr>
            <w:r>
              <w:t>1.12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1040</w:t>
            </w:r>
          </w:p>
        </w:tc>
        <w:tc>
          <w:tcPr>
            <w:tcW w:w="850" w:type="dxa"/>
            <w:vAlign w:val="center"/>
          </w:tcPr>
          <w:p>
            <w:pPr>
              <w:pStyle w:val="13"/>
            </w:pPr>
            <w:r>
              <w:t>0.00</w:t>
            </w:r>
          </w:p>
        </w:tc>
        <w:tc>
          <w:tcPr>
            <w:tcW w:w="964" w:type="dxa"/>
            <w:vAlign w:val="center"/>
          </w:tcPr>
          <w:p>
            <w:pPr>
              <w:pStyle w:val="13"/>
            </w:pPr>
            <w:r>
              <w:t>2.03</w:t>
            </w:r>
          </w:p>
        </w:tc>
        <w:tc>
          <w:tcPr>
            <w:tcW w:w="964" w:type="dxa"/>
            <w:vAlign w:val="center"/>
          </w:tcPr>
          <w:p>
            <w:pPr>
              <w:pStyle w:val="13"/>
              <w:jc w:val="center"/>
            </w:pPr>
            <w:r>
              <w:t>2.03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ind w:firstLine="0" w:firstLineChars="0"/>
              <w:jc w:val="center"/>
            </w:pPr>
            <w:r>
              <w:t>2.03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_3_3_0000000018"/>
      <w:bookmarkStart w:id="20" w:name="_Toc15277"/>
      <w:bookmarkStart w:id="23" w:name="_GoBack"/>
      <w:bookmarkEnd w:id="23"/>
      <w:r>
        <w:rPr>
          <w:rFonts w:ascii="黑体" w:hAnsi="黑体" w:eastAsia="黑体" w:cs="黑体"/>
          <w:color w:val="000000"/>
          <w:sz w:val="32"/>
        </w:rPr>
        <w:t>九、国有资产信息</w:t>
      </w:r>
      <w:bookmarkEnd w:id="19"/>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石家庄市栾城区教育局（含所属单位）上年末固定资产金额为89174.50万元（详见下表）。本年度拟购置固定资产总额为2005.15万元，已按要求列入政府采购预算，详见政府采购预算表。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360石家庄市栾城区教育局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89174.50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411640.53</w:t>
            </w:r>
          </w:p>
        </w:tc>
        <w:tc>
          <w:tcPr>
            <w:tcW w:w="2835" w:type="dxa"/>
            <w:vAlign w:val="center"/>
          </w:tcPr>
          <w:p>
            <w:pPr>
              <w:pStyle w:val="13"/>
            </w:pPr>
            <w:r>
              <w:t>38185.93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138528.55</w:t>
            </w:r>
          </w:p>
        </w:tc>
        <w:tc>
          <w:tcPr>
            <w:tcW w:w="2835" w:type="dxa"/>
            <w:vAlign w:val="center"/>
          </w:tcPr>
          <w:p>
            <w:pPr>
              <w:pStyle w:val="13"/>
            </w:pPr>
            <w:r>
              <w:t>39079.95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105.96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12</w:t>
            </w:r>
          </w:p>
        </w:tc>
        <w:tc>
          <w:tcPr>
            <w:tcW w:w="2835" w:type="dxa"/>
            <w:vAlign w:val="center"/>
          </w:tcPr>
          <w:p>
            <w:pPr>
              <w:pStyle w:val="13"/>
            </w:pPr>
            <w:r>
              <w:t>718.72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454437</w:t>
            </w:r>
          </w:p>
        </w:tc>
        <w:tc>
          <w:tcPr>
            <w:tcW w:w="2835" w:type="dxa"/>
            <w:vAlign w:val="center"/>
          </w:tcPr>
          <w:p>
            <w:pPr>
              <w:pStyle w:val="13"/>
            </w:pPr>
            <w:r>
              <w:t>50163.89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1" w:name="_Toc32742"/>
      <w:r>
        <w:rPr>
          <w:rFonts w:ascii="黑体" w:hAnsi="黑体" w:eastAsia="黑体" w:cs="黑体"/>
          <w:color w:val="000000"/>
          <w:sz w:val="32"/>
        </w:rPr>
        <w:t>十、名词解释</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2" w:name="_Toc3184"/>
      <w:r>
        <w:rPr>
          <w:rFonts w:ascii="黑体" w:hAnsi="黑体" w:eastAsia="黑体" w:cs="黑体"/>
          <w:color w:val="000000"/>
          <w:sz w:val="32"/>
        </w:rPr>
        <w:t>十一、其他需要说明的事项</w:t>
      </w:r>
      <w:bookmarkEnd w:id="22"/>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2388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072A22"/>
    <w:rsid w:val="04EE6024"/>
    <w:rsid w:val="059A2557"/>
    <w:rsid w:val="06DC432D"/>
    <w:rsid w:val="070654C5"/>
    <w:rsid w:val="07524B42"/>
    <w:rsid w:val="099859EF"/>
    <w:rsid w:val="0AE84C3D"/>
    <w:rsid w:val="0B311C96"/>
    <w:rsid w:val="0E010CC3"/>
    <w:rsid w:val="117E4788"/>
    <w:rsid w:val="11C72224"/>
    <w:rsid w:val="13A02FC9"/>
    <w:rsid w:val="14745B01"/>
    <w:rsid w:val="18820C93"/>
    <w:rsid w:val="1B034A78"/>
    <w:rsid w:val="1B617245"/>
    <w:rsid w:val="1BC03F6C"/>
    <w:rsid w:val="1DBC3F93"/>
    <w:rsid w:val="21C319CB"/>
    <w:rsid w:val="278409BD"/>
    <w:rsid w:val="2BBF77DE"/>
    <w:rsid w:val="2C083141"/>
    <w:rsid w:val="2CD61565"/>
    <w:rsid w:val="2DA23A96"/>
    <w:rsid w:val="2E427850"/>
    <w:rsid w:val="2E6D51E4"/>
    <w:rsid w:val="301A3ED1"/>
    <w:rsid w:val="30BF7F08"/>
    <w:rsid w:val="30CD29D1"/>
    <w:rsid w:val="31CF4AB1"/>
    <w:rsid w:val="32ED1692"/>
    <w:rsid w:val="370278A8"/>
    <w:rsid w:val="395C27C3"/>
    <w:rsid w:val="39842625"/>
    <w:rsid w:val="39CC7DF0"/>
    <w:rsid w:val="3A123750"/>
    <w:rsid w:val="3A163143"/>
    <w:rsid w:val="3BEC6E02"/>
    <w:rsid w:val="3D625FAE"/>
    <w:rsid w:val="3D880661"/>
    <w:rsid w:val="3F19380F"/>
    <w:rsid w:val="3F246BF0"/>
    <w:rsid w:val="3F4434F6"/>
    <w:rsid w:val="400D4298"/>
    <w:rsid w:val="42C10446"/>
    <w:rsid w:val="43CC52F4"/>
    <w:rsid w:val="44B918C1"/>
    <w:rsid w:val="468F12ED"/>
    <w:rsid w:val="4AA767EC"/>
    <w:rsid w:val="4AC93408"/>
    <w:rsid w:val="4DCF093C"/>
    <w:rsid w:val="4E372246"/>
    <w:rsid w:val="4E825093"/>
    <w:rsid w:val="4EEB2DA9"/>
    <w:rsid w:val="4F657C93"/>
    <w:rsid w:val="4FD46647"/>
    <w:rsid w:val="5105698A"/>
    <w:rsid w:val="539316AC"/>
    <w:rsid w:val="5BB66C61"/>
    <w:rsid w:val="5D2E7238"/>
    <w:rsid w:val="5E8A654E"/>
    <w:rsid w:val="5FF11E11"/>
    <w:rsid w:val="600A0CE2"/>
    <w:rsid w:val="61C51A14"/>
    <w:rsid w:val="62C864DB"/>
    <w:rsid w:val="6723677A"/>
    <w:rsid w:val="6A5C0DE8"/>
    <w:rsid w:val="6AB23432"/>
    <w:rsid w:val="6B044C71"/>
    <w:rsid w:val="6C7A26AA"/>
    <w:rsid w:val="6EAC26FF"/>
    <w:rsid w:val="71847A21"/>
    <w:rsid w:val="72223047"/>
    <w:rsid w:val="740C0C71"/>
    <w:rsid w:val="75B3245B"/>
    <w:rsid w:val="76393D17"/>
    <w:rsid w:val="79AB6836"/>
    <w:rsid w:val="7CF948C8"/>
    <w:rsid w:val="7E472B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820</Pages>
  <Words>18246</Words>
  <Characters>21739</Characters>
  <TotalTime>3</TotalTime>
  <ScaleCrop>false</ScaleCrop>
  <LinksUpToDate>false</LinksUpToDate>
  <CharactersWithSpaces>21951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2026-03-05T16:53:00Z</dcterms:created>
  <dc:creator>Administrator</dc:creator>
  <cp:lastModifiedBy>Administrator</cp:lastModifiedBy>
  <dcterms:modified xsi:type="dcterms:W3CDTF">2026-03-11T07:10:14Z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eyJoZGlkIjoiOTBkYTkzZGMyMDg0OGY3OWFmMGUwMWEyZmI3MjI0YmUiLCJ1c2VySWQiOiIyODYyODY0OTAifQ==</vt:lpwstr>
  </property>
  <property fmtid="{D5CDD505-2E9C-101B-9397-08002B2CF9AE}" pid="3" name="KSOProductBuildVer">
    <vt:lpwstr>2052-11.1.0.9021</vt:lpwstr>
  </property>
  <property fmtid="{D5CDD505-2E9C-101B-9397-08002B2CF9AE}" pid="4" name="ICV">
    <vt:lpwstr>243FECF1FC614229B376A00886C9D6A5_12</vt:lpwstr>
  </property>
</Properties>
</file>