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F0619C">
      <w:pPr>
        <w:jc w:val="center"/>
        <w:rPr>
          <w:rFonts w:asciiTheme="majorEastAsia" w:hAnsiTheme="majorEastAsia" w:eastAsiaTheme="majorEastAsia"/>
          <w:b/>
          <w:sz w:val="32"/>
          <w:szCs w:val="32"/>
        </w:rPr>
      </w:pPr>
    </w:p>
    <w:p w14:paraId="19856E92">
      <w:pPr>
        <w:jc w:val="center"/>
        <w:rPr>
          <w:rFonts w:asciiTheme="majorEastAsia" w:hAnsiTheme="majorEastAsia" w:eastAsiaTheme="majorEastAsia"/>
          <w:b/>
          <w:sz w:val="32"/>
          <w:szCs w:val="32"/>
        </w:rPr>
      </w:pPr>
      <w:r>
        <w:rPr>
          <w:rFonts w:asciiTheme="majorEastAsia" w:hAnsiTheme="majorEastAsia" w:eastAsiaTheme="majorEastAsia"/>
          <w:b/>
          <w:sz w:val="32"/>
          <w:szCs w:val="32"/>
        </w:rPr>
        <w:t>石家庄市栾城区民政局</w:t>
      </w:r>
    </w:p>
    <w:p w14:paraId="5B247760">
      <w:pPr>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关于20</w:t>
      </w:r>
      <w:r>
        <w:rPr>
          <w:rFonts w:hint="eastAsia" w:asciiTheme="majorEastAsia" w:hAnsiTheme="majorEastAsia" w:eastAsiaTheme="majorEastAsia"/>
          <w:b/>
          <w:sz w:val="32"/>
          <w:szCs w:val="32"/>
          <w:lang w:val="en-US" w:eastAsia="zh-CN"/>
        </w:rPr>
        <w:t>26</w:t>
      </w:r>
      <w:r>
        <w:rPr>
          <w:rFonts w:hint="eastAsia" w:asciiTheme="majorEastAsia" w:hAnsiTheme="majorEastAsia" w:eastAsiaTheme="majorEastAsia"/>
          <w:b/>
          <w:sz w:val="32"/>
          <w:szCs w:val="32"/>
        </w:rPr>
        <w:t>年度</w:t>
      </w:r>
      <w:r>
        <w:rPr>
          <w:rFonts w:hint="eastAsia" w:asciiTheme="majorEastAsia" w:hAnsiTheme="majorEastAsia" w:eastAsiaTheme="majorEastAsia"/>
          <w:b/>
          <w:sz w:val="32"/>
          <w:szCs w:val="32"/>
          <w:lang w:val="en-US" w:eastAsia="zh-CN"/>
        </w:rPr>
        <w:t>省</w:t>
      </w:r>
      <w:r>
        <w:rPr>
          <w:rFonts w:hint="eastAsia" w:asciiTheme="majorEastAsia" w:hAnsiTheme="majorEastAsia" w:eastAsiaTheme="majorEastAsia"/>
          <w:b/>
          <w:sz w:val="32"/>
          <w:szCs w:val="32"/>
        </w:rPr>
        <w:t>级养老机构运营补贴审批情况的公示</w:t>
      </w:r>
    </w:p>
    <w:p w14:paraId="18D31C48">
      <w:pPr>
        <w:jc w:val="center"/>
        <w:rPr>
          <w:rFonts w:asciiTheme="majorEastAsia" w:hAnsiTheme="majorEastAsia" w:eastAsiaTheme="majorEastAsia"/>
          <w:b/>
          <w:sz w:val="32"/>
          <w:szCs w:val="32"/>
        </w:rPr>
      </w:pPr>
    </w:p>
    <w:p w14:paraId="602BAC59">
      <w:pPr>
        <w:ind w:firstLine="640" w:firstLineChars="200"/>
        <w:rPr>
          <w:rFonts w:ascii="仿宋" w:hAnsi="仿宋" w:eastAsia="仿宋"/>
          <w:b/>
          <w:sz w:val="32"/>
          <w:szCs w:val="32"/>
        </w:rPr>
      </w:pPr>
      <w:r>
        <w:rPr>
          <w:rFonts w:hint="eastAsia" w:ascii="仿宋" w:hAnsi="仿宋" w:eastAsia="仿宋"/>
          <w:sz w:val="32"/>
          <w:szCs w:val="32"/>
        </w:rPr>
        <w:t>按照</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河北省民政厅</w:t>
      </w:r>
      <w:r>
        <w:rPr>
          <w:rFonts w:hint="default"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河北省财政厅</w:t>
      </w:r>
      <w:r>
        <w:rPr>
          <w:rFonts w:hint="default" w:ascii="仿宋_GB2312" w:hAnsi="仿宋_GB2312" w:eastAsia="仿宋_GB2312" w:cs="仿宋_GB2312"/>
          <w:sz w:val="32"/>
          <w:szCs w:val="32"/>
        </w:rPr>
        <w:t>关于</w:t>
      </w:r>
      <w:r>
        <w:rPr>
          <w:rFonts w:hint="eastAsia" w:ascii="仿宋_GB2312" w:hAnsi="仿宋_GB2312" w:eastAsia="仿宋_GB2312" w:cs="仿宋_GB2312"/>
          <w:sz w:val="32"/>
          <w:szCs w:val="32"/>
          <w:lang w:val="en-US" w:eastAsia="zh-CN"/>
        </w:rPr>
        <w:t>省</w:t>
      </w:r>
      <w:r>
        <w:rPr>
          <w:rFonts w:hint="default" w:ascii="仿宋_GB2312" w:hAnsi="仿宋_GB2312" w:eastAsia="仿宋_GB2312" w:cs="仿宋_GB2312"/>
          <w:sz w:val="32"/>
          <w:szCs w:val="32"/>
        </w:rPr>
        <w:t>级</w:t>
      </w:r>
      <w:r>
        <w:rPr>
          <w:rFonts w:hint="eastAsia" w:ascii="仿宋_GB2312" w:hAnsi="仿宋_GB2312" w:eastAsia="仿宋_GB2312" w:cs="仿宋_GB2312"/>
          <w:sz w:val="32"/>
          <w:szCs w:val="32"/>
          <w:lang w:val="en-US" w:eastAsia="zh-CN"/>
        </w:rPr>
        <w:t>财政支持</w:t>
      </w:r>
      <w:r>
        <w:rPr>
          <w:rFonts w:hint="default" w:ascii="仿宋_GB2312" w:hAnsi="仿宋_GB2312" w:eastAsia="仿宋_GB2312" w:cs="仿宋_GB2312"/>
          <w:sz w:val="32"/>
          <w:szCs w:val="32"/>
        </w:rPr>
        <w:t>养老服务体系</w:t>
      </w:r>
      <w:bookmarkStart w:id="0" w:name="_GoBack"/>
      <w:bookmarkEnd w:id="0"/>
      <w:r>
        <w:rPr>
          <w:rFonts w:hint="eastAsia" w:ascii="仿宋_GB2312" w:hAnsi="仿宋_GB2312" w:eastAsia="仿宋_GB2312" w:cs="仿宋_GB2312"/>
          <w:sz w:val="32"/>
          <w:szCs w:val="32"/>
          <w:lang w:val="en-US" w:eastAsia="zh-CN"/>
        </w:rPr>
        <w:t>建设改革</w:t>
      </w:r>
      <w:r>
        <w:rPr>
          <w:rFonts w:hint="default" w:ascii="仿宋_GB2312" w:hAnsi="仿宋_GB2312" w:eastAsia="仿宋_GB2312" w:cs="仿宋_GB2312"/>
          <w:sz w:val="32"/>
          <w:szCs w:val="32"/>
        </w:rPr>
        <w:t>的</w:t>
      </w:r>
      <w:r>
        <w:rPr>
          <w:rFonts w:hint="eastAsia" w:ascii="仿宋_GB2312" w:hAnsi="仿宋_GB2312" w:eastAsia="仿宋_GB2312" w:cs="仿宋_GB2312"/>
          <w:sz w:val="32"/>
          <w:szCs w:val="32"/>
          <w:lang w:val="en-US" w:eastAsia="zh-CN"/>
        </w:rPr>
        <w:t>实施意见</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冀民</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107</w:t>
      </w:r>
      <w:r>
        <w:rPr>
          <w:rFonts w:hint="default"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、《河北省民政厅关于印发省级养老服务体系建设经费相关补贴申请审核发放工作指引的通知》（冀民函〔2025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88号）</w:t>
      </w:r>
      <w:r>
        <w:rPr>
          <w:rFonts w:hint="default" w:ascii="仿宋_GB2312" w:hAnsi="仿宋_GB2312" w:eastAsia="仿宋_GB2312" w:cs="仿宋_GB2312"/>
          <w:sz w:val="32"/>
          <w:szCs w:val="32"/>
        </w:rPr>
        <w:t>要求，我局对202</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rPr>
        <w:t>年度养老机构床位运营补贴进行了审核。经审核，我区</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rPr>
        <w:t>家养老机构</w:t>
      </w:r>
      <w:r>
        <w:rPr>
          <w:rFonts w:hint="eastAsia" w:ascii="仿宋_GB2312" w:hAnsi="仿宋_GB2312" w:eastAsia="仿宋_GB2312" w:cs="仿宋_GB2312"/>
          <w:sz w:val="32"/>
          <w:szCs w:val="32"/>
          <w:lang w:val="en-US" w:eastAsia="zh-CN"/>
        </w:rPr>
        <w:t>中</w:t>
      </w:r>
      <w:r>
        <w:rPr>
          <w:rFonts w:hint="default" w:ascii="仿宋_GB2312" w:hAnsi="仿宋_GB2312" w:eastAsia="仿宋_GB2312" w:cs="仿宋_GB2312"/>
          <w:sz w:val="32"/>
          <w:szCs w:val="32"/>
        </w:rPr>
        <w:t>符合</w:t>
      </w:r>
      <w:r>
        <w:rPr>
          <w:rFonts w:hint="eastAsia" w:ascii="仿宋_GB2312" w:hAnsi="仿宋_GB2312" w:eastAsia="仿宋_GB2312" w:cs="仿宋_GB2312"/>
          <w:sz w:val="32"/>
          <w:szCs w:val="32"/>
          <w:lang w:val="en-US" w:eastAsia="zh-CN"/>
        </w:rPr>
        <w:t>申请省</w:t>
      </w:r>
      <w:r>
        <w:rPr>
          <w:rFonts w:hint="eastAsia" w:ascii="仿宋_GB2312" w:hAnsi="仿宋_GB2312" w:eastAsia="仿宋_GB2312" w:cs="仿宋_GB2312"/>
          <w:sz w:val="32"/>
          <w:szCs w:val="32"/>
        </w:rPr>
        <w:t>级运营补贴</w:t>
      </w:r>
      <w:r>
        <w:rPr>
          <w:rFonts w:hint="eastAsia" w:ascii="仿宋_GB2312" w:hAnsi="仿宋_GB2312" w:eastAsia="仿宋_GB2312" w:cs="仿宋_GB2312"/>
          <w:sz w:val="32"/>
          <w:szCs w:val="32"/>
          <w:lang w:val="en-US" w:eastAsia="zh-CN"/>
        </w:rPr>
        <w:t>共4家</w:t>
      </w:r>
      <w:r>
        <w:rPr>
          <w:rFonts w:hint="eastAsia" w:ascii="仿宋_GB2312" w:hAnsi="仿宋_GB2312" w:eastAsia="仿宋_GB2312" w:cs="仿宋_GB2312"/>
          <w:sz w:val="32"/>
          <w:szCs w:val="32"/>
        </w:rPr>
        <w:t>，现将</w:t>
      </w:r>
      <w:r>
        <w:rPr>
          <w:rFonts w:hint="eastAsia" w:ascii="仿宋_GB2312" w:hAnsi="仿宋_GB2312" w:eastAsia="仿宋_GB2312" w:cs="仿宋_GB2312"/>
          <w:sz w:val="32"/>
          <w:szCs w:val="32"/>
          <w:lang w:val="en-US" w:eastAsia="zh-CN"/>
        </w:rPr>
        <w:t>审</w:t>
      </w:r>
      <w:r>
        <w:rPr>
          <w:rFonts w:hint="eastAsia" w:ascii="仿宋" w:hAnsi="仿宋" w:eastAsia="仿宋"/>
          <w:sz w:val="32"/>
          <w:szCs w:val="32"/>
          <w:lang w:val="en-US" w:eastAsia="zh-CN"/>
        </w:rPr>
        <w:t>批</w:t>
      </w:r>
      <w:r>
        <w:rPr>
          <w:rFonts w:hint="eastAsia" w:ascii="仿宋" w:hAnsi="仿宋" w:eastAsia="仿宋"/>
          <w:sz w:val="32"/>
          <w:szCs w:val="32"/>
        </w:rPr>
        <w:t>结果公示如下：</w:t>
      </w:r>
    </w:p>
    <w:p w14:paraId="5BF55E59">
      <w:pPr>
        <w:ind w:firstLine="640" w:firstLineChars="200"/>
        <w:rPr>
          <w:rFonts w:ascii="仿宋" w:hAnsi="仿宋" w:eastAsia="仿宋"/>
          <w:sz w:val="32"/>
          <w:szCs w:val="32"/>
        </w:rPr>
      </w:pPr>
      <w:r>
        <w:rPr>
          <w:rFonts w:hint="eastAsia" w:ascii="仿宋" w:hAnsi="仿宋" w:eastAsia="仿宋"/>
          <w:sz w:val="32"/>
          <w:szCs w:val="32"/>
        </w:rPr>
        <w:t xml:space="preserve">石家庄市栾城区恒生养老院：   </w:t>
      </w:r>
      <w:r>
        <w:rPr>
          <w:rFonts w:hint="eastAsia" w:ascii="仿宋" w:hAnsi="仿宋" w:eastAsia="仿宋"/>
          <w:sz w:val="32"/>
          <w:szCs w:val="32"/>
          <w:lang w:val="en-US" w:eastAsia="zh-CN"/>
        </w:rPr>
        <w:t xml:space="preserve">  130300</w:t>
      </w:r>
      <w:r>
        <w:rPr>
          <w:rFonts w:hint="eastAsia" w:ascii="仿宋" w:hAnsi="仿宋" w:eastAsia="仿宋"/>
          <w:sz w:val="32"/>
          <w:szCs w:val="32"/>
        </w:rPr>
        <w:t>元</w:t>
      </w:r>
    </w:p>
    <w:p w14:paraId="4FA2F7B3">
      <w:pPr>
        <w:ind w:firstLine="640" w:firstLineChars="200"/>
        <w:rPr>
          <w:rFonts w:hint="eastAsia" w:ascii="仿宋" w:hAnsi="仿宋" w:eastAsia="仿宋"/>
          <w:sz w:val="32"/>
          <w:szCs w:val="32"/>
        </w:rPr>
      </w:pPr>
      <w:r>
        <w:rPr>
          <w:rFonts w:hint="eastAsia" w:ascii="仿宋" w:hAnsi="仿宋" w:eastAsia="仿宋"/>
          <w:sz w:val="32"/>
          <w:szCs w:val="32"/>
        </w:rPr>
        <w:t xml:space="preserve">石家庄市栾城区永青老年公寓： </w:t>
      </w:r>
      <w:r>
        <w:rPr>
          <w:rFonts w:hint="eastAsia" w:ascii="仿宋" w:hAnsi="仿宋" w:eastAsia="仿宋"/>
          <w:sz w:val="32"/>
          <w:szCs w:val="32"/>
          <w:lang w:val="en-US" w:eastAsia="zh-CN"/>
        </w:rPr>
        <w:t xml:space="preserve">  123700</w:t>
      </w:r>
      <w:r>
        <w:rPr>
          <w:rFonts w:hint="eastAsia" w:ascii="仿宋" w:hAnsi="仿宋" w:eastAsia="仿宋"/>
          <w:sz w:val="32"/>
          <w:szCs w:val="32"/>
        </w:rPr>
        <w:t>元</w:t>
      </w:r>
    </w:p>
    <w:p w14:paraId="35F52903">
      <w:pPr>
        <w:ind w:firstLine="640" w:firstLineChars="200"/>
        <w:rPr>
          <w:rFonts w:hint="eastAsia" w:ascii="仿宋" w:hAnsi="仿宋" w:eastAsia="仿宋"/>
          <w:sz w:val="32"/>
          <w:szCs w:val="32"/>
        </w:rPr>
      </w:pPr>
      <w:r>
        <w:rPr>
          <w:rFonts w:hint="eastAsia" w:ascii="仿宋" w:hAnsi="仿宋" w:eastAsia="仿宋"/>
          <w:sz w:val="32"/>
          <w:szCs w:val="32"/>
        </w:rPr>
        <w:t>石家庄市栾城区仁敬老年公寓：</w:t>
      </w:r>
      <w:r>
        <w:rPr>
          <w:rFonts w:hint="eastAsia" w:ascii="仿宋" w:hAnsi="仿宋" w:eastAsia="仿宋"/>
          <w:sz w:val="32"/>
          <w:szCs w:val="32"/>
          <w:lang w:val="en-US" w:eastAsia="zh-CN"/>
        </w:rPr>
        <w:t xml:space="preserve">   112500</w:t>
      </w:r>
      <w:r>
        <w:rPr>
          <w:rFonts w:hint="eastAsia" w:ascii="仿宋" w:hAnsi="仿宋" w:eastAsia="仿宋"/>
          <w:sz w:val="32"/>
          <w:szCs w:val="32"/>
        </w:rPr>
        <w:t>元</w:t>
      </w:r>
    </w:p>
    <w:p w14:paraId="2BBA94D8">
      <w:pPr>
        <w:ind w:firstLine="640" w:firstLineChars="200"/>
        <w:rPr>
          <w:rFonts w:hint="default" w:ascii="仿宋" w:hAnsi="仿宋" w:eastAsia="仿宋"/>
          <w:sz w:val="32"/>
          <w:szCs w:val="32"/>
          <w:lang w:val="en-US"/>
        </w:rPr>
      </w:pPr>
      <w:r>
        <w:rPr>
          <w:rFonts w:hint="eastAsia" w:ascii="仿宋" w:hAnsi="仿宋" w:eastAsia="仿宋"/>
          <w:sz w:val="32"/>
          <w:szCs w:val="32"/>
          <w:lang w:val="en-US" w:eastAsia="zh-CN"/>
        </w:rPr>
        <w:t>石家庄市</w:t>
      </w:r>
      <w:r>
        <w:rPr>
          <w:rFonts w:hint="eastAsia" w:ascii="仿宋" w:hAnsi="仿宋" w:eastAsia="仿宋"/>
          <w:sz w:val="32"/>
          <w:szCs w:val="32"/>
        </w:rPr>
        <w:t>栾城区裕祥老年公寓</w:t>
      </w:r>
      <w:r>
        <w:rPr>
          <w:rFonts w:hint="eastAsia" w:ascii="仿宋" w:hAnsi="仿宋" w:eastAsia="仿宋"/>
          <w:sz w:val="32"/>
          <w:szCs w:val="32"/>
          <w:lang w:eastAsia="zh-CN"/>
        </w:rPr>
        <w:t>：</w:t>
      </w:r>
      <w:r>
        <w:rPr>
          <w:rFonts w:hint="eastAsia" w:ascii="仿宋" w:hAnsi="仿宋" w:eastAsia="仿宋"/>
          <w:sz w:val="32"/>
          <w:szCs w:val="32"/>
          <w:lang w:val="en-US" w:eastAsia="zh-CN"/>
        </w:rPr>
        <w:t xml:space="preserve">   158300元</w:t>
      </w:r>
    </w:p>
    <w:p w14:paraId="4DE59981">
      <w:pPr>
        <w:ind w:firstLine="640" w:firstLineChars="200"/>
        <w:rPr>
          <w:rFonts w:ascii="仿宋" w:hAnsi="仿宋" w:eastAsia="仿宋"/>
          <w:sz w:val="32"/>
          <w:szCs w:val="32"/>
        </w:rPr>
      </w:pPr>
      <w:r>
        <w:rPr>
          <w:rFonts w:hint="eastAsia" w:ascii="仿宋" w:hAnsi="仿宋" w:eastAsia="仿宋"/>
          <w:sz w:val="32"/>
          <w:szCs w:val="32"/>
        </w:rPr>
        <w:t>以上补贴资金共计</w:t>
      </w:r>
      <w:r>
        <w:rPr>
          <w:rFonts w:hint="eastAsia" w:ascii="仿宋" w:hAnsi="仿宋" w:eastAsia="仿宋"/>
          <w:sz w:val="32"/>
          <w:szCs w:val="32"/>
          <w:lang w:val="en-US" w:eastAsia="zh-CN"/>
        </w:rPr>
        <w:t>524800</w:t>
      </w:r>
      <w:r>
        <w:rPr>
          <w:rFonts w:hint="eastAsia" w:ascii="仿宋" w:hAnsi="仿宋" w:eastAsia="仿宋"/>
          <w:sz w:val="32"/>
          <w:szCs w:val="32"/>
        </w:rPr>
        <w:t>元</w:t>
      </w:r>
      <w:r>
        <w:rPr>
          <w:rFonts w:hint="eastAsia" w:ascii="仿宋" w:hAnsi="仿宋" w:eastAsia="仿宋"/>
          <w:sz w:val="32"/>
          <w:szCs w:val="32"/>
          <w:lang w:eastAsia="zh-CN"/>
        </w:rPr>
        <w:t>，</w:t>
      </w:r>
      <w:r>
        <w:rPr>
          <w:rFonts w:hint="eastAsia" w:ascii="仿宋" w:hAnsi="仿宋" w:eastAsia="仿宋"/>
          <w:sz w:val="32"/>
          <w:szCs w:val="32"/>
        </w:rPr>
        <w:t>内容面向社会进行公示，公示期为</w:t>
      </w:r>
      <w:r>
        <w:rPr>
          <w:rFonts w:hint="eastAsia" w:ascii="仿宋" w:hAnsi="仿宋" w:eastAsia="仿宋"/>
          <w:sz w:val="32"/>
          <w:szCs w:val="32"/>
          <w:lang w:val="en-US" w:eastAsia="zh-CN"/>
        </w:rPr>
        <w:t>3</w:t>
      </w:r>
      <w:r>
        <w:rPr>
          <w:rFonts w:hint="eastAsia" w:ascii="仿宋" w:hAnsi="仿宋" w:eastAsia="仿宋"/>
          <w:sz w:val="32"/>
          <w:szCs w:val="32"/>
        </w:rPr>
        <w:t>个自然日，欢迎社会各界对审批结果进行监督。</w:t>
      </w:r>
    </w:p>
    <w:p w14:paraId="0C0C2CCF">
      <w:pPr>
        <w:ind w:firstLine="643" w:firstLineChars="200"/>
        <w:rPr>
          <w:rFonts w:hint="default" w:ascii="仿宋" w:hAnsi="仿宋" w:eastAsia="仿宋"/>
          <w:b/>
          <w:sz w:val="32"/>
          <w:szCs w:val="32"/>
          <w:lang w:val="en-US" w:eastAsia="zh-CN"/>
        </w:rPr>
      </w:pPr>
      <w:r>
        <w:rPr>
          <w:rFonts w:hint="eastAsia" w:ascii="仿宋" w:hAnsi="仿宋" w:eastAsia="仿宋"/>
          <w:b/>
          <w:sz w:val="32"/>
          <w:szCs w:val="32"/>
        </w:rPr>
        <w:t>公示意见反馈电话：</w:t>
      </w:r>
      <w:r>
        <w:rPr>
          <w:rFonts w:hint="eastAsia" w:ascii="仿宋" w:hAnsi="仿宋" w:eastAsia="仿宋"/>
          <w:b/>
          <w:sz w:val="32"/>
          <w:szCs w:val="32"/>
          <w:lang w:val="en-US" w:eastAsia="zh-CN"/>
        </w:rPr>
        <w:t>0311--88038809</w:t>
      </w:r>
    </w:p>
    <w:p w14:paraId="5BC251D9">
      <w:pPr>
        <w:ind w:firstLine="3534" w:firstLineChars="1100"/>
        <w:rPr>
          <w:rFonts w:hint="default" w:ascii="仿宋" w:hAnsi="仿宋" w:eastAsia="仿宋"/>
          <w:b/>
          <w:sz w:val="32"/>
          <w:szCs w:val="32"/>
          <w:lang w:val="en-US" w:eastAsia="zh-CN"/>
        </w:rPr>
      </w:pPr>
      <w:r>
        <w:rPr>
          <w:rFonts w:hint="eastAsia" w:ascii="仿宋" w:hAnsi="仿宋" w:eastAsia="仿宋"/>
          <w:b/>
          <w:sz w:val="32"/>
          <w:szCs w:val="32"/>
          <w:lang w:val="en-US" w:eastAsia="zh-CN"/>
        </w:rPr>
        <w:t>0311--80654128</w:t>
      </w:r>
    </w:p>
    <w:p w14:paraId="5C36B379">
      <w:pPr>
        <w:ind w:firstLine="4480" w:firstLineChars="1400"/>
        <w:rPr>
          <w:rFonts w:ascii="仿宋" w:hAnsi="仿宋" w:eastAsia="仿宋"/>
          <w:sz w:val="32"/>
          <w:szCs w:val="32"/>
        </w:rPr>
      </w:pPr>
      <w:r>
        <w:rPr>
          <w:rFonts w:hint="eastAsia" w:ascii="仿宋" w:hAnsi="仿宋" w:eastAsia="仿宋"/>
          <w:sz w:val="32"/>
          <w:szCs w:val="32"/>
        </w:rPr>
        <w:t xml:space="preserve"> </w:t>
      </w:r>
    </w:p>
    <w:p w14:paraId="513141B0">
      <w:pPr>
        <w:ind w:right="960" w:firstLine="640" w:firstLineChars="200"/>
        <w:jc w:val="right"/>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lang w:val="en-US" w:eastAsia="zh-CN"/>
        </w:rPr>
        <w:t>26</w:t>
      </w:r>
      <w:r>
        <w:rPr>
          <w:rFonts w:ascii="仿宋" w:hAnsi="仿宋" w:eastAsia="仿宋"/>
          <w:sz w:val="32"/>
          <w:szCs w:val="32"/>
        </w:rPr>
        <w:t>年</w:t>
      </w:r>
      <w:r>
        <w:rPr>
          <w:rFonts w:hint="eastAsia" w:ascii="仿宋" w:hAnsi="仿宋" w:eastAsia="仿宋"/>
          <w:sz w:val="32"/>
          <w:szCs w:val="32"/>
          <w:lang w:val="en-US" w:eastAsia="zh-CN"/>
        </w:rPr>
        <w:t>6</w:t>
      </w:r>
      <w:r>
        <w:rPr>
          <w:rFonts w:ascii="仿宋" w:hAnsi="仿宋" w:eastAsia="仿宋"/>
          <w:sz w:val="32"/>
          <w:szCs w:val="32"/>
        </w:rPr>
        <w:t>月</w:t>
      </w:r>
      <w:r>
        <w:rPr>
          <w:rFonts w:hint="eastAsia" w:ascii="仿宋" w:hAnsi="仿宋" w:eastAsia="仿宋"/>
          <w:sz w:val="32"/>
          <w:szCs w:val="32"/>
          <w:lang w:val="en-US" w:eastAsia="zh-CN"/>
        </w:rPr>
        <w:t>24</w:t>
      </w:r>
      <w:r>
        <w:rPr>
          <w:rFonts w:ascii="仿宋" w:hAnsi="仿宋" w:eastAsia="仿宋"/>
          <w:sz w:val="32"/>
          <w:szCs w:val="32"/>
        </w:rPr>
        <w:t>日</w:t>
      </w:r>
    </w:p>
    <w:p w14:paraId="78E707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wYmE1MjU2NWM3NmFjNGExZTEzYmFhMWNlMGUyNGYifQ=="/>
  </w:docVars>
  <w:rsids>
    <w:rsidRoot w:val="79B91DC3"/>
    <w:rsid w:val="344F134C"/>
    <w:rsid w:val="4D06290B"/>
    <w:rsid w:val="79B91DC3"/>
    <w:rsid w:val="DEFF1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325</Words>
  <Characters>395</Characters>
  <Lines>0</Lines>
  <Paragraphs>0</Paragraphs>
  <TotalTime>1</TotalTime>
  <ScaleCrop>false</ScaleCrop>
  <LinksUpToDate>false</LinksUpToDate>
  <CharactersWithSpaces>411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2025-09-12T11:28:00Z</dcterms:created>
  <dc:creator>mzj102</dc:creator>
  <cp:lastModifiedBy>13323011735</cp:lastModifiedBy>
  <dcterms:modified xsi:type="dcterms:W3CDTF">2026-06-26T09:15:17Z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8A68C6F258090796A2DF3B6A6B3CD5E8_43</vt:lpwstr>
  </property>
  <property fmtid="{D5CDD505-2E9C-101B-9397-08002B2CF9AE}" pid="4" name="KSOTemplateDocerSaveRecord">
    <vt:lpwstr>eyJoZGlkIjoiZTNhMzhmNjU3NDU2YjNiYWExNDJlM2Y4YTNjMzYyNWIiLCJ1c2VySWQiOiIxNTUwMjQwMDk2In0=</vt:lpwstr>
  </property>
</Properties>
</file>