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004" w:rsidRDefault="00595004"/>
    <w:p w:rsidR="00595004" w:rsidRDefault="00E9489B">
      <w:pPr>
        <w:jc w:val="center"/>
        <w:outlineLvl w:val="0"/>
        <w:rPr>
          <w:rFonts w:ascii="黑体" w:eastAsia="黑体" w:cs="黑体"/>
          <w:b/>
          <w:color w:val="000000"/>
          <w:sz w:val="44"/>
        </w:rPr>
      </w:pPr>
      <w:r>
        <w:rPr>
          <w:rFonts w:ascii="黑体" w:eastAsia="黑体" w:cs="黑体" w:hint="eastAsia"/>
          <w:b/>
          <w:color w:val="000000"/>
          <w:sz w:val="44"/>
        </w:rPr>
        <w:t>202</w:t>
      </w:r>
      <w:r>
        <w:rPr>
          <w:rFonts w:ascii="黑体" w:eastAsia="黑体" w:cs="黑体"/>
          <w:b/>
          <w:color w:val="000000"/>
          <w:sz w:val="44"/>
        </w:rPr>
        <w:t>5</w:t>
      </w:r>
      <w:r>
        <w:rPr>
          <w:rFonts w:ascii="黑体" w:eastAsia="黑体" w:cs="黑体" w:hint="eastAsia"/>
          <w:b/>
          <w:color w:val="000000"/>
          <w:sz w:val="44"/>
        </w:rPr>
        <w:t>年</w:t>
      </w:r>
      <w:r>
        <w:rPr>
          <w:rFonts w:ascii="黑体" w:eastAsia="黑体" w:cs="黑体" w:hint="eastAsia"/>
          <w:b/>
          <w:color w:val="000000"/>
          <w:sz w:val="44"/>
          <w:lang w:eastAsia="zh-CN"/>
        </w:rPr>
        <w:t>部门所属单位</w:t>
      </w:r>
      <w:r>
        <w:rPr>
          <w:rFonts w:ascii="黑体" w:eastAsia="黑体" w:cs="黑体" w:hint="eastAsia"/>
          <w:b/>
          <w:color w:val="000000"/>
          <w:sz w:val="44"/>
        </w:rPr>
        <w:t>预算信息公开目录</w:t>
      </w:r>
    </w:p>
    <w:p w:rsidR="00595004" w:rsidRDefault="00595004">
      <w:pPr>
        <w:spacing w:line="240" w:lineRule="exact"/>
        <w:jc w:val="center"/>
      </w:pPr>
    </w:p>
    <w:p w:rsidR="00595004" w:rsidRDefault="00E9489B">
      <w:pPr>
        <w:pStyle w:val="11"/>
        <w:tabs>
          <w:tab w:val="right" w:leader="dot" w:pos="14562"/>
        </w:tabs>
        <w:spacing w:line="500" w:lineRule="exact"/>
        <w:ind w:firstLine="0"/>
      </w:pPr>
      <w:r>
        <w:fldChar w:fldCharType="begin"/>
      </w:r>
      <w:r>
        <w:instrText xml:space="preserve">TOC \o "4-4" \h \z \u </w:instrText>
      </w:r>
      <w:r>
        <w:fldChar w:fldCharType="separate"/>
      </w:r>
    </w:p>
    <w:p w:rsidR="00595004" w:rsidRDefault="00E9489B">
      <w:pPr>
        <w:pStyle w:val="11"/>
        <w:tabs>
          <w:tab w:val="right" w:leader="dot" w:pos="14562"/>
        </w:tabs>
        <w:spacing w:line="500" w:lineRule="exact"/>
      </w:pPr>
      <w:hyperlink w:anchor="_Toc_4_4_0000000022" w:history="1">
        <w:r>
          <w:t>一、石家庄市栾城区财政局本级收支预算</w:t>
        </w:r>
        <w:r>
          <w:tab/>
        </w:r>
        <w:r>
          <w:fldChar w:fldCharType="begin"/>
        </w:r>
        <w:r>
          <w:instrText>PAGEREF _Toc_4_4_0000000022 \h</w:instrText>
        </w:r>
        <w:r>
          <w:fldChar w:fldCharType="separate"/>
        </w:r>
        <w:r>
          <w:t>2</w:t>
        </w:r>
        <w:r>
          <w:fldChar w:fldCharType="end"/>
        </w:r>
      </w:hyperlink>
    </w:p>
    <w:p w:rsidR="00595004" w:rsidRDefault="00E9489B">
      <w:pPr>
        <w:pStyle w:val="11"/>
        <w:tabs>
          <w:tab w:val="right" w:leader="dot" w:pos="14562"/>
        </w:tabs>
        <w:spacing w:line="500" w:lineRule="exact"/>
      </w:pPr>
      <w:hyperlink w:anchor="_Toc_4_4_0000000023" w:history="1">
        <w:r>
          <w:t>二、石家庄市栾城区非税收入中心收支预算</w:t>
        </w:r>
        <w:r>
          <w:tab/>
          <w:t>3</w:t>
        </w:r>
      </w:hyperlink>
      <w:r>
        <w:t>5</w:t>
      </w:r>
    </w:p>
    <w:p w:rsidR="00595004" w:rsidRDefault="00E9489B">
      <w:pPr>
        <w:pStyle w:val="11"/>
        <w:tabs>
          <w:tab w:val="right" w:leader="dot" w:pos="14562"/>
        </w:tabs>
        <w:spacing w:line="500" w:lineRule="exact"/>
      </w:pPr>
      <w:hyperlink w:anchor="_Toc_4_4_0000000024" w:history="1">
        <w:r>
          <w:t>三、石家庄市栾城区会计委派中心收支预算</w:t>
        </w:r>
        <w:r>
          <w:tab/>
          <w:t>5</w:t>
        </w:r>
      </w:hyperlink>
      <w:r>
        <w:t>3</w:t>
      </w:r>
    </w:p>
    <w:p w:rsidR="00595004" w:rsidRDefault="00E9489B">
      <w:pPr>
        <w:pStyle w:val="11"/>
        <w:tabs>
          <w:tab w:val="right" w:leader="dot" w:pos="14562"/>
        </w:tabs>
        <w:spacing w:line="500" w:lineRule="exact"/>
      </w:pPr>
      <w:hyperlink w:anchor="_Toc_4_4_0000000025" w:history="1">
        <w:r>
          <w:t>四、石家庄市栾城区财政资金支付中心收支预算</w:t>
        </w:r>
        <w:r>
          <w:tab/>
          <w:t>7</w:t>
        </w:r>
      </w:hyperlink>
      <w:r>
        <w:t>3</w:t>
      </w:r>
    </w:p>
    <w:p w:rsidR="00595004" w:rsidRDefault="00E9489B">
      <w:pPr>
        <w:pStyle w:val="11"/>
        <w:tabs>
          <w:tab w:val="right" w:leader="dot" w:pos="14562"/>
        </w:tabs>
        <w:spacing w:line="500" w:lineRule="exact"/>
      </w:pPr>
      <w:hyperlink w:anchor="_Toc_4_4_0000000026" w:history="1">
        <w:r>
          <w:t>五、石家庄市栾城区控制社会集团购买力工作中心收支预算</w:t>
        </w:r>
        <w:r>
          <w:tab/>
          <w:t>9</w:t>
        </w:r>
      </w:hyperlink>
      <w:r>
        <w:t>2</w:t>
      </w:r>
    </w:p>
    <w:p w:rsidR="00595004" w:rsidRDefault="00E9489B">
      <w:pPr>
        <w:pStyle w:val="11"/>
        <w:tabs>
          <w:tab w:val="right" w:leader="dot" w:pos="14562"/>
        </w:tabs>
        <w:spacing w:line="500" w:lineRule="exact"/>
      </w:pPr>
      <w:hyperlink w:anchor="_Toc_4_4_0000000027" w:history="1">
        <w:r>
          <w:t>六、石家庄市栾城区政府投融资中心收支预算</w:t>
        </w:r>
        <w:r>
          <w:tab/>
          <w:t>1</w:t>
        </w:r>
      </w:hyperlink>
      <w:r>
        <w:t>10</w:t>
      </w:r>
    </w:p>
    <w:p w:rsidR="00595004" w:rsidRDefault="00E9489B">
      <w:pPr>
        <w:pStyle w:val="11"/>
        <w:tabs>
          <w:tab w:val="right" w:leader="dot" w:pos="14562"/>
        </w:tabs>
        <w:spacing w:line="500" w:lineRule="exact"/>
      </w:pPr>
      <w:hyperlink w:anchor="_Toc_4_4_0000000028" w:history="1">
        <w:r>
          <w:t>七、石家庄市栾城区财政土地储备理财中心收支预算</w:t>
        </w:r>
        <w:r>
          <w:tab/>
        </w:r>
        <w:r>
          <w:fldChar w:fldCharType="begin"/>
        </w:r>
        <w:r>
          <w:instrText>PAGEREF _Toc_4_4_0000000028 \h</w:instrText>
        </w:r>
        <w:r>
          <w:fldChar w:fldCharType="separate"/>
        </w:r>
        <w:r>
          <w:t>1</w:t>
        </w:r>
        <w:r>
          <w:fldChar w:fldCharType="end"/>
        </w:r>
      </w:hyperlink>
      <w:r>
        <w:t>28</w:t>
      </w:r>
    </w:p>
    <w:p w:rsidR="00595004" w:rsidRDefault="00E9489B">
      <w:pPr>
        <w:pStyle w:val="11"/>
        <w:tabs>
          <w:tab w:val="right" w:leader="dot" w:pos="14562"/>
        </w:tabs>
        <w:spacing w:line="500" w:lineRule="exact"/>
      </w:pPr>
      <w:hyperlink w:anchor="_Toc_4_4_0000000029" w:history="1">
        <w:r>
          <w:t>八、石家庄市栾城区预算绩效中心收支预算</w:t>
        </w:r>
        <w:r>
          <w:tab/>
        </w:r>
        <w:r>
          <w:fldChar w:fldCharType="begin"/>
        </w:r>
        <w:r>
          <w:instrText>PAGEREF _Toc_4_4_0000000029 \h</w:instrText>
        </w:r>
        <w:r>
          <w:fldChar w:fldCharType="separate"/>
        </w:r>
        <w:r>
          <w:t>1</w:t>
        </w:r>
        <w:r>
          <w:fldChar w:fldCharType="end"/>
        </w:r>
      </w:hyperlink>
      <w:r>
        <w:t>45</w:t>
      </w:r>
    </w:p>
    <w:p w:rsidR="00595004" w:rsidRDefault="00E9489B">
      <w:pPr>
        <w:pStyle w:val="11"/>
        <w:tabs>
          <w:tab w:val="right" w:leader="dot" w:pos="14562"/>
        </w:tabs>
        <w:spacing w:line="500" w:lineRule="exact"/>
      </w:pPr>
      <w:hyperlink w:anchor="_Toc_4_4_0000000030" w:history="1">
        <w:r>
          <w:t>九、河北石家庄装备制造产业园区（栾城）管理委员会财政所收支预算</w:t>
        </w:r>
        <w:r>
          <w:tab/>
          <w:t>1</w:t>
        </w:r>
      </w:hyperlink>
      <w:r>
        <w:t>65</w:t>
      </w:r>
    </w:p>
    <w:p w:rsidR="00595004" w:rsidRDefault="00E9489B">
      <w:pPr>
        <w:pStyle w:val="11"/>
        <w:tabs>
          <w:tab w:val="right" w:leader="dot" w:pos="14562"/>
        </w:tabs>
        <w:spacing w:line="500" w:lineRule="exact"/>
      </w:pPr>
      <w:hyperlink w:anchor="_Toc_4_4_0000000031" w:history="1">
        <w:r>
          <w:t>十、石家庄市栾城区政府投资评审中心收支预算</w:t>
        </w:r>
        <w:r>
          <w:tab/>
          <w:t>1</w:t>
        </w:r>
      </w:hyperlink>
      <w:r>
        <w:t>84</w:t>
      </w:r>
    </w:p>
    <w:p w:rsidR="00595004" w:rsidRDefault="00E9489B">
      <w:pPr>
        <w:pStyle w:val="11"/>
        <w:tabs>
          <w:tab w:val="right" w:leader="dot" w:pos="14562"/>
        </w:tabs>
        <w:spacing w:line="500" w:lineRule="exact"/>
      </w:pPr>
      <w:hyperlink w:anchor="_Toc_4_4_0000000032" w:history="1">
        <w:r>
          <w:t>十一、石家庄市栾城区财源建设中心收支预算</w:t>
        </w:r>
        <w:r>
          <w:tab/>
        </w:r>
        <w:r>
          <w:fldChar w:fldCharType="begin"/>
        </w:r>
        <w:r>
          <w:instrText>PAGEREF _Toc_4_4_0000000032 \h</w:instrText>
        </w:r>
        <w:r>
          <w:fldChar w:fldCharType="separate"/>
        </w:r>
        <w:r>
          <w:t>2</w:t>
        </w:r>
        <w:r>
          <w:fldChar w:fldCharType="end"/>
        </w:r>
      </w:hyperlink>
      <w:r>
        <w:t>05</w:t>
      </w:r>
    </w:p>
    <w:p w:rsidR="00595004" w:rsidRDefault="00E9489B">
      <w:pPr>
        <w:spacing w:line="500" w:lineRule="exact"/>
        <w:sectPr w:rsidR="00595004">
          <w:footerReference w:type="even" r:id="rId8"/>
          <w:footerReference w:type="default" r:id="rId9"/>
          <w:pgSz w:w="16840" w:h="11900" w:orient="landscape"/>
          <w:pgMar w:top="1587" w:right="1134" w:bottom="1361" w:left="1134" w:header="720" w:footer="720" w:gutter="0"/>
          <w:pgNumType w:start="1"/>
          <w:cols w:space="720"/>
          <w:docGrid w:linePitch="326"/>
        </w:sectPr>
      </w:pPr>
      <w:r>
        <w:fldChar w:fldCharType="end"/>
      </w:r>
    </w:p>
    <w:p w:rsidR="00595004" w:rsidRDefault="00E9489B">
      <w:pPr>
        <w:jc w:val="center"/>
        <w:outlineLvl w:val="3"/>
      </w:pPr>
      <w:bookmarkStart w:id="0" w:name="_Toc_4_4_0000000022"/>
      <w:r>
        <w:rPr>
          <w:rFonts w:ascii="方正小标宋_GBK" w:eastAsia="方正小标宋_GBK" w:cs="方正小标宋_GBK"/>
          <w:color w:val="000000"/>
          <w:sz w:val="44"/>
        </w:rPr>
        <w:lastRenderedPageBreak/>
        <w:t>一、石家庄市栾城区财政局本级收支预算</w:t>
      </w:r>
      <w:bookmarkEnd w:id="0"/>
    </w:p>
    <w:p w:rsidR="00595004" w:rsidRDefault="00E9489B">
      <w:pPr>
        <w:spacing w:line="4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673.20</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623.21</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26.45</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18.55</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E9489B">
            <w:pPr>
              <w:pStyle w:val="4"/>
            </w:pPr>
            <w:r>
              <w:t>5.00</w:t>
            </w: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673.20</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673.20</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673.20</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673.20</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673.20</w:t>
            </w:r>
          </w:p>
        </w:tc>
        <w:tc>
          <w:tcPr>
            <w:tcW w:w="1134" w:type="dxa"/>
            <w:vAlign w:val="center"/>
          </w:tcPr>
          <w:p w:rsidR="00595004" w:rsidRDefault="00E9489B">
            <w:pPr>
              <w:pStyle w:val="7"/>
            </w:pPr>
            <w:r>
              <w:t>673.20</w:t>
            </w:r>
          </w:p>
        </w:tc>
        <w:tc>
          <w:tcPr>
            <w:tcW w:w="1134" w:type="dxa"/>
            <w:vAlign w:val="center"/>
          </w:tcPr>
          <w:p w:rsidR="00595004" w:rsidRDefault="00E9489B">
            <w:pPr>
              <w:pStyle w:val="7"/>
            </w:pPr>
            <w:r>
              <w:t>673.20</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623.21</w:t>
            </w:r>
          </w:p>
        </w:tc>
        <w:tc>
          <w:tcPr>
            <w:tcW w:w="1134" w:type="dxa"/>
            <w:vAlign w:val="center"/>
          </w:tcPr>
          <w:p w:rsidR="00595004" w:rsidRDefault="00E9489B">
            <w:pPr>
              <w:pStyle w:val="4"/>
            </w:pPr>
            <w:r>
              <w:t>623.21</w:t>
            </w:r>
          </w:p>
        </w:tc>
        <w:tc>
          <w:tcPr>
            <w:tcW w:w="1134" w:type="dxa"/>
            <w:vAlign w:val="center"/>
          </w:tcPr>
          <w:p w:rsidR="00595004" w:rsidRDefault="00E9489B">
            <w:pPr>
              <w:pStyle w:val="4"/>
            </w:pPr>
            <w:r>
              <w:t>623.21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623.21</w:t>
            </w:r>
          </w:p>
        </w:tc>
        <w:tc>
          <w:tcPr>
            <w:tcW w:w="1134" w:type="dxa"/>
            <w:vAlign w:val="center"/>
          </w:tcPr>
          <w:p w:rsidR="00595004" w:rsidRDefault="00E9489B">
            <w:pPr>
              <w:pStyle w:val="4"/>
            </w:pPr>
            <w:r>
              <w:t>623.21</w:t>
            </w:r>
          </w:p>
        </w:tc>
        <w:tc>
          <w:tcPr>
            <w:tcW w:w="1134" w:type="dxa"/>
            <w:vAlign w:val="center"/>
          </w:tcPr>
          <w:p w:rsidR="00595004" w:rsidRDefault="00E9489B">
            <w:pPr>
              <w:pStyle w:val="4"/>
            </w:pPr>
            <w:r>
              <w:t>623.21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2010601</w:t>
            </w:r>
          </w:p>
        </w:tc>
        <w:tc>
          <w:tcPr>
            <w:tcW w:w="1559" w:type="dxa"/>
            <w:vAlign w:val="center"/>
          </w:tcPr>
          <w:p w:rsidR="00595004" w:rsidRDefault="00E9489B">
            <w:pPr>
              <w:pStyle w:val="2"/>
            </w:pPr>
            <w:r>
              <w:t>行政运行</w:t>
            </w:r>
          </w:p>
        </w:tc>
        <w:tc>
          <w:tcPr>
            <w:tcW w:w="1134" w:type="dxa"/>
            <w:vAlign w:val="center"/>
          </w:tcPr>
          <w:p w:rsidR="00595004" w:rsidRDefault="00E9489B">
            <w:pPr>
              <w:pStyle w:val="4"/>
            </w:pPr>
            <w:r>
              <w:t>388.87</w:t>
            </w:r>
          </w:p>
        </w:tc>
        <w:tc>
          <w:tcPr>
            <w:tcW w:w="1134" w:type="dxa"/>
            <w:vAlign w:val="center"/>
          </w:tcPr>
          <w:p w:rsidR="00595004" w:rsidRDefault="00E9489B">
            <w:pPr>
              <w:pStyle w:val="4"/>
            </w:pPr>
            <w:r>
              <w:t>388.87</w:t>
            </w:r>
          </w:p>
        </w:tc>
        <w:tc>
          <w:tcPr>
            <w:tcW w:w="1134" w:type="dxa"/>
            <w:vAlign w:val="center"/>
          </w:tcPr>
          <w:p w:rsidR="00595004" w:rsidRDefault="00E9489B">
            <w:pPr>
              <w:pStyle w:val="4"/>
            </w:pPr>
            <w:r>
              <w:t>388.87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2010602</w:t>
            </w:r>
          </w:p>
        </w:tc>
        <w:tc>
          <w:tcPr>
            <w:tcW w:w="1559" w:type="dxa"/>
            <w:vAlign w:val="center"/>
          </w:tcPr>
          <w:p w:rsidR="00595004" w:rsidRDefault="00E9489B">
            <w:pPr>
              <w:pStyle w:val="2"/>
            </w:pPr>
            <w:r>
              <w:t>一般行政管理事务</w:t>
            </w:r>
          </w:p>
        </w:tc>
        <w:tc>
          <w:tcPr>
            <w:tcW w:w="1134" w:type="dxa"/>
            <w:vAlign w:val="center"/>
          </w:tcPr>
          <w:p w:rsidR="00595004" w:rsidRDefault="00E9489B">
            <w:pPr>
              <w:pStyle w:val="4"/>
            </w:pPr>
            <w:r>
              <w:t>89.89</w:t>
            </w:r>
          </w:p>
        </w:tc>
        <w:tc>
          <w:tcPr>
            <w:tcW w:w="1134" w:type="dxa"/>
            <w:vAlign w:val="center"/>
          </w:tcPr>
          <w:p w:rsidR="00595004" w:rsidRDefault="00E9489B">
            <w:pPr>
              <w:pStyle w:val="4"/>
            </w:pPr>
            <w:r>
              <w:t>89.89</w:t>
            </w:r>
          </w:p>
        </w:tc>
        <w:tc>
          <w:tcPr>
            <w:tcW w:w="1134" w:type="dxa"/>
            <w:vAlign w:val="center"/>
          </w:tcPr>
          <w:p w:rsidR="00595004" w:rsidRDefault="00E9489B">
            <w:pPr>
              <w:pStyle w:val="4"/>
            </w:pPr>
            <w:r>
              <w:t>89.89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2010604</w:t>
            </w:r>
          </w:p>
        </w:tc>
        <w:tc>
          <w:tcPr>
            <w:tcW w:w="1559" w:type="dxa"/>
            <w:vAlign w:val="center"/>
          </w:tcPr>
          <w:p w:rsidR="00595004" w:rsidRDefault="00E9489B">
            <w:pPr>
              <w:pStyle w:val="2"/>
            </w:pPr>
            <w:r>
              <w:t>预算改革业务</w:t>
            </w:r>
          </w:p>
        </w:tc>
        <w:tc>
          <w:tcPr>
            <w:tcW w:w="1134" w:type="dxa"/>
            <w:vAlign w:val="center"/>
          </w:tcPr>
          <w:p w:rsidR="00595004" w:rsidRDefault="00E9489B">
            <w:pPr>
              <w:pStyle w:val="4"/>
            </w:pPr>
            <w:r>
              <w:t>4.00</w:t>
            </w:r>
          </w:p>
        </w:tc>
        <w:tc>
          <w:tcPr>
            <w:tcW w:w="1134" w:type="dxa"/>
            <w:vAlign w:val="center"/>
          </w:tcPr>
          <w:p w:rsidR="00595004" w:rsidRDefault="00E9489B">
            <w:pPr>
              <w:pStyle w:val="4"/>
            </w:pPr>
            <w:r>
              <w:t>4.00</w:t>
            </w:r>
          </w:p>
        </w:tc>
        <w:tc>
          <w:tcPr>
            <w:tcW w:w="1134" w:type="dxa"/>
            <w:vAlign w:val="center"/>
          </w:tcPr>
          <w:p w:rsidR="00595004" w:rsidRDefault="00E9489B">
            <w:pPr>
              <w:pStyle w:val="4"/>
            </w:pPr>
            <w:r>
              <w:t>4.00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2010607</w:t>
            </w:r>
          </w:p>
        </w:tc>
        <w:tc>
          <w:tcPr>
            <w:tcW w:w="1559" w:type="dxa"/>
            <w:vAlign w:val="center"/>
          </w:tcPr>
          <w:p w:rsidR="00595004" w:rsidRDefault="00E9489B">
            <w:pPr>
              <w:pStyle w:val="2"/>
            </w:pPr>
            <w:r>
              <w:t>信息化建设</w:t>
            </w:r>
          </w:p>
        </w:tc>
        <w:tc>
          <w:tcPr>
            <w:tcW w:w="1134" w:type="dxa"/>
            <w:vAlign w:val="center"/>
          </w:tcPr>
          <w:p w:rsidR="00595004" w:rsidRDefault="00E9489B">
            <w:pPr>
              <w:pStyle w:val="4"/>
            </w:pPr>
            <w:r>
              <w:t>63.76</w:t>
            </w:r>
          </w:p>
        </w:tc>
        <w:tc>
          <w:tcPr>
            <w:tcW w:w="1134" w:type="dxa"/>
            <w:vAlign w:val="center"/>
          </w:tcPr>
          <w:p w:rsidR="00595004" w:rsidRDefault="00E9489B">
            <w:pPr>
              <w:pStyle w:val="4"/>
            </w:pPr>
            <w:r>
              <w:t>63.76</w:t>
            </w:r>
          </w:p>
        </w:tc>
        <w:tc>
          <w:tcPr>
            <w:tcW w:w="1134" w:type="dxa"/>
            <w:vAlign w:val="center"/>
          </w:tcPr>
          <w:p w:rsidR="00595004" w:rsidRDefault="00E9489B">
            <w:pPr>
              <w:pStyle w:val="4"/>
            </w:pPr>
            <w:r>
              <w:t>63.76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2010608</w:t>
            </w:r>
          </w:p>
        </w:tc>
        <w:tc>
          <w:tcPr>
            <w:tcW w:w="1559" w:type="dxa"/>
            <w:vAlign w:val="center"/>
          </w:tcPr>
          <w:p w:rsidR="00595004" w:rsidRDefault="00E9489B">
            <w:pPr>
              <w:pStyle w:val="2"/>
            </w:pPr>
            <w:r>
              <w:t>财政委托业务支出</w:t>
            </w:r>
          </w:p>
        </w:tc>
        <w:tc>
          <w:tcPr>
            <w:tcW w:w="1134" w:type="dxa"/>
            <w:vAlign w:val="center"/>
          </w:tcPr>
          <w:p w:rsidR="00595004" w:rsidRDefault="00E9489B">
            <w:pPr>
              <w:pStyle w:val="4"/>
            </w:pPr>
            <w:r>
              <w:t>76.70</w:t>
            </w:r>
          </w:p>
        </w:tc>
        <w:tc>
          <w:tcPr>
            <w:tcW w:w="1134" w:type="dxa"/>
            <w:vAlign w:val="center"/>
          </w:tcPr>
          <w:p w:rsidR="00595004" w:rsidRDefault="00E9489B">
            <w:pPr>
              <w:pStyle w:val="4"/>
            </w:pPr>
            <w:r>
              <w:t>76.70</w:t>
            </w:r>
          </w:p>
        </w:tc>
        <w:tc>
          <w:tcPr>
            <w:tcW w:w="1134" w:type="dxa"/>
            <w:vAlign w:val="center"/>
          </w:tcPr>
          <w:p w:rsidR="00595004" w:rsidRDefault="00E9489B">
            <w:pPr>
              <w:pStyle w:val="4"/>
            </w:pPr>
            <w:r>
              <w:t>76.70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26.45</w:t>
            </w:r>
          </w:p>
        </w:tc>
        <w:tc>
          <w:tcPr>
            <w:tcW w:w="1134" w:type="dxa"/>
            <w:vAlign w:val="center"/>
          </w:tcPr>
          <w:p w:rsidR="00595004" w:rsidRDefault="00E9489B">
            <w:pPr>
              <w:pStyle w:val="4"/>
            </w:pPr>
            <w:r>
              <w:t>26.45</w:t>
            </w:r>
          </w:p>
        </w:tc>
        <w:tc>
          <w:tcPr>
            <w:tcW w:w="1134" w:type="dxa"/>
            <w:vAlign w:val="center"/>
          </w:tcPr>
          <w:p w:rsidR="00595004" w:rsidRDefault="00E9489B">
            <w:pPr>
              <w:pStyle w:val="4"/>
            </w:pPr>
            <w:r>
              <w:t>26.45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25.07</w:t>
            </w:r>
          </w:p>
        </w:tc>
        <w:tc>
          <w:tcPr>
            <w:tcW w:w="1134" w:type="dxa"/>
            <w:vAlign w:val="center"/>
          </w:tcPr>
          <w:p w:rsidR="00595004" w:rsidRDefault="00E9489B">
            <w:pPr>
              <w:pStyle w:val="4"/>
            </w:pPr>
            <w:r>
              <w:t>25.07</w:t>
            </w:r>
          </w:p>
        </w:tc>
        <w:tc>
          <w:tcPr>
            <w:tcW w:w="1134" w:type="dxa"/>
            <w:vAlign w:val="center"/>
          </w:tcPr>
          <w:p w:rsidR="00595004" w:rsidRDefault="00E9489B">
            <w:pPr>
              <w:pStyle w:val="4"/>
            </w:pPr>
            <w:r>
              <w:t>25.07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25.07</w:t>
            </w:r>
          </w:p>
        </w:tc>
        <w:tc>
          <w:tcPr>
            <w:tcW w:w="1134" w:type="dxa"/>
            <w:vAlign w:val="center"/>
          </w:tcPr>
          <w:p w:rsidR="00595004" w:rsidRDefault="00E9489B">
            <w:pPr>
              <w:pStyle w:val="4"/>
            </w:pPr>
            <w:r>
              <w:t>25.07</w:t>
            </w:r>
          </w:p>
        </w:tc>
        <w:tc>
          <w:tcPr>
            <w:tcW w:w="1134" w:type="dxa"/>
            <w:vAlign w:val="center"/>
          </w:tcPr>
          <w:p w:rsidR="00595004" w:rsidRDefault="00E9489B">
            <w:pPr>
              <w:pStyle w:val="4"/>
            </w:pPr>
            <w:r>
              <w:t>25.07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1.37</w:t>
            </w:r>
          </w:p>
        </w:tc>
        <w:tc>
          <w:tcPr>
            <w:tcW w:w="1134" w:type="dxa"/>
            <w:vAlign w:val="center"/>
          </w:tcPr>
          <w:p w:rsidR="00595004" w:rsidRDefault="00E9489B">
            <w:pPr>
              <w:pStyle w:val="4"/>
            </w:pPr>
            <w:r>
              <w:t>1.37</w:t>
            </w:r>
          </w:p>
        </w:tc>
        <w:tc>
          <w:tcPr>
            <w:tcW w:w="1134" w:type="dxa"/>
            <w:vAlign w:val="center"/>
          </w:tcPr>
          <w:p w:rsidR="00595004" w:rsidRDefault="00E9489B">
            <w:pPr>
              <w:pStyle w:val="4"/>
            </w:pPr>
            <w:r>
              <w:t>1.37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0.79</w:t>
            </w:r>
          </w:p>
        </w:tc>
        <w:tc>
          <w:tcPr>
            <w:tcW w:w="1134" w:type="dxa"/>
            <w:vAlign w:val="center"/>
          </w:tcPr>
          <w:p w:rsidR="00595004" w:rsidRDefault="00E9489B">
            <w:pPr>
              <w:pStyle w:val="4"/>
            </w:pPr>
            <w:r>
              <w:t>0.79</w:t>
            </w:r>
          </w:p>
        </w:tc>
        <w:tc>
          <w:tcPr>
            <w:tcW w:w="1134" w:type="dxa"/>
            <w:vAlign w:val="center"/>
          </w:tcPr>
          <w:p w:rsidR="00595004" w:rsidRDefault="00E9489B">
            <w:pPr>
              <w:pStyle w:val="4"/>
            </w:pPr>
            <w:r>
              <w:t>0.79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lastRenderedPageBreak/>
              <w:t>14</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0.59</w:t>
            </w:r>
          </w:p>
        </w:tc>
        <w:tc>
          <w:tcPr>
            <w:tcW w:w="1134" w:type="dxa"/>
            <w:vAlign w:val="center"/>
          </w:tcPr>
          <w:p w:rsidR="00595004" w:rsidRDefault="00E9489B">
            <w:pPr>
              <w:pStyle w:val="4"/>
            </w:pPr>
            <w:r>
              <w:t>0.59</w:t>
            </w:r>
          </w:p>
        </w:tc>
        <w:tc>
          <w:tcPr>
            <w:tcW w:w="1134" w:type="dxa"/>
            <w:vAlign w:val="center"/>
          </w:tcPr>
          <w:p w:rsidR="00595004" w:rsidRDefault="00E9489B">
            <w:pPr>
              <w:pStyle w:val="4"/>
            </w:pPr>
            <w:r>
              <w:t>0.59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15</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18.55</w:t>
            </w:r>
          </w:p>
        </w:tc>
        <w:tc>
          <w:tcPr>
            <w:tcW w:w="1134" w:type="dxa"/>
            <w:vAlign w:val="center"/>
          </w:tcPr>
          <w:p w:rsidR="00595004" w:rsidRDefault="00E9489B">
            <w:pPr>
              <w:pStyle w:val="4"/>
            </w:pPr>
            <w:r>
              <w:t>18.55</w:t>
            </w:r>
          </w:p>
        </w:tc>
        <w:tc>
          <w:tcPr>
            <w:tcW w:w="1134" w:type="dxa"/>
            <w:vAlign w:val="center"/>
          </w:tcPr>
          <w:p w:rsidR="00595004" w:rsidRDefault="00E9489B">
            <w:pPr>
              <w:pStyle w:val="4"/>
            </w:pPr>
            <w:r>
              <w:t>18.55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16</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18.55</w:t>
            </w:r>
          </w:p>
        </w:tc>
        <w:tc>
          <w:tcPr>
            <w:tcW w:w="1134" w:type="dxa"/>
            <w:vAlign w:val="center"/>
          </w:tcPr>
          <w:p w:rsidR="00595004" w:rsidRDefault="00E9489B">
            <w:pPr>
              <w:pStyle w:val="4"/>
            </w:pPr>
            <w:r>
              <w:t>18.55</w:t>
            </w:r>
          </w:p>
        </w:tc>
        <w:tc>
          <w:tcPr>
            <w:tcW w:w="1134" w:type="dxa"/>
            <w:vAlign w:val="center"/>
          </w:tcPr>
          <w:p w:rsidR="00595004" w:rsidRDefault="00E9489B">
            <w:pPr>
              <w:pStyle w:val="4"/>
            </w:pPr>
            <w:r>
              <w:t>18.55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17</w:t>
            </w:r>
          </w:p>
        </w:tc>
        <w:tc>
          <w:tcPr>
            <w:tcW w:w="992" w:type="dxa"/>
            <w:vAlign w:val="center"/>
          </w:tcPr>
          <w:p w:rsidR="00595004" w:rsidRDefault="00E9489B">
            <w:pPr>
              <w:pStyle w:val="2"/>
            </w:pPr>
            <w:r>
              <w:t>2101101</w:t>
            </w:r>
          </w:p>
        </w:tc>
        <w:tc>
          <w:tcPr>
            <w:tcW w:w="1559" w:type="dxa"/>
            <w:vAlign w:val="center"/>
          </w:tcPr>
          <w:p w:rsidR="00595004" w:rsidRDefault="00E9489B">
            <w:pPr>
              <w:pStyle w:val="2"/>
            </w:pPr>
            <w:r>
              <w:t>行政单位医疗</w:t>
            </w:r>
          </w:p>
        </w:tc>
        <w:tc>
          <w:tcPr>
            <w:tcW w:w="1134" w:type="dxa"/>
            <w:vAlign w:val="center"/>
          </w:tcPr>
          <w:p w:rsidR="00595004" w:rsidRDefault="00E9489B">
            <w:pPr>
              <w:pStyle w:val="4"/>
            </w:pPr>
            <w:r>
              <w:t>18.55</w:t>
            </w:r>
          </w:p>
        </w:tc>
        <w:tc>
          <w:tcPr>
            <w:tcW w:w="1134" w:type="dxa"/>
            <w:vAlign w:val="center"/>
          </w:tcPr>
          <w:p w:rsidR="00595004" w:rsidRDefault="00E9489B">
            <w:pPr>
              <w:pStyle w:val="4"/>
            </w:pPr>
            <w:r>
              <w:t>18.55</w:t>
            </w:r>
          </w:p>
        </w:tc>
        <w:tc>
          <w:tcPr>
            <w:tcW w:w="1134" w:type="dxa"/>
            <w:vAlign w:val="center"/>
          </w:tcPr>
          <w:p w:rsidR="00595004" w:rsidRDefault="00E9489B">
            <w:pPr>
              <w:pStyle w:val="4"/>
            </w:pPr>
            <w:r>
              <w:t>18.55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18</w:t>
            </w:r>
          </w:p>
        </w:tc>
        <w:tc>
          <w:tcPr>
            <w:tcW w:w="992" w:type="dxa"/>
            <w:vAlign w:val="center"/>
          </w:tcPr>
          <w:p w:rsidR="00595004" w:rsidRDefault="00E9489B">
            <w:pPr>
              <w:pStyle w:val="2"/>
            </w:pPr>
            <w:r>
              <w:t>213</w:t>
            </w:r>
          </w:p>
        </w:tc>
        <w:tc>
          <w:tcPr>
            <w:tcW w:w="1559" w:type="dxa"/>
            <w:vAlign w:val="center"/>
          </w:tcPr>
          <w:p w:rsidR="00595004" w:rsidRDefault="00E9489B">
            <w:pPr>
              <w:pStyle w:val="2"/>
            </w:pPr>
            <w:r>
              <w:t>农林水支出</w:t>
            </w:r>
          </w:p>
        </w:tc>
        <w:tc>
          <w:tcPr>
            <w:tcW w:w="1134" w:type="dxa"/>
            <w:vAlign w:val="center"/>
          </w:tcPr>
          <w:p w:rsidR="00595004" w:rsidRDefault="00E9489B">
            <w:pPr>
              <w:pStyle w:val="4"/>
            </w:pPr>
            <w:r>
              <w:t>5.00</w:t>
            </w:r>
          </w:p>
        </w:tc>
        <w:tc>
          <w:tcPr>
            <w:tcW w:w="1134" w:type="dxa"/>
            <w:vAlign w:val="center"/>
          </w:tcPr>
          <w:p w:rsidR="00595004" w:rsidRDefault="00E9489B">
            <w:pPr>
              <w:pStyle w:val="4"/>
            </w:pPr>
            <w:r>
              <w:t>5.00</w:t>
            </w:r>
          </w:p>
        </w:tc>
        <w:tc>
          <w:tcPr>
            <w:tcW w:w="1134" w:type="dxa"/>
            <w:vAlign w:val="center"/>
          </w:tcPr>
          <w:p w:rsidR="00595004" w:rsidRDefault="00E9489B">
            <w:pPr>
              <w:pStyle w:val="4"/>
            </w:pPr>
            <w:r>
              <w:t>5.00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19</w:t>
            </w:r>
          </w:p>
        </w:tc>
        <w:tc>
          <w:tcPr>
            <w:tcW w:w="992" w:type="dxa"/>
            <w:vAlign w:val="center"/>
          </w:tcPr>
          <w:p w:rsidR="00595004" w:rsidRDefault="00E9489B">
            <w:pPr>
              <w:pStyle w:val="2"/>
            </w:pPr>
            <w:r>
              <w:t>21301</w:t>
            </w:r>
          </w:p>
        </w:tc>
        <w:tc>
          <w:tcPr>
            <w:tcW w:w="1559" w:type="dxa"/>
            <w:vAlign w:val="center"/>
          </w:tcPr>
          <w:p w:rsidR="00595004" w:rsidRDefault="00E9489B">
            <w:pPr>
              <w:pStyle w:val="2"/>
            </w:pPr>
            <w:r>
              <w:t>农业农村</w:t>
            </w:r>
          </w:p>
        </w:tc>
        <w:tc>
          <w:tcPr>
            <w:tcW w:w="1134" w:type="dxa"/>
            <w:vAlign w:val="center"/>
          </w:tcPr>
          <w:p w:rsidR="00595004" w:rsidRDefault="00E9489B">
            <w:pPr>
              <w:pStyle w:val="4"/>
            </w:pPr>
            <w:r>
              <w:t>5.00</w:t>
            </w:r>
          </w:p>
        </w:tc>
        <w:tc>
          <w:tcPr>
            <w:tcW w:w="1134" w:type="dxa"/>
            <w:vAlign w:val="center"/>
          </w:tcPr>
          <w:p w:rsidR="00595004" w:rsidRDefault="00E9489B">
            <w:pPr>
              <w:pStyle w:val="4"/>
            </w:pPr>
            <w:r>
              <w:t>5.00</w:t>
            </w:r>
          </w:p>
        </w:tc>
        <w:tc>
          <w:tcPr>
            <w:tcW w:w="1134" w:type="dxa"/>
            <w:vAlign w:val="center"/>
          </w:tcPr>
          <w:p w:rsidR="00595004" w:rsidRDefault="00E9489B">
            <w:pPr>
              <w:pStyle w:val="4"/>
            </w:pPr>
            <w:r>
              <w:t>5.00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20</w:t>
            </w:r>
          </w:p>
        </w:tc>
        <w:tc>
          <w:tcPr>
            <w:tcW w:w="992" w:type="dxa"/>
            <w:vAlign w:val="center"/>
          </w:tcPr>
          <w:p w:rsidR="00595004" w:rsidRDefault="00E9489B">
            <w:pPr>
              <w:pStyle w:val="2"/>
            </w:pPr>
            <w:r>
              <w:t>2130199</w:t>
            </w:r>
          </w:p>
        </w:tc>
        <w:tc>
          <w:tcPr>
            <w:tcW w:w="1559" w:type="dxa"/>
            <w:vAlign w:val="center"/>
          </w:tcPr>
          <w:p w:rsidR="00595004" w:rsidRDefault="00E9489B">
            <w:pPr>
              <w:pStyle w:val="2"/>
            </w:pPr>
            <w:r>
              <w:t>其他农业农村支出</w:t>
            </w:r>
          </w:p>
        </w:tc>
        <w:tc>
          <w:tcPr>
            <w:tcW w:w="1134" w:type="dxa"/>
            <w:vAlign w:val="center"/>
          </w:tcPr>
          <w:p w:rsidR="00595004" w:rsidRDefault="00E9489B">
            <w:pPr>
              <w:pStyle w:val="4"/>
            </w:pPr>
            <w:r>
              <w:t>5.00</w:t>
            </w:r>
          </w:p>
        </w:tc>
        <w:tc>
          <w:tcPr>
            <w:tcW w:w="1134" w:type="dxa"/>
            <w:vAlign w:val="center"/>
          </w:tcPr>
          <w:p w:rsidR="00595004" w:rsidRDefault="00E9489B">
            <w:pPr>
              <w:pStyle w:val="4"/>
            </w:pPr>
            <w:r>
              <w:t>5.00</w:t>
            </w:r>
          </w:p>
        </w:tc>
        <w:tc>
          <w:tcPr>
            <w:tcW w:w="1134" w:type="dxa"/>
            <w:vAlign w:val="center"/>
          </w:tcPr>
          <w:p w:rsidR="00595004" w:rsidRDefault="00E9489B">
            <w:pPr>
              <w:pStyle w:val="4"/>
            </w:pPr>
            <w:r>
              <w:t>5.00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673.20</w:t>
            </w:r>
          </w:p>
        </w:tc>
        <w:tc>
          <w:tcPr>
            <w:tcW w:w="1361" w:type="dxa"/>
            <w:vAlign w:val="center"/>
          </w:tcPr>
          <w:p w:rsidR="00595004" w:rsidRDefault="00E9489B">
            <w:pPr>
              <w:pStyle w:val="7"/>
            </w:pPr>
            <w:r>
              <w:t>433.86</w:t>
            </w:r>
          </w:p>
        </w:tc>
        <w:tc>
          <w:tcPr>
            <w:tcW w:w="1361" w:type="dxa"/>
            <w:vAlign w:val="center"/>
          </w:tcPr>
          <w:p w:rsidR="00595004" w:rsidRDefault="00E9489B">
            <w:pPr>
              <w:pStyle w:val="7"/>
            </w:pPr>
            <w:r>
              <w:t>239.34</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623.21</w:t>
            </w:r>
          </w:p>
        </w:tc>
        <w:tc>
          <w:tcPr>
            <w:tcW w:w="1361" w:type="dxa"/>
            <w:vAlign w:val="center"/>
          </w:tcPr>
          <w:p w:rsidR="00595004" w:rsidRDefault="00E9489B">
            <w:pPr>
              <w:pStyle w:val="4"/>
            </w:pPr>
            <w:r>
              <w:t>388.87</w:t>
            </w:r>
          </w:p>
        </w:tc>
        <w:tc>
          <w:tcPr>
            <w:tcW w:w="1361" w:type="dxa"/>
            <w:vAlign w:val="center"/>
          </w:tcPr>
          <w:p w:rsidR="00595004" w:rsidRDefault="00E9489B">
            <w:pPr>
              <w:pStyle w:val="4"/>
            </w:pPr>
            <w:r>
              <w:t>234.34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623.21</w:t>
            </w:r>
          </w:p>
        </w:tc>
        <w:tc>
          <w:tcPr>
            <w:tcW w:w="1361" w:type="dxa"/>
            <w:vAlign w:val="center"/>
          </w:tcPr>
          <w:p w:rsidR="00595004" w:rsidRDefault="00E9489B">
            <w:pPr>
              <w:pStyle w:val="4"/>
            </w:pPr>
            <w:r>
              <w:t>388.87</w:t>
            </w:r>
          </w:p>
        </w:tc>
        <w:tc>
          <w:tcPr>
            <w:tcW w:w="1361" w:type="dxa"/>
            <w:vAlign w:val="center"/>
          </w:tcPr>
          <w:p w:rsidR="00595004" w:rsidRDefault="00E9489B">
            <w:pPr>
              <w:pStyle w:val="4"/>
            </w:pPr>
            <w:r>
              <w:t>234.34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2010601</w:t>
            </w:r>
          </w:p>
        </w:tc>
        <w:tc>
          <w:tcPr>
            <w:tcW w:w="4535" w:type="dxa"/>
            <w:vAlign w:val="center"/>
          </w:tcPr>
          <w:p w:rsidR="00595004" w:rsidRDefault="00E9489B">
            <w:pPr>
              <w:pStyle w:val="2"/>
            </w:pPr>
            <w:r>
              <w:t>行政运行</w:t>
            </w:r>
          </w:p>
        </w:tc>
        <w:tc>
          <w:tcPr>
            <w:tcW w:w="1361" w:type="dxa"/>
            <w:vAlign w:val="center"/>
          </w:tcPr>
          <w:p w:rsidR="00595004" w:rsidRDefault="00E9489B">
            <w:pPr>
              <w:pStyle w:val="4"/>
            </w:pPr>
            <w:r>
              <w:t>388.87</w:t>
            </w:r>
          </w:p>
        </w:tc>
        <w:tc>
          <w:tcPr>
            <w:tcW w:w="1361" w:type="dxa"/>
            <w:vAlign w:val="center"/>
          </w:tcPr>
          <w:p w:rsidR="00595004" w:rsidRDefault="00E9489B">
            <w:pPr>
              <w:pStyle w:val="4"/>
            </w:pPr>
            <w:r>
              <w:t>388.87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2010602</w:t>
            </w:r>
          </w:p>
        </w:tc>
        <w:tc>
          <w:tcPr>
            <w:tcW w:w="4535" w:type="dxa"/>
            <w:vAlign w:val="center"/>
          </w:tcPr>
          <w:p w:rsidR="00595004" w:rsidRDefault="00E9489B">
            <w:pPr>
              <w:pStyle w:val="2"/>
            </w:pPr>
            <w:r>
              <w:t>一般行政管理事务</w:t>
            </w:r>
          </w:p>
        </w:tc>
        <w:tc>
          <w:tcPr>
            <w:tcW w:w="1361" w:type="dxa"/>
            <w:vAlign w:val="center"/>
          </w:tcPr>
          <w:p w:rsidR="00595004" w:rsidRDefault="00E9489B">
            <w:pPr>
              <w:pStyle w:val="4"/>
            </w:pPr>
            <w:r>
              <w:t>89.89</w:t>
            </w:r>
          </w:p>
        </w:tc>
        <w:tc>
          <w:tcPr>
            <w:tcW w:w="1361" w:type="dxa"/>
            <w:vAlign w:val="center"/>
          </w:tcPr>
          <w:p w:rsidR="00595004" w:rsidRDefault="00595004">
            <w:pPr>
              <w:pStyle w:val="4"/>
            </w:pPr>
          </w:p>
        </w:tc>
        <w:tc>
          <w:tcPr>
            <w:tcW w:w="1361" w:type="dxa"/>
            <w:vAlign w:val="center"/>
          </w:tcPr>
          <w:p w:rsidR="00595004" w:rsidRDefault="00E9489B">
            <w:pPr>
              <w:pStyle w:val="4"/>
            </w:pPr>
            <w:r>
              <w:t>89.89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2010604</w:t>
            </w:r>
          </w:p>
        </w:tc>
        <w:tc>
          <w:tcPr>
            <w:tcW w:w="4535" w:type="dxa"/>
            <w:vAlign w:val="center"/>
          </w:tcPr>
          <w:p w:rsidR="00595004" w:rsidRDefault="00E9489B">
            <w:pPr>
              <w:pStyle w:val="2"/>
            </w:pPr>
            <w:r>
              <w:t>预算改革业务</w:t>
            </w:r>
          </w:p>
        </w:tc>
        <w:tc>
          <w:tcPr>
            <w:tcW w:w="1361" w:type="dxa"/>
            <w:vAlign w:val="center"/>
          </w:tcPr>
          <w:p w:rsidR="00595004" w:rsidRDefault="00E9489B">
            <w:pPr>
              <w:pStyle w:val="4"/>
            </w:pPr>
            <w:r>
              <w:t>4.00</w:t>
            </w:r>
          </w:p>
        </w:tc>
        <w:tc>
          <w:tcPr>
            <w:tcW w:w="1361" w:type="dxa"/>
            <w:vAlign w:val="center"/>
          </w:tcPr>
          <w:p w:rsidR="00595004" w:rsidRDefault="00595004">
            <w:pPr>
              <w:pStyle w:val="4"/>
            </w:pPr>
          </w:p>
        </w:tc>
        <w:tc>
          <w:tcPr>
            <w:tcW w:w="1361" w:type="dxa"/>
            <w:vAlign w:val="center"/>
          </w:tcPr>
          <w:p w:rsidR="00595004" w:rsidRDefault="00E9489B">
            <w:pPr>
              <w:pStyle w:val="4"/>
            </w:pPr>
            <w:r>
              <w:t>4.00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2010607</w:t>
            </w:r>
          </w:p>
        </w:tc>
        <w:tc>
          <w:tcPr>
            <w:tcW w:w="4535" w:type="dxa"/>
            <w:vAlign w:val="center"/>
          </w:tcPr>
          <w:p w:rsidR="00595004" w:rsidRDefault="00E9489B">
            <w:pPr>
              <w:pStyle w:val="2"/>
            </w:pPr>
            <w:r>
              <w:t>信息化建设</w:t>
            </w:r>
          </w:p>
        </w:tc>
        <w:tc>
          <w:tcPr>
            <w:tcW w:w="1361" w:type="dxa"/>
            <w:vAlign w:val="center"/>
          </w:tcPr>
          <w:p w:rsidR="00595004" w:rsidRDefault="00E9489B">
            <w:pPr>
              <w:pStyle w:val="4"/>
            </w:pPr>
            <w:r>
              <w:t>63.76</w:t>
            </w:r>
          </w:p>
        </w:tc>
        <w:tc>
          <w:tcPr>
            <w:tcW w:w="1361" w:type="dxa"/>
            <w:vAlign w:val="center"/>
          </w:tcPr>
          <w:p w:rsidR="00595004" w:rsidRDefault="00595004">
            <w:pPr>
              <w:pStyle w:val="4"/>
            </w:pPr>
          </w:p>
        </w:tc>
        <w:tc>
          <w:tcPr>
            <w:tcW w:w="1361" w:type="dxa"/>
            <w:vAlign w:val="center"/>
          </w:tcPr>
          <w:p w:rsidR="00595004" w:rsidRDefault="00E9489B">
            <w:pPr>
              <w:pStyle w:val="4"/>
            </w:pPr>
            <w:r>
              <w:t>63.76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1361" w:type="dxa"/>
            <w:vAlign w:val="center"/>
          </w:tcPr>
          <w:p w:rsidR="00595004" w:rsidRDefault="00E9489B">
            <w:pPr>
              <w:pStyle w:val="4"/>
            </w:pPr>
            <w:r>
              <w:t>76.70</w:t>
            </w:r>
          </w:p>
        </w:tc>
        <w:tc>
          <w:tcPr>
            <w:tcW w:w="1361" w:type="dxa"/>
            <w:vAlign w:val="center"/>
          </w:tcPr>
          <w:p w:rsidR="00595004" w:rsidRDefault="00595004">
            <w:pPr>
              <w:pStyle w:val="4"/>
            </w:pPr>
          </w:p>
        </w:tc>
        <w:tc>
          <w:tcPr>
            <w:tcW w:w="1361" w:type="dxa"/>
            <w:vAlign w:val="center"/>
          </w:tcPr>
          <w:p w:rsidR="00595004" w:rsidRDefault="00E9489B">
            <w:pPr>
              <w:pStyle w:val="4"/>
            </w:pPr>
            <w:r>
              <w:t>76.70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26.45</w:t>
            </w:r>
          </w:p>
        </w:tc>
        <w:tc>
          <w:tcPr>
            <w:tcW w:w="1361" w:type="dxa"/>
            <w:vAlign w:val="center"/>
          </w:tcPr>
          <w:p w:rsidR="00595004" w:rsidRDefault="00E9489B">
            <w:pPr>
              <w:pStyle w:val="4"/>
            </w:pPr>
            <w:r>
              <w:t>26.45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25.07</w:t>
            </w:r>
          </w:p>
        </w:tc>
        <w:tc>
          <w:tcPr>
            <w:tcW w:w="1361" w:type="dxa"/>
            <w:vAlign w:val="center"/>
          </w:tcPr>
          <w:p w:rsidR="00595004" w:rsidRDefault="00E9489B">
            <w:pPr>
              <w:pStyle w:val="4"/>
            </w:pPr>
            <w:r>
              <w:t>25.07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25.07</w:t>
            </w:r>
          </w:p>
        </w:tc>
        <w:tc>
          <w:tcPr>
            <w:tcW w:w="1361" w:type="dxa"/>
            <w:vAlign w:val="center"/>
          </w:tcPr>
          <w:p w:rsidR="00595004" w:rsidRDefault="00E9489B">
            <w:pPr>
              <w:pStyle w:val="4"/>
            </w:pPr>
            <w:r>
              <w:t>25.07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1.37</w:t>
            </w:r>
          </w:p>
        </w:tc>
        <w:tc>
          <w:tcPr>
            <w:tcW w:w="1361" w:type="dxa"/>
            <w:vAlign w:val="center"/>
          </w:tcPr>
          <w:p w:rsidR="00595004" w:rsidRDefault="00E9489B">
            <w:pPr>
              <w:pStyle w:val="4"/>
            </w:pPr>
            <w:r>
              <w:t>1.37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0.79</w:t>
            </w:r>
          </w:p>
        </w:tc>
        <w:tc>
          <w:tcPr>
            <w:tcW w:w="1361" w:type="dxa"/>
            <w:vAlign w:val="center"/>
          </w:tcPr>
          <w:p w:rsidR="00595004" w:rsidRDefault="00E9489B">
            <w:pPr>
              <w:pStyle w:val="4"/>
            </w:pPr>
            <w:r>
              <w:t>0.79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0.59</w:t>
            </w:r>
          </w:p>
        </w:tc>
        <w:tc>
          <w:tcPr>
            <w:tcW w:w="1361" w:type="dxa"/>
            <w:vAlign w:val="center"/>
          </w:tcPr>
          <w:p w:rsidR="00595004" w:rsidRDefault="00E9489B">
            <w:pPr>
              <w:pStyle w:val="4"/>
            </w:pPr>
            <w:r>
              <w:t>0.59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18.55</w:t>
            </w:r>
          </w:p>
        </w:tc>
        <w:tc>
          <w:tcPr>
            <w:tcW w:w="1361" w:type="dxa"/>
            <w:vAlign w:val="center"/>
          </w:tcPr>
          <w:p w:rsidR="00595004" w:rsidRDefault="00E9489B">
            <w:pPr>
              <w:pStyle w:val="4"/>
            </w:pPr>
            <w:r>
              <w:t>18.55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18.55</w:t>
            </w:r>
          </w:p>
        </w:tc>
        <w:tc>
          <w:tcPr>
            <w:tcW w:w="1361" w:type="dxa"/>
            <w:vAlign w:val="center"/>
          </w:tcPr>
          <w:p w:rsidR="00595004" w:rsidRDefault="00E9489B">
            <w:pPr>
              <w:pStyle w:val="4"/>
            </w:pPr>
            <w:r>
              <w:t>18.55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992" w:type="dxa"/>
            <w:vAlign w:val="center"/>
          </w:tcPr>
          <w:p w:rsidR="00595004" w:rsidRDefault="00E9489B">
            <w:pPr>
              <w:pStyle w:val="2"/>
            </w:pPr>
            <w:r>
              <w:t>2101101</w:t>
            </w:r>
          </w:p>
        </w:tc>
        <w:tc>
          <w:tcPr>
            <w:tcW w:w="4535" w:type="dxa"/>
            <w:vAlign w:val="center"/>
          </w:tcPr>
          <w:p w:rsidR="00595004" w:rsidRDefault="00E9489B">
            <w:pPr>
              <w:pStyle w:val="2"/>
            </w:pPr>
            <w:r>
              <w:t>行政单位医疗</w:t>
            </w:r>
          </w:p>
        </w:tc>
        <w:tc>
          <w:tcPr>
            <w:tcW w:w="1361" w:type="dxa"/>
            <w:vAlign w:val="center"/>
          </w:tcPr>
          <w:p w:rsidR="00595004" w:rsidRDefault="00E9489B">
            <w:pPr>
              <w:pStyle w:val="4"/>
            </w:pPr>
            <w:r>
              <w:t>18.55</w:t>
            </w:r>
          </w:p>
        </w:tc>
        <w:tc>
          <w:tcPr>
            <w:tcW w:w="1361" w:type="dxa"/>
            <w:vAlign w:val="center"/>
          </w:tcPr>
          <w:p w:rsidR="00595004" w:rsidRDefault="00E9489B">
            <w:pPr>
              <w:pStyle w:val="4"/>
            </w:pPr>
            <w:r>
              <w:t>18.55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992" w:type="dxa"/>
            <w:vAlign w:val="center"/>
          </w:tcPr>
          <w:p w:rsidR="00595004" w:rsidRDefault="00E9489B">
            <w:pPr>
              <w:pStyle w:val="2"/>
            </w:pPr>
            <w:r>
              <w:t>213</w:t>
            </w:r>
          </w:p>
        </w:tc>
        <w:tc>
          <w:tcPr>
            <w:tcW w:w="4535" w:type="dxa"/>
            <w:vAlign w:val="center"/>
          </w:tcPr>
          <w:p w:rsidR="00595004" w:rsidRDefault="00E9489B">
            <w:pPr>
              <w:pStyle w:val="2"/>
            </w:pPr>
            <w:r>
              <w:t>农林水支出</w:t>
            </w:r>
          </w:p>
        </w:tc>
        <w:tc>
          <w:tcPr>
            <w:tcW w:w="1361" w:type="dxa"/>
            <w:vAlign w:val="center"/>
          </w:tcPr>
          <w:p w:rsidR="00595004" w:rsidRDefault="00E9489B">
            <w:pPr>
              <w:pStyle w:val="4"/>
            </w:pPr>
            <w:r>
              <w:t>5.00</w:t>
            </w:r>
          </w:p>
        </w:tc>
        <w:tc>
          <w:tcPr>
            <w:tcW w:w="1361" w:type="dxa"/>
            <w:vAlign w:val="center"/>
          </w:tcPr>
          <w:p w:rsidR="00595004" w:rsidRDefault="00595004">
            <w:pPr>
              <w:pStyle w:val="4"/>
            </w:pPr>
          </w:p>
        </w:tc>
        <w:tc>
          <w:tcPr>
            <w:tcW w:w="1361" w:type="dxa"/>
            <w:vAlign w:val="center"/>
          </w:tcPr>
          <w:p w:rsidR="00595004" w:rsidRDefault="00E9489B">
            <w:pPr>
              <w:pStyle w:val="4"/>
            </w:pPr>
            <w:r>
              <w:t>5.00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992" w:type="dxa"/>
            <w:vAlign w:val="center"/>
          </w:tcPr>
          <w:p w:rsidR="00595004" w:rsidRDefault="00E9489B">
            <w:pPr>
              <w:pStyle w:val="2"/>
            </w:pPr>
            <w:r>
              <w:t>21301</w:t>
            </w:r>
          </w:p>
        </w:tc>
        <w:tc>
          <w:tcPr>
            <w:tcW w:w="4535" w:type="dxa"/>
            <w:vAlign w:val="center"/>
          </w:tcPr>
          <w:p w:rsidR="00595004" w:rsidRDefault="00E9489B">
            <w:pPr>
              <w:pStyle w:val="2"/>
            </w:pPr>
            <w:r>
              <w:t>农业农村</w:t>
            </w:r>
          </w:p>
        </w:tc>
        <w:tc>
          <w:tcPr>
            <w:tcW w:w="1361" w:type="dxa"/>
            <w:vAlign w:val="center"/>
          </w:tcPr>
          <w:p w:rsidR="00595004" w:rsidRDefault="00E9489B">
            <w:pPr>
              <w:pStyle w:val="4"/>
            </w:pPr>
            <w:r>
              <w:t>5.00</w:t>
            </w:r>
          </w:p>
        </w:tc>
        <w:tc>
          <w:tcPr>
            <w:tcW w:w="1361" w:type="dxa"/>
            <w:vAlign w:val="center"/>
          </w:tcPr>
          <w:p w:rsidR="00595004" w:rsidRDefault="00595004">
            <w:pPr>
              <w:pStyle w:val="4"/>
            </w:pPr>
          </w:p>
        </w:tc>
        <w:tc>
          <w:tcPr>
            <w:tcW w:w="1361" w:type="dxa"/>
            <w:vAlign w:val="center"/>
          </w:tcPr>
          <w:p w:rsidR="00595004" w:rsidRDefault="00E9489B">
            <w:pPr>
              <w:pStyle w:val="4"/>
            </w:pPr>
            <w:r>
              <w:t>5.00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992" w:type="dxa"/>
            <w:vAlign w:val="center"/>
          </w:tcPr>
          <w:p w:rsidR="00595004" w:rsidRDefault="00E9489B">
            <w:pPr>
              <w:pStyle w:val="2"/>
            </w:pPr>
            <w:r>
              <w:t>2130199</w:t>
            </w:r>
          </w:p>
        </w:tc>
        <w:tc>
          <w:tcPr>
            <w:tcW w:w="4535" w:type="dxa"/>
            <w:vAlign w:val="center"/>
          </w:tcPr>
          <w:p w:rsidR="00595004" w:rsidRDefault="00E9489B">
            <w:pPr>
              <w:pStyle w:val="2"/>
            </w:pPr>
            <w:r>
              <w:t>其他农业农村支出</w:t>
            </w:r>
          </w:p>
        </w:tc>
        <w:tc>
          <w:tcPr>
            <w:tcW w:w="1361" w:type="dxa"/>
            <w:vAlign w:val="center"/>
          </w:tcPr>
          <w:p w:rsidR="00595004" w:rsidRDefault="00E9489B">
            <w:pPr>
              <w:pStyle w:val="4"/>
            </w:pPr>
            <w:r>
              <w:t>5.00</w:t>
            </w:r>
          </w:p>
        </w:tc>
        <w:tc>
          <w:tcPr>
            <w:tcW w:w="1361" w:type="dxa"/>
            <w:vAlign w:val="center"/>
          </w:tcPr>
          <w:p w:rsidR="00595004" w:rsidRDefault="00595004">
            <w:pPr>
              <w:pStyle w:val="4"/>
            </w:pPr>
          </w:p>
        </w:tc>
        <w:tc>
          <w:tcPr>
            <w:tcW w:w="1361" w:type="dxa"/>
            <w:vAlign w:val="center"/>
          </w:tcPr>
          <w:p w:rsidR="00595004" w:rsidRDefault="00E9489B">
            <w:pPr>
              <w:pStyle w:val="4"/>
            </w:pPr>
            <w:r>
              <w:t>5.00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673.20</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623.21</w:t>
            </w:r>
          </w:p>
        </w:tc>
        <w:tc>
          <w:tcPr>
            <w:tcW w:w="1474" w:type="dxa"/>
            <w:vAlign w:val="center"/>
          </w:tcPr>
          <w:p w:rsidR="00595004" w:rsidRDefault="00E9489B">
            <w:pPr>
              <w:pStyle w:val="4"/>
            </w:pPr>
            <w:r>
              <w:t>623.21</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26.45</w:t>
            </w:r>
          </w:p>
        </w:tc>
        <w:tc>
          <w:tcPr>
            <w:tcW w:w="1474" w:type="dxa"/>
            <w:vAlign w:val="center"/>
          </w:tcPr>
          <w:p w:rsidR="00595004" w:rsidRDefault="00E9489B">
            <w:pPr>
              <w:pStyle w:val="4"/>
            </w:pPr>
            <w:r>
              <w:t>26.45</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18.55</w:t>
            </w:r>
          </w:p>
        </w:tc>
        <w:tc>
          <w:tcPr>
            <w:tcW w:w="1474" w:type="dxa"/>
            <w:vAlign w:val="center"/>
          </w:tcPr>
          <w:p w:rsidR="00595004" w:rsidRDefault="00E9489B">
            <w:pPr>
              <w:pStyle w:val="4"/>
            </w:pPr>
            <w:r>
              <w:t>18.55</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E9489B">
            <w:pPr>
              <w:pStyle w:val="4"/>
            </w:pPr>
            <w:r>
              <w:t>5.00</w:t>
            </w:r>
          </w:p>
        </w:tc>
        <w:tc>
          <w:tcPr>
            <w:tcW w:w="1474" w:type="dxa"/>
            <w:vAlign w:val="center"/>
          </w:tcPr>
          <w:p w:rsidR="00595004" w:rsidRDefault="00E9489B">
            <w:pPr>
              <w:pStyle w:val="4"/>
            </w:pPr>
            <w:r>
              <w:t>5.00</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673.20</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673.20</w:t>
            </w:r>
          </w:p>
        </w:tc>
        <w:tc>
          <w:tcPr>
            <w:tcW w:w="1474" w:type="dxa"/>
            <w:vAlign w:val="center"/>
          </w:tcPr>
          <w:p w:rsidR="00595004" w:rsidRDefault="00E9489B">
            <w:pPr>
              <w:pStyle w:val="7"/>
            </w:pPr>
            <w:r>
              <w:t>673.20</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673.20</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673.20</w:t>
            </w:r>
          </w:p>
        </w:tc>
        <w:tc>
          <w:tcPr>
            <w:tcW w:w="1474" w:type="dxa"/>
            <w:vAlign w:val="center"/>
          </w:tcPr>
          <w:p w:rsidR="00595004" w:rsidRDefault="00E9489B">
            <w:pPr>
              <w:pStyle w:val="7"/>
            </w:pPr>
            <w:r>
              <w:t>673.20</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673.20</w:t>
            </w:r>
          </w:p>
        </w:tc>
        <w:tc>
          <w:tcPr>
            <w:tcW w:w="2551" w:type="dxa"/>
            <w:vAlign w:val="center"/>
          </w:tcPr>
          <w:p w:rsidR="00595004" w:rsidRDefault="00E9489B">
            <w:pPr>
              <w:pStyle w:val="7"/>
            </w:pPr>
            <w:r>
              <w:t>433.86</w:t>
            </w:r>
          </w:p>
        </w:tc>
        <w:tc>
          <w:tcPr>
            <w:tcW w:w="2551" w:type="dxa"/>
            <w:vAlign w:val="center"/>
          </w:tcPr>
          <w:p w:rsidR="00595004" w:rsidRDefault="00E9489B">
            <w:pPr>
              <w:pStyle w:val="7"/>
            </w:pPr>
            <w:r>
              <w:t>239.34</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623.21</w:t>
            </w:r>
          </w:p>
        </w:tc>
        <w:tc>
          <w:tcPr>
            <w:tcW w:w="2551" w:type="dxa"/>
            <w:vAlign w:val="center"/>
          </w:tcPr>
          <w:p w:rsidR="00595004" w:rsidRDefault="00E9489B">
            <w:pPr>
              <w:pStyle w:val="4"/>
            </w:pPr>
            <w:r>
              <w:t>388.87</w:t>
            </w:r>
          </w:p>
        </w:tc>
        <w:tc>
          <w:tcPr>
            <w:tcW w:w="2551" w:type="dxa"/>
            <w:vAlign w:val="center"/>
          </w:tcPr>
          <w:p w:rsidR="00595004" w:rsidRDefault="00E9489B">
            <w:pPr>
              <w:pStyle w:val="4"/>
            </w:pPr>
            <w:r>
              <w:t>234.34</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623.21</w:t>
            </w:r>
          </w:p>
        </w:tc>
        <w:tc>
          <w:tcPr>
            <w:tcW w:w="2551" w:type="dxa"/>
            <w:vAlign w:val="center"/>
          </w:tcPr>
          <w:p w:rsidR="00595004" w:rsidRDefault="00E9489B">
            <w:pPr>
              <w:pStyle w:val="4"/>
            </w:pPr>
            <w:r>
              <w:t>388.87</w:t>
            </w:r>
          </w:p>
        </w:tc>
        <w:tc>
          <w:tcPr>
            <w:tcW w:w="2551" w:type="dxa"/>
            <w:vAlign w:val="center"/>
          </w:tcPr>
          <w:p w:rsidR="00595004" w:rsidRDefault="00E9489B">
            <w:pPr>
              <w:pStyle w:val="4"/>
            </w:pPr>
            <w:r>
              <w:t>234.34</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2010601</w:t>
            </w:r>
          </w:p>
        </w:tc>
        <w:tc>
          <w:tcPr>
            <w:tcW w:w="4535" w:type="dxa"/>
            <w:vAlign w:val="center"/>
          </w:tcPr>
          <w:p w:rsidR="00595004" w:rsidRDefault="00E9489B">
            <w:pPr>
              <w:pStyle w:val="2"/>
            </w:pPr>
            <w:r>
              <w:t>行政运行</w:t>
            </w:r>
          </w:p>
        </w:tc>
        <w:tc>
          <w:tcPr>
            <w:tcW w:w="2551" w:type="dxa"/>
            <w:vAlign w:val="center"/>
          </w:tcPr>
          <w:p w:rsidR="00595004" w:rsidRDefault="00E9489B">
            <w:pPr>
              <w:pStyle w:val="4"/>
            </w:pPr>
            <w:r>
              <w:t>388.87</w:t>
            </w:r>
          </w:p>
        </w:tc>
        <w:tc>
          <w:tcPr>
            <w:tcW w:w="2551" w:type="dxa"/>
            <w:vAlign w:val="center"/>
          </w:tcPr>
          <w:p w:rsidR="00595004" w:rsidRDefault="00E9489B">
            <w:pPr>
              <w:pStyle w:val="4"/>
            </w:pPr>
            <w:r>
              <w:t>388.87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2010602</w:t>
            </w:r>
          </w:p>
        </w:tc>
        <w:tc>
          <w:tcPr>
            <w:tcW w:w="4535" w:type="dxa"/>
            <w:vAlign w:val="center"/>
          </w:tcPr>
          <w:p w:rsidR="00595004" w:rsidRDefault="00E9489B">
            <w:pPr>
              <w:pStyle w:val="2"/>
            </w:pPr>
            <w:r>
              <w:t>一般行政管理事务</w:t>
            </w:r>
          </w:p>
        </w:tc>
        <w:tc>
          <w:tcPr>
            <w:tcW w:w="2551" w:type="dxa"/>
            <w:vAlign w:val="center"/>
          </w:tcPr>
          <w:p w:rsidR="00595004" w:rsidRDefault="00E9489B">
            <w:pPr>
              <w:pStyle w:val="4"/>
            </w:pPr>
            <w:r>
              <w:t>89.89</w:t>
            </w:r>
          </w:p>
        </w:tc>
        <w:tc>
          <w:tcPr>
            <w:tcW w:w="2551" w:type="dxa"/>
            <w:vAlign w:val="center"/>
          </w:tcPr>
          <w:p w:rsidR="00595004" w:rsidRDefault="00595004">
            <w:pPr>
              <w:pStyle w:val="4"/>
            </w:pPr>
          </w:p>
        </w:tc>
        <w:tc>
          <w:tcPr>
            <w:tcW w:w="2551" w:type="dxa"/>
            <w:vAlign w:val="center"/>
          </w:tcPr>
          <w:p w:rsidR="00595004" w:rsidRDefault="00E9489B">
            <w:pPr>
              <w:pStyle w:val="4"/>
            </w:pPr>
            <w:r>
              <w:t>89.89</w:t>
            </w: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2010604</w:t>
            </w:r>
          </w:p>
        </w:tc>
        <w:tc>
          <w:tcPr>
            <w:tcW w:w="4535" w:type="dxa"/>
            <w:vAlign w:val="center"/>
          </w:tcPr>
          <w:p w:rsidR="00595004" w:rsidRDefault="00E9489B">
            <w:pPr>
              <w:pStyle w:val="2"/>
            </w:pPr>
            <w:r>
              <w:t>预算改革业务</w:t>
            </w:r>
          </w:p>
        </w:tc>
        <w:tc>
          <w:tcPr>
            <w:tcW w:w="2551" w:type="dxa"/>
            <w:vAlign w:val="center"/>
          </w:tcPr>
          <w:p w:rsidR="00595004" w:rsidRDefault="00E9489B">
            <w:pPr>
              <w:pStyle w:val="4"/>
            </w:pPr>
            <w:r>
              <w:t>4.00</w:t>
            </w:r>
          </w:p>
        </w:tc>
        <w:tc>
          <w:tcPr>
            <w:tcW w:w="2551" w:type="dxa"/>
            <w:vAlign w:val="center"/>
          </w:tcPr>
          <w:p w:rsidR="00595004" w:rsidRDefault="00595004">
            <w:pPr>
              <w:pStyle w:val="4"/>
            </w:pPr>
          </w:p>
        </w:tc>
        <w:tc>
          <w:tcPr>
            <w:tcW w:w="2551" w:type="dxa"/>
            <w:vAlign w:val="center"/>
          </w:tcPr>
          <w:p w:rsidR="00595004" w:rsidRDefault="00E9489B">
            <w:pPr>
              <w:pStyle w:val="4"/>
            </w:pPr>
            <w:r>
              <w:t>4.00</w:t>
            </w: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2010607</w:t>
            </w:r>
          </w:p>
        </w:tc>
        <w:tc>
          <w:tcPr>
            <w:tcW w:w="4535" w:type="dxa"/>
            <w:vAlign w:val="center"/>
          </w:tcPr>
          <w:p w:rsidR="00595004" w:rsidRDefault="00E9489B">
            <w:pPr>
              <w:pStyle w:val="2"/>
            </w:pPr>
            <w:r>
              <w:t>信息化建设</w:t>
            </w:r>
          </w:p>
        </w:tc>
        <w:tc>
          <w:tcPr>
            <w:tcW w:w="2551" w:type="dxa"/>
            <w:vAlign w:val="center"/>
          </w:tcPr>
          <w:p w:rsidR="00595004" w:rsidRDefault="00E9489B">
            <w:pPr>
              <w:pStyle w:val="4"/>
            </w:pPr>
            <w:r>
              <w:t>63.76</w:t>
            </w:r>
          </w:p>
        </w:tc>
        <w:tc>
          <w:tcPr>
            <w:tcW w:w="2551" w:type="dxa"/>
            <w:vAlign w:val="center"/>
          </w:tcPr>
          <w:p w:rsidR="00595004" w:rsidRDefault="00595004">
            <w:pPr>
              <w:pStyle w:val="4"/>
            </w:pPr>
          </w:p>
        </w:tc>
        <w:tc>
          <w:tcPr>
            <w:tcW w:w="2551" w:type="dxa"/>
            <w:vAlign w:val="center"/>
          </w:tcPr>
          <w:p w:rsidR="00595004" w:rsidRDefault="00E9489B">
            <w:pPr>
              <w:pStyle w:val="4"/>
            </w:pPr>
            <w:r>
              <w:t>63.76</w:t>
            </w: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2551" w:type="dxa"/>
            <w:vAlign w:val="center"/>
          </w:tcPr>
          <w:p w:rsidR="00595004" w:rsidRDefault="00E9489B">
            <w:pPr>
              <w:pStyle w:val="4"/>
            </w:pPr>
            <w:r>
              <w:t>76.70</w:t>
            </w:r>
          </w:p>
        </w:tc>
        <w:tc>
          <w:tcPr>
            <w:tcW w:w="2551" w:type="dxa"/>
            <w:vAlign w:val="center"/>
          </w:tcPr>
          <w:p w:rsidR="00595004" w:rsidRDefault="00595004">
            <w:pPr>
              <w:pStyle w:val="4"/>
            </w:pPr>
          </w:p>
        </w:tc>
        <w:tc>
          <w:tcPr>
            <w:tcW w:w="2551" w:type="dxa"/>
            <w:vAlign w:val="center"/>
          </w:tcPr>
          <w:p w:rsidR="00595004" w:rsidRDefault="00E9489B">
            <w:pPr>
              <w:pStyle w:val="4"/>
            </w:pPr>
            <w:r>
              <w:t>76.70</w:t>
            </w: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26.45</w:t>
            </w:r>
          </w:p>
        </w:tc>
        <w:tc>
          <w:tcPr>
            <w:tcW w:w="2551" w:type="dxa"/>
            <w:vAlign w:val="center"/>
          </w:tcPr>
          <w:p w:rsidR="00595004" w:rsidRDefault="00E9489B">
            <w:pPr>
              <w:pStyle w:val="4"/>
            </w:pPr>
            <w:r>
              <w:t>26.45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25.07</w:t>
            </w:r>
          </w:p>
        </w:tc>
        <w:tc>
          <w:tcPr>
            <w:tcW w:w="2551" w:type="dxa"/>
            <w:vAlign w:val="center"/>
          </w:tcPr>
          <w:p w:rsidR="00595004" w:rsidRDefault="00E9489B">
            <w:pPr>
              <w:pStyle w:val="4"/>
            </w:pPr>
            <w:r>
              <w:t>25.07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25.07</w:t>
            </w:r>
          </w:p>
        </w:tc>
        <w:tc>
          <w:tcPr>
            <w:tcW w:w="2551" w:type="dxa"/>
            <w:vAlign w:val="center"/>
          </w:tcPr>
          <w:p w:rsidR="00595004" w:rsidRDefault="00E9489B">
            <w:pPr>
              <w:pStyle w:val="4"/>
            </w:pPr>
            <w:r>
              <w:t>25.07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1.37</w:t>
            </w:r>
          </w:p>
        </w:tc>
        <w:tc>
          <w:tcPr>
            <w:tcW w:w="2551" w:type="dxa"/>
            <w:vAlign w:val="center"/>
          </w:tcPr>
          <w:p w:rsidR="00595004" w:rsidRDefault="00E9489B">
            <w:pPr>
              <w:pStyle w:val="4"/>
            </w:pPr>
            <w:r>
              <w:t>1.37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0.79</w:t>
            </w:r>
          </w:p>
        </w:tc>
        <w:tc>
          <w:tcPr>
            <w:tcW w:w="2551" w:type="dxa"/>
            <w:vAlign w:val="center"/>
          </w:tcPr>
          <w:p w:rsidR="00595004" w:rsidRDefault="00E9489B">
            <w:pPr>
              <w:pStyle w:val="4"/>
            </w:pPr>
            <w:r>
              <w:t>0.79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0.59</w:t>
            </w:r>
          </w:p>
        </w:tc>
        <w:tc>
          <w:tcPr>
            <w:tcW w:w="2551" w:type="dxa"/>
            <w:vAlign w:val="center"/>
          </w:tcPr>
          <w:p w:rsidR="00595004" w:rsidRDefault="00E9489B">
            <w:pPr>
              <w:pStyle w:val="4"/>
            </w:pPr>
            <w:r>
              <w:t>0.59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18.55</w:t>
            </w:r>
          </w:p>
        </w:tc>
        <w:tc>
          <w:tcPr>
            <w:tcW w:w="2551" w:type="dxa"/>
            <w:vAlign w:val="center"/>
          </w:tcPr>
          <w:p w:rsidR="00595004" w:rsidRDefault="00E9489B">
            <w:pPr>
              <w:pStyle w:val="4"/>
            </w:pPr>
            <w:r>
              <w:t>18.55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18.55</w:t>
            </w:r>
          </w:p>
        </w:tc>
        <w:tc>
          <w:tcPr>
            <w:tcW w:w="2551" w:type="dxa"/>
            <w:vAlign w:val="center"/>
          </w:tcPr>
          <w:p w:rsidR="00595004" w:rsidRDefault="00E9489B">
            <w:pPr>
              <w:pStyle w:val="4"/>
            </w:pPr>
            <w:r>
              <w:t>18.55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2101101</w:t>
            </w:r>
          </w:p>
        </w:tc>
        <w:tc>
          <w:tcPr>
            <w:tcW w:w="4535" w:type="dxa"/>
            <w:vAlign w:val="center"/>
          </w:tcPr>
          <w:p w:rsidR="00595004" w:rsidRDefault="00E9489B">
            <w:pPr>
              <w:pStyle w:val="2"/>
            </w:pPr>
            <w:r>
              <w:t>行政单位医疗</w:t>
            </w:r>
          </w:p>
        </w:tc>
        <w:tc>
          <w:tcPr>
            <w:tcW w:w="2551" w:type="dxa"/>
            <w:vAlign w:val="center"/>
          </w:tcPr>
          <w:p w:rsidR="00595004" w:rsidRDefault="00E9489B">
            <w:pPr>
              <w:pStyle w:val="4"/>
            </w:pPr>
            <w:r>
              <w:t>18.55</w:t>
            </w:r>
          </w:p>
        </w:tc>
        <w:tc>
          <w:tcPr>
            <w:tcW w:w="2551" w:type="dxa"/>
            <w:vAlign w:val="center"/>
          </w:tcPr>
          <w:p w:rsidR="00595004" w:rsidRDefault="00E9489B">
            <w:pPr>
              <w:pStyle w:val="4"/>
            </w:pPr>
            <w:r>
              <w:t>18.55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213</w:t>
            </w:r>
          </w:p>
        </w:tc>
        <w:tc>
          <w:tcPr>
            <w:tcW w:w="4535" w:type="dxa"/>
            <w:vAlign w:val="center"/>
          </w:tcPr>
          <w:p w:rsidR="00595004" w:rsidRDefault="00E9489B">
            <w:pPr>
              <w:pStyle w:val="2"/>
            </w:pPr>
            <w:r>
              <w:t>农林水支出</w:t>
            </w:r>
          </w:p>
        </w:tc>
        <w:tc>
          <w:tcPr>
            <w:tcW w:w="2551" w:type="dxa"/>
            <w:vAlign w:val="center"/>
          </w:tcPr>
          <w:p w:rsidR="00595004" w:rsidRDefault="00E9489B">
            <w:pPr>
              <w:pStyle w:val="4"/>
            </w:pPr>
            <w:r>
              <w:t>5.00</w:t>
            </w:r>
          </w:p>
        </w:tc>
        <w:tc>
          <w:tcPr>
            <w:tcW w:w="2551" w:type="dxa"/>
            <w:vAlign w:val="center"/>
          </w:tcPr>
          <w:p w:rsidR="00595004" w:rsidRDefault="00595004">
            <w:pPr>
              <w:pStyle w:val="4"/>
            </w:pPr>
          </w:p>
        </w:tc>
        <w:tc>
          <w:tcPr>
            <w:tcW w:w="2551" w:type="dxa"/>
            <w:vAlign w:val="center"/>
          </w:tcPr>
          <w:p w:rsidR="00595004" w:rsidRDefault="00E9489B">
            <w:pPr>
              <w:pStyle w:val="4"/>
            </w:pPr>
            <w:r>
              <w:t>5.00</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21301</w:t>
            </w:r>
          </w:p>
        </w:tc>
        <w:tc>
          <w:tcPr>
            <w:tcW w:w="4535" w:type="dxa"/>
            <w:vAlign w:val="center"/>
          </w:tcPr>
          <w:p w:rsidR="00595004" w:rsidRDefault="00E9489B">
            <w:pPr>
              <w:pStyle w:val="2"/>
            </w:pPr>
            <w:r>
              <w:t>农业农村</w:t>
            </w:r>
          </w:p>
        </w:tc>
        <w:tc>
          <w:tcPr>
            <w:tcW w:w="2551" w:type="dxa"/>
            <w:vAlign w:val="center"/>
          </w:tcPr>
          <w:p w:rsidR="00595004" w:rsidRDefault="00E9489B">
            <w:pPr>
              <w:pStyle w:val="4"/>
            </w:pPr>
            <w:r>
              <w:t>5.00</w:t>
            </w:r>
          </w:p>
        </w:tc>
        <w:tc>
          <w:tcPr>
            <w:tcW w:w="2551" w:type="dxa"/>
            <w:vAlign w:val="center"/>
          </w:tcPr>
          <w:p w:rsidR="00595004" w:rsidRDefault="00595004">
            <w:pPr>
              <w:pStyle w:val="4"/>
            </w:pPr>
          </w:p>
        </w:tc>
        <w:tc>
          <w:tcPr>
            <w:tcW w:w="2551" w:type="dxa"/>
            <w:vAlign w:val="center"/>
          </w:tcPr>
          <w:p w:rsidR="00595004" w:rsidRDefault="00E9489B">
            <w:pPr>
              <w:pStyle w:val="4"/>
            </w:pPr>
            <w:r>
              <w:t>5.00</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2130199</w:t>
            </w:r>
          </w:p>
        </w:tc>
        <w:tc>
          <w:tcPr>
            <w:tcW w:w="4535" w:type="dxa"/>
            <w:vAlign w:val="center"/>
          </w:tcPr>
          <w:p w:rsidR="00595004" w:rsidRDefault="00E9489B">
            <w:pPr>
              <w:pStyle w:val="2"/>
            </w:pPr>
            <w:r>
              <w:t>其他农业农村支出</w:t>
            </w:r>
          </w:p>
        </w:tc>
        <w:tc>
          <w:tcPr>
            <w:tcW w:w="2551" w:type="dxa"/>
            <w:vAlign w:val="center"/>
          </w:tcPr>
          <w:p w:rsidR="00595004" w:rsidRDefault="00E9489B">
            <w:pPr>
              <w:pStyle w:val="4"/>
            </w:pPr>
            <w:r>
              <w:t>5.00</w:t>
            </w:r>
          </w:p>
        </w:tc>
        <w:tc>
          <w:tcPr>
            <w:tcW w:w="2551" w:type="dxa"/>
            <w:vAlign w:val="center"/>
          </w:tcPr>
          <w:p w:rsidR="00595004" w:rsidRDefault="00595004">
            <w:pPr>
              <w:pStyle w:val="4"/>
            </w:pPr>
          </w:p>
        </w:tc>
        <w:tc>
          <w:tcPr>
            <w:tcW w:w="2551" w:type="dxa"/>
            <w:vAlign w:val="center"/>
          </w:tcPr>
          <w:p w:rsidR="00595004" w:rsidRDefault="00E9489B">
            <w:pPr>
              <w:pStyle w:val="4"/>
            </w:pPr>
            <w:r>
              <w:t>5.00</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433.86</w:t>
            </w:r>
          </w:p>
        </w:tc>
        <w:tc>
          <w:tcPr>
            <w:tcW w:w="2551" w:type="dxa"/>
            <w:vAlign w:val="center"/>
          </w:tcPr>
          <w:p w:rsidR="00595004" w:rsidRDefault="00E9489B">
            <w:pPr>
              <w:pStyle w:val="7"/>
            </w:pPr>
            <w:r>
              <w:t>392.11</w:t>
            </w:r>
          </w:p>
        </w:tc>
        <w:tc>
          <w:tcPr>
            <w:tcW w:w="2551" w:type="dxa"/>
            <w:vAlign w:val="center"/>
          </w:tcPr>
          <w:p w:rsidR="00595004" w:rsidRDefault="00E9489B">
            <w:pPr>
              <w:pStyle w:val="7"/>
            </w:pPr>
            <w:r>
              <w:t>41.75</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261.26</w:t>
            </w:r>
          </w:p>
        </w:tc>
        <w:tc>
          <w:tcPr>
            <w:tcW w:w="2551" w:type="dxa"/>
            <w:vAlign w:val="center"/>
          </w:tcPr>
          <w:p w:rsidR="00595004" w:rsidRDefault="00E9489B">
            <w:pPr>
              <w:pStyle w:val="4"/>
            </w:pPr>
            <w:r>
              <w:t>261.26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68.18</w:t>
            </w:r>
          </w:p>
        </w:tc>
        <w:tc>
          <w:tcPr>
            <w:tcW w:w="2551" w:type="dxa"/>
            <w:vAlign w:val="center"/>
          </w:tcPr>
          <w:p w:rsidR="00595004" w:rsidRDefault="00E9489B">
            <w:pPr>
              <w:pStyle w:val="4"/>
            </w:pPr>
            <w:r>
              <w:t>68.18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57.63</w:t>
            </w:r>
          </w:p>
        </w:tc>
        <w:tc>
          <w:tcPr>
            <w:tcW w:w="2551" w:type="dxa"/>
            <w:vAlign w:val="center"/>
          </w:tcPr>
          <w:p w:rsidR="00595004" w:rsidRDefault="00E9489B">
            <w:pPr>
              <w:pStyle w:val="4"/>
            </w:pPr>
            <w:r>
              <w:t>57.63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67.43</w:t>
            </w:r>
          </w:p>
        </w:tc>
        <w:tc>
          <w:tcPr>
            <w:tcW w:w="2551" w:type="dxa"/>
            <w:vAlign w:val="center"/>
          </w:tcPr>
          <w:p w:rsidR="00595004" w:rsidRDefault="00E9489B">
            <w:pPr>
              <w:pStyle w:val="4"/>
            </w:pPr>
            <w:r>
              <w:t>67.43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25.07</w:t>
            </w:r>
          </w:p>
        </w:tc>
        <w:tc>
          <w:tcPr>
            <w:tcW w:w="2551" w:type="dxa"/>
            <w:vAlign w:val="center"/>
          </w:tcPr>
          <w:p w:rsidR="00595004" w:rsidRDefault="00E9489B">
            <w:pPr>
              <w:pStyle w:val="4"/>
            </w:pPr>
            <w:r>
              <w:t>25.07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10.46</w:t>
            </w:r>
          </w:p>
        </w:tc>
        <w:tc>
          <w:tcPr>
            <w:tcW w:w="2551" w:type="dxa"/>
            <w:vAlign w:val="center"/>
          </w:tcPr>
          <w:p w:rsidR="00595004" w:rsidRDefault="00E9489B">
            <w:pPr>
              <w:pStyle w:val="4"/>
            </w:pPr>
            <w:r>
              <w:t>10.46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30111</w:t>
            </w:r>
          </w:p>
        </w:tc>
        <w:tc>
          <w:tcPr>
            <w:tcW w:w="4535" w:type="dxa"/>
            <w:vAlign w:val="center"/>
          </w:tcPr>
          <w:p w:rsidR="00595004" w:rsidRDefault="00E9489B">
            <w:pPr>
              <w:pStyle w:val="2"/>
            </w:pPr>
            <w:r>
              <w:t>公务员医疗补助缴费</w:t>
            </w:r>
          </w:p>
        </w:tc>
        <w:tc>
          <w:tcPr>
            <w:tcW w:w="2551" w:type="dxa"/>
            <w:vAlign w:val="center"/>
          </w:tcPr>
          <w:p w:rsidR="00595004" w:rsidRDefault="00E9489B">
            <w:pPr>
              <w:pStyle w:val="4"/>
            </w:pPr>
            <w:r>
              <w:t>8.09</w:t>
            </w:r>
          </w:p>
        </w:tc>
        <w:tc>
          <w:tcPr>
            <w:tcW w:w="2551" w:type="dxa"/>
            <w:vAlign w:val="center"/>
          </w:tcPr>
          <w:p w:rsidR="00595004" w:rsidRDefault="00E9489B">
            <w:pPr>
              <w:pStyle w:val="4"/>
            </w:pPr>
            <w:r>
              <w:t>8.09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1.37</w:t>
            </w:r>
          </w:p>
        </w:tc>
        <w:tc>
          <w:tcPr>
            <w:tcW w:w="2551" w:type="dxa"/>
            <w:vAlign w:val="center"/>
          </w:tcPr>
          <w:p w:rsidR="00595004" w:rsidRDefault="00E9489B">
            <w:pPr>
              <w:pStyle w:val="4"/>
            </w:pPr>
            <w:r>
              <w:t>1.37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23.03</w:t>
            </w:r>
          </w:p>
        </w:tc>
        <w:tc>
          <w:tcPr>
            <w:tcW w:w="2551" w:type="dxa"/>
            <w:vAlign w:val="center"/>
          </w:tcPr>
          <w:p w:rsidR="00595004" w:rsidRDefault="00E9489B">
            <w:pPr>
              <w:pStyle w:val="4"/>
            </w:pPr>
            <w:r>
              <w:t>23.03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41.75</w:t>
            </w:r>
          </w:p>
        </w:tc>
        <w:tc>
          <w:tcPr>
            <w:tcW w:w="2551" w:type="dxa"/>
            <w:vAlign w:val="center"/>
          </w:tcPr>
          <w:p w:rsidR="00595004" w:rsidRDefault="00595004">
            <w:pPr>
              <w:pStyle w:val="4"/>
            </w:pPr>
          </w:p>
        </w:tc>
        <w:tc>
          <w:tcPr>
            <w:tcW w:w="2551" w:type="dxa"/>
            <w:vAlign w:val="center"/>
          </w:tcPr>
          <w:p w:rsidR="00595004" w:rsidRDefault="00E9489B">
            <w:pPr>
              <w:pStyle w:val="4"/>
            </w:pPr>
            <w:r>
              <w:t>41.75</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1.28</w:t>
            </w:r>
          </w:p>
        </w:tc>
        <w:tc>
          <w:tcPr>
            <w:tcW w:w="2551" w:type="dxa"/>
            <w:vAlign w:val="center"/>
          </w:tcPr>
          <w:p w:rsidR="00595004" w:rsidRDefault="00595004">
            <w:pPr>
              <w:pStyle w:val="4"/>
            </w:pPr>
          </w:p>
        </w:tc>
        <w:tc>
          <w:tcPr>
            <w:tcW w:w="2551" w:type="dxa"/>
            <w:vAlign w:val="center"/>
          </w:tcPr>
          <w:p w:rsidR="00595004" w:rsidRDefault="00E9489B">
            <w:pPr>
              <w:pStyle w:val="4"/>
            </w:pPr>
            <w:r>
              <w:t>1.28</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0.32</w:t>
            </w:r>
          </w:p>
        </w:tc>
        <w:tc>
          <w:tcPr>
            <w:tcW w:w="2551" w:type="dxa"/>
            <w:vAlign w:val="center"/>
          </w:tcPr>
          <w:p w:rsidR="00595004" w:rsidRDefault="00595004">
            <w:pPr>
              <w:pStyle w:val="4"/>
            </w:pPr>
          </w:p>
        </w:tc>
        <w:tc>
          <w:tcPr>
            <w:tcW w:w="2551" w:type="dxa"/>
            <w:vAlign w:val="center"/>
          </w:tcPr>
          <w:p w:rsidR="00595004" w:rsidRDefault="00E9489B">
            <w:pPr>
              <w:pStyle w:val="4"/>
            </w:pPr>
            <w:r>
              <w:t>0.32</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1.28</w:t>
            </w:r>
          </w:p>
        </w:tc>
        <w:tc>
          <w:tcPr>
            <w:tcW w:w="2551" w:type="dxa"/>
            <w:vAlign w:val="center"/>
          </w:tcPr>
          <w:p w:rsidR="00595004" w:rsidRDefault="00595004">
            <w:pPr>
              <w:pStyle w:val="4"/>
            </w:pPr>
          </w:p>
        </w:tc>
        <w:tc>
          <w:tcPr>
            <w:tcW w:w="2551" w:type="dxa"/>
            <w:vAlign w:val="center"/>
          </w:tcPr>
          <w:p w:rsidR="00595004" w:rsidRDefault="00E9489B">
            <w:pPr>
              <w:pStyle w:val="4"/>
            </w:pPr>
            <w:r>
              <w:t>1.28</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9.20</w:t>
            </w:r>
          </w:p>
        </w:tc>
        <w:tc>
          <w:tcPr>
            <w:tcW w:w="2551" w:type="dxa"/>
            <w:vAlign w:val="center"/>
          </w:tcPr>
          <w:p w:rsidR="00595004" w:rsidRDefault="00595004">
            <w:pPr>
              <w:pStyle w:val="4"/>
            </w:pPr>
          </w:p>
        </w:tc>
        <w:tc>
          <w:tcPr>
            <w:tcW w:w="2551" w:type="dxa"/>
            <w:vAlign w:val="center"/>
          </w:tcPr>
          <w:p w:rsidR="00595004" w:rsidRDefault="00E9489B">
            <w:pPr>
              <w:pStyle w:val="4"/>
            </w:pPr>
            <w:r>
              <w:t>9.20</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30208</w:t>
            </w:r>
          </w:p>
        </w:tc>
        <w:tc>
          <w:tcPr>
            <w:tcW w:w="4535" w:type="dxa"/>
            <w:vAlign w:val="center"/>
          </w:tcPr>
          <w:p w:rsidR="00595004" w:rsidRDefault="00E9489B">
            <w:pPr>
              <w:pStyle w:val="2"/>
            </w:pPr>
            <w:r>
              <w:t>取暖费</w:t>
            </w:r>
          </w:p>
        </w:tc>
        <w:tc>
          <w:tcPr>
            <w:tcW w:w="2551" w:type="dxa"/>
            <w:vAlign w:val="center"/>
          </w:tcPr>
          <w:p w:rsidR="00595004" w:rsidRDefault="00E9489B">
            <w:pPr>
              <w:pStyle w:val="4"/>
            </w:pPr>
            <w:r>
              <w:t>7.86</w:t>
            </w:r>
          </w:p>
        </w:tc>
        <w:tc>
          <w:tcPr>
            <w:tcW w:w="2551" w:type="dxa"/>
            <w:vAlign w:val="center"/>
          </w:tcPr>
          <w:p w:rsidR="00595004" w:rsidRDefault="00595004">
            <w:pPr>
              <w:pStyle w:val="4"/>
            </w:pPr>
          </w:p>
        </w:tc>
        <w:tc>
          <w:tcPr>
            <w:tcW w:w="2551" w:type="dxa"/>
            <w:vAlign w:val="center"/>
          </w:tcPr>
          <w:p w:rsidR="00595004" w:rsidRDefault="00E9489B">
            <w:pPr>
              <w:pStyle w:val="4"/>
            </w:pPr>
            <w:r>
              <w:t>7.86</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0.80</w:t>
            </w:r>
          </w:p>
        </w:tc>
        <w:tc>
          <w:tcPr>
            <w:tcW w:w="2551" w:type="dxa"/>
            <w:vAlign w:val="center"/>
          </w:tcPr>
          <w:p w:rsidR="00595004" w:rsidRDefault="00595004">
            <w:pPr>
              <w:pStyle w:val="4"/>
            </w:pPr>
          </w:p>
        </w:tc>
        <w:tc>
          <w:tcPr>
            <w:tcW w:w="2551" w:type="dxa"/>
            <w:vAlign w:val="center"/>
          </w:tcPr>
          <w:p w:rsidR="00595004" w:rsidRDefault="00E9489B">
            <w:pPr>
              <w:pStyle w:val="4"/>
            </w:pPr>
            <w:r>
              <w:t>0.80</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1.00</w:t>
            </w:r>
          </w:p>
        </w:tc>
        <w:tc>
          <w:tcPr>
            <w:tcW w:w="2551" w:type="dxa"/>
            <w:vAlign w:val="center"/>
          </w:tcPr>
          <w:p w:rsidR="00595004" w:rsidRDefault="00595004">
            <w:pPr>
              <w:pStyle w:val="4"/>
            </w:pPr>
          </w:p>
        </w:tc>
        <w:tc>
          <w:tcPr>
            <w:tcW w:w="2551" w:type="dxa"/>
            <w:vAlign w:val="center"/>
          </w:tcPr>
          <w:p w:rsidR="00595004" w:rsidRDefault="00E9489B">
            <w:pPr>
              <w:pStyle w:val="4"/>
            </w:pPr>
            <w:r>
              <w:t>1.00</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0.64</w:t>
            </w:r>
          </w:p>
        </w:tc>
        <w:tc>
          <w:tcPr>
            <w:tcW w:w="2551" w:type="dxa"/>
            <w:vAlign w:val="center"/>
          </w:tcPr>
          <w:p w:rsidR="00595004" w:rsidRDefault="00595004">
            <w:pPr>
              <w:pStyle w:val="4"/>
            </w:pPr>
          </w:p>
        </w:tc>
        <w:tc>
          <w:tcPr>
            <w:tcW w:w="2551" w:type="dxa"/>
            <w:vAlign w:val="center"/>
          </w:tcPr>
          <w:p w:rsidR="00595004" w:rsidRDefault="00E9489B">
            <w:pPr>
              <w:pStyle w:val="4"/>
            </w:pPr>
            <w:r>
              <w:t>0.64</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1.02</w:t>
            </w:r>
          </w:p>
        </w:tc>
        <w:tc>
          <w:tcPr>
            <w:tcW w:w="2551" w:type="dxa"/>
            <w:vAlign w:val="center"/>
          </w:tcPr>
          <w:p w:rsidR="00595004" w:rsidRDefault="00595004">
            <w:pPr>
              <w:pStyle w:val="4"/>
            </w:pPr>
          </w:p>
        </w:tc>
        <w:tc>
          <w:tcPr>
            <w:tcW w:w="2551" w:type="dxa"/>
            <w:vAlign w:val="center"/>
          </w:tcPr>
          <w:p w:rsidR="00595004" w:rsidRDefault="00E9489B">
            <w:pPr>
              <w:pStyle w:val="4"/>
            </w:pPr>
            <w:r>
              <w:t>1.02</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30217</w:t>
            </w:r>
          </w:p>
        </w:tc>
        <w:tc>
          <w:tcPr>
            <w:tcW w:w="4535" w:type="dxa"/>
            <w:vAlign w:val="center"/>
          </w:tcPr>
          <w:p w:rsidR="00595004" w:rsidRDefault="00E9489B">
            <w:pPr>
              <w:pStyle w:val="2"/>
            </w:pPr>
            <w:r>
              <w:t>公务接待费</w:t>
            </w:r>
          </w:p>
        </w:tc>
        <w:tc>
          <w:tcPr>
            <w:tcW w:w="2551" w:type="dxa"/>
            <w:vAlign w:val="center"/>
          </w:tcPr>
          <w:p w:rsidR="00595004" w:rsidRDefault="00E9489B">
            <w:pPr>
              <w:pStyle w:val="4"/>
            </w:pPr>
            <w:r>
              <w:t>1.40</w:t>
            </w:r>
          </w:p>
        </w:tc>
        <w:tc>
          <w:tcPr>
            <w:tcW w:w="2551" w:type="dxa"/>
            <w:vAlign w:val="center"/>
          </w:tcPr>
          <w:p w:rsidR="00595004" w:rsidRDefault="00595004">
            <w:pPr>
              <w:pStyle w:val="4"/>
            </w:pPr>
          </w:p>
        </w:tc>
        <w:tc>
          <w:tcPr>
            <w:tcW w:w="2551" w:type="dxa"/>
            <w:vAlign w:val="center"/>
          </w:tcPr>
          <w:p w:rsidR="00595004" w:rsidRDefault="00E9489B">
            <w:pPr>
              <w:pStyle w:val="4"/>
            </w:pPr>
            <w:r>
              <w:t>1.40</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1.35</w:t>
            </w:r>
          </w:p>
        </w:tc>
        <w:tc>
          <w:tcPr>
            <w:tcW w:w="2551" w:type="dxa"/>
            <w:vAlign w:val="center"/>
          </w:tcPr>
          <w:p w:rsidR="00595004" w:rsidRDefault="00595004">
            <w:pPr>
              <w:pStyle w:val="4"/>
            </w:pPr>
          </w:p>
        </w:tc>
        <w:tc>
          <w:tcPr>
            <w:tcW w:w="2551" w:type="dxa"/>
            <w:vAlign w:val="center"/>
          </w:tcPr>
          <w:p w:rsidR="00595004" w:rsidRDefault="00E9489B">
            <w:pPr>
              <w:pStyle w:val="4"/>
            </w:pPr>
            <w:r>
              <w:t>1.35</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1.70</w:t>
            </w:r>
          </w:p>
        </w:tc>
        <w:tc>
          <w:tcPr>
            <w:tcW w:w="2551" w:type="dxa"/>
            <w:vAlign w:val="center"/>
          </w:tcPr>
          <w:p w:rsidR="00595004" w:rsidRDefault="00595004">
            <w:pPr>
              <w:pStyle w:val="4"/>
            </w:pPr>
          </w:p>
        </w:tc>
        <w:tc>
          <w:tcPr>
            <w:tcW w:w="2551" w:type="dxa"/>
            <w:vAlign w:val="center"/>
          </w:tcPr>
          <w:p w:rsidR="00595004" w:rsidRDefault="00E9489B">
            <w:pPr>
              <w:pStyle w:val="4"/>
            </w:pPr>
            <w:r>
              <w:t>1.70</w:t>
            </w: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30239</w:t>
            </w:r>
          </w:p>
        </w:tc>
        <w:tc>
          <w:tcPr>
            <w:tcW w:w="4535" w:type="dxa"/>
            <w:vAlign w:val="center"/>
          </w:tcPr>
          <w:p w:rsidR="00595004" w:rsidRDefault="00E9489B">
            <w:pPr>
              <w:pStyle w:val="2"/>
            </w:pPr>
            <w:r>
              <w:t>其他交通费用</w:t>
            </w:r>
          </w:p>
        </w:tc>
        <w:tc>
          <w:tcPr>
            <w:tcW w:w="2551" w:type="dxa"/>
            <w:vAlign w:val="center"/>
          </w:tcPr>
          <w:p w:rsidR="00595004" w:rsidRDefault="00E9489B">
            <w:pPr>
              <w:pStyle w:val="4"/>
            </w:pPr>
            <w:r>
              <w:t>9.18</w:t>
            </w:r>
          </w:p>
        </w:tc>
        <w:tc>
          <w:tcPr>
            <w:tcW w:w="2551" w:type="dxa"/>
            <w:vAlign w:val="center"/>
          </w:tcPr>
          <w:p w:rsidR="00595004" w:rsidRDefault="00595004">
            <w:pPr>
              <w:pStyle w:val="4"/>
            </w:pPr>
          </w:p>
        </w:tc>
        <w:tc>
          <w:tcPr>
            <w:tcW w:w="2551" w:type="dxa"/>
            <w:vAlign w:val="center"/>
          </w:tcPr>
          <w:p w:rsidR="00595004" w:rsidRDefault="00E9489B">
            <w:pPr>
              <w:pStyle w:val="4"/>
            </w:pPr>
            <w:r>
              <w:t>9.18</w:t>
            </w: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4.72</w:t>
            </w:r>
          </w:p>
        </w:tc>
        <w:tc>
          <w:tcPr>
            <w:tcW w:w="2551" w:type="dxa"/>
            <w:vAlign w:val="center"/>
          </w:tcPr>
          <w:p w:rsidR="00595004" w:rsidRDefault="00595004">
            <w:pPr>
              <w:pStyle w:val="4"/>
            </w:pPr>
          </w:p>
        </w:tc>
        <w:tc>
          <w:tcPr>
            <w:tcW w:w="2551" w:type="dxa"/>
            <w:vAlign w:val="center"/>
          </w:tcPr>
          <w:p w:rsidR="00595004" w:rsidRDefault="00E9489B">
            <w:pPr>
              <w:pStyle w:val="4"/>
            </w:pPr>
            <w:r>
              <w:t>4.72</w:t>
            </w:r>
          </w:p>
        </w:tc>
      </w:tr>
      <w:tr w:rsidR="00595004">
        <w:trPr>
          <w:trHeight w:val="369"/>
          <w:jc w:val="center"/>
        </w:trPr>
        <w:tc>
          <w:tcPr>
            <w:tcW w:w="850" w:type="dxa"/>
            <w:vAlign w:val="center"/>
          </w:tcPr>
          <w:p w:rsidR="00595004" w:rsidRDefault="00E9489B">
            <w:pPr>
              <w:pStyle w:val="3"/>
            </w:pPr>
            <w:r>
              <w:t>26</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130.85</w:t>
            </w:r>
          </w:p>
        </w:tc>
        <w:tc>
          <w:tcPr>
            <w:tcW w:w="2551" w:type="dxa"/>
            <w:vAlign w:val="center"/>
          </w:tcPr>
          <w:p w:rsidR="00595004" w:rsidRDefault="00E9489B">
            <w:pPr>
              <w:pStyle w:val="4"/>
            </w:pPr>
            <w:r>
              <w:t>130.85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127.84</w:t>
            </w:r>
          </w:p>
        </w:tc>
        <w:tc>
          <w:tcPr>
            <w:tcW w:w="2551" w:type="dxa"/>
            <w:vAlign w:val="center"/>
          </w:tcPr>
          <w:p w:rsidR="00595004" w:rsidRDefault="00E9489B">
            <w:pPr>
              <w:pStyle w:val="4"/>
            </w:pPr>
            <w:r>
              <w:t>127.84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1191" w:type="dxa"/>
            <w:vAlign w:val="center"/>
          </w:tcPr>
          <w:p w:rsidR="00595004" w:rsidRDefault="00E9489B">
            <w:pPr>
              <w:pStyle w:val="2"/>
            </w:pPr>
            <w:r>
              <w:t>30305</w:t>
            </w:r>
          </w:p>
        </w:tc>
        <w:tc>
          <w:tcPr>
            <w:tcW w:w="4535" w:type="dxa"/>
            <w:vAlign w:val="center"/>
          </w:tcPr>
          <w:p w:rsidR="00595004" w:rsidRDefault="00E9489B">
            <w:pPr>
              <w:pStyle w:val="2"/>
            </w:pPr>
            <w:r>
              <w:t>生活补助</w:t>
            </w:r>
          </w:p>
        </w:tc>
        <w:tc>
          <w:tcPr>
            <w:tcW w:w="2551" w:type="dxa"/>
            <w:vAlign w:val="center"/>
          </w:tcPr>
          <w:p w:rsidR="00595004" w:rsidRDefault="00E9489B">
            <w:pPr>
              <w:pStyle w:val="4"/>
            </w:pPr>
            <w:r>
              <w:t>2.42</w:t>
            </w:r>
          </w:p>
        </w:tc>
        <w:tc>
          <w:tcPr>
            <w:tcW w:w="2551" w:type="dxa"/>
            <w:vAlign w:val="center"/>
          </w:tcPr>
          <w:p w:rsidR="00595004" w:rsidRDefault="00E9489B">
            <w:pPr>
              <w:pStyle w:val="4"/>
            </w:pPr>
            <w:r>
              <w:t>2.42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0.59</w:t>
            </w:r>
          </w:p>
        </w:tc>
        <w:tc>
          <w:tcPr>
            <w:tcW w:w="2551" w:type="dxa"/>
            <w:vAlign w:val="center"/>
          </w:tcPr>
          <w:p w:rsidR="00595004" w:rsidRDefault="00E9489B">
            <w:pPr>
              <w:pStyle w:val="4"/>
            </w:pPr>
            <w:r>
              <w:t>0.59</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footerReference w:type="even" r:id="rId10"/>
          <w:footerReference w:type="default" r:id="rId11"/>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2"/>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69"/>
          <w:tblHeader/>
          <w:jc w:val="center"/>
        </w:trPr>
        <w:tc>
          <w:tcPr>
            <w:tcW w:w="850" w:type="dxa"/>
            <w:vMerge w:val="restart"/>
            <w:tcBorders>
              <w:tl2br w:val="nil"/>
              <w:tr2bl w:val="nil"/>
            </w:tcBorders>
            <w:vAlign w:val="center"/>
          </w:tcPr>
          <w:p w:rsidR="00595004" w:rsidRDefault="00E9489B">
            <w:pPr>
              <w:pStyle w:val="1"/>
            </w:pPr>
            <w:r>
              <w:t>序号</w:t>
            </w:r>
          </w:p>
        </w:tc>
        <w:tc>
          <w:tcPr>
            <w:tcW w:w="3798" w:type="dxa"/>
            <w:vMerge w:val="restart"/>
            <w:tcBorders>
              <w:tl2br w:val="nil"/>
              <w:tr2bl w:val="nil"/>
            </w:tcBorders>
            <w:vAlign w:val="center"/>
          </w:tcPr>
          <w:p w:rsidR="00595004" w:rsidRDefault="00E9489B">
            <w:pPr>
              <w:pStyle w:val="1"/>
            </w:pPr>
            <w:r>
              <w:t>项</w:t>
            </w:r>
            <w:r>
              <w:t xml:space="preserve">  </w:t>
            </w:r>
            <w:r>
              <w:t>目</w:t>
            </w:r>
          </w:p>
        </w:tc>
        <w:tc>
          <w:tcPr>
            <w:tcW w:w="9525" w:type="dxa"/>
            <w:gridSpan w:val="4"/>
            <w:tcBorders>
              <w:tl2br w:val="nil"/>
              <w:tr2bl w:val="nil"/>
            </w:tcBorders>
            <w:vAlign w:val="center"/>
          </w:tcPr>
          <w:p w:rsidR="00595004" w:rsidRDefault="00E9489B">
            <w:pPr>
              <w:pStyle w:val="1"/>
            </w:pPr>
            <w:r>
              <w:t>资</w:t>
            </w:r>
            <w:r>
              <w:t xml:space="preserve"> </w:t>
            </w:r>
            <w:r>
              <w:t>金</w:t>
            </w:r>
            <w:r>
              <w:t xml:space="preserve"> </w:t>
            </w:r>
            <w:r>
              <w:t>性</w:t>
            </w:r>
            <w:r>
              <w:t xml:space="preserve"> </w:t>
            </w:r>
            <w:r>
              <w:t>质</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tblHeader/>
          <w:jc w:val="center"/>
        </w:trPr>
        <w:tc>
          <w:tcPr>
            <w:tcW w:w="850" w:type="dxa"/>
            <w:vMerge/>
            <w:tcBorders>
              <w:tl2br w:val="nil"/>
              <w:tr2bl w:val="nil"/>
            </w:tcBorders>
          </w:tcPr>
          <w:p w:rsidR="00595004" w:rsidRDefault="00595004"/>
        </w:tc>
        <w:tc>
          <w:tcPr>
            <w:tcW w:w="3798" w:type="dxa"/>
            <w:vMerge/>
            <w:tcBorders>
              <w:tl2br w:val="nil"/>
              <w:tr2bl w:val="nil"/>
            </w:tcBorders>
          </w:tcPr>
          <w:p w:rsidR="00595004" w:rsidRDefault="00595004"/>
        </w:tc>
        <w:tc>
          <w:tcPr>
            <w:tcW w:w="2382" w:type="dxa"/>
            <w:tcBorders>
              <w:tl2br w:val="nil"/>
              <w:tr2bl w:val="nil"/>
            </w:tcBorders>
            <w:vAlign w:val="center"/>
          </w:tcPr>
          <w:p w:rsidR="00595004" w:rsidRDefault="00E9489B">
            <w:pPr>
              <w:pStyle w:val="1"/>
            </w:pPr>
            <w:r>
              <w:t>合计</w:t>
            </w:r>
          </w:p>
        </w:tc>
        <w:tc>
          <w:tcPr>
            <w:tcW w:w="2381" w:type="dxa"/>
            <w:tcBorders>
              <w:tl2br w:val="nil"/>
              <w:tr2bl w:val="nil"/>
            </w:tcBorders>
            <w:vAlign w:val="center"/>
          </w:tcPr>
          <w:p w:rsidR="00595004" w:rsidRDefault="00E9489B">
            <w:pPr>
              <w:pStyle w:val="1"/>
            </w:pPr>
            <w:r>
              <w:t>一般公共预算</w:t>
            </w:r>
            <w:r>
              <w:t xml:space="preserve">              </w:t>
            </w:r>
            <w:r>
              <w:t>财政拨款</w:t>
            </w:r>
          </w:p>
        </w:tc>
        <w:tc>
          <w:tcPr>
            <w:tcW w:w="2381" w:type="dxa"/>
            <w:tcBorders>
              <w:tl2br w:val="nil"/>
              <w:tr2bl w:val="nil"/>
            </w:tcBorders>
            <w:vAlign w:val="center"/>
          </w:tcPr>
          <w:p w:rsidR="00595004" w:rsidRDefault="00E9489B">
            <w:pPr>
              <w:pStyle w:val="1"/>
            </w:pPr>
            <w:r>
              <w:t>政府性基金</w:t>
            </w:r>
            <w:r>
              <w:t xml:space="preserve">             </w:t>
            </w:r>
            <w:r>
              <w:t xml:space="preserve">     </w:t>
            </w:r>
            <w:r>
              <w:t>预算拨款</w:t>
            </w:r>
          </w:p>
        </w:tc>
        <w:tc>
          <w:tcPr>
            <w:tcW w:w="2381" w:type="dxa"/>
            <w:tcBorders>
              <w:tl2br w:val="nil"/>
              <w:tr2bl w:val="nil"/>
            </w:tcBorders>
            <w:vAlign w:val="center"/>
          </w:tcPr>
          <w:p w:rsidR="00595004" w:rsidRDefault="00E9489B">
            <w:pPr>
              <w:pStyle w:val="1"/>
            </w:pPr>
            <w:r>
              <w:t>国有资本经营</w:t>
            </w:r>
            <w:r>
              <w:t xml:space="preserve">              </w:t>
            </w:r>
            <w:r>
              <w:t>预算财政拨款</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tblHeader/>
          <w:jc w:val="center"/>
        </w:trPr>
        <w:tc>
          <w:tcPr>
            <w:tcW w:w="850" w:type="dxa"/>
            <w:tcBorders>
              <w:tl2br w:val="nil"/>
              <w:tr2bl w:val="nil"/>
            </w:tcBorders>
            <w:vAlign w:val="center"/>
          </w:tcPr>
          <w:p w:rsidR="00595004" w:rsidRDefault="00E9489B">
            <w:pPr>
              <w:pStyle w:val="1"/>
            </w:pPr>
            <w:r>
              <w:t>栏次</w:t>
            </w:r>
          </w:p>
        </w:tc>
        <w:tc>
          <w:tcPr>
            <w:tcW w:w="3798" w:type="dxa"/>
            <w:tcBorders>
              <w:tl2br w:val="nil"/>
              <w:tr2bl w:val="nil"/>
            </w:tcBorders>
            <w:vAlign w:val="center"/>
          </w:tcPr>
          <w:p w:rsidR="00595004" w:rsidRDefault="00E9489B">
            <w:pPr>
              <w:pStyle w:val="1"/>
            </w:pPr>
            <w:r>
              <w:t>1</w:t>
            </w:r>
          </w:p>
        </w:tc>
        <w:tc>
          <w:tcPr>
            <w:tcW w:w="2382" w:type="dxa"/>
            <w:tcBorders>
              <w:tl2br w:val="nil"/>
              <w:tr2bl w:val="nil"/>
            </w:tcBorders>
            <w:vAlign w:val="center"/>
          </w:tcPr>
          <w:p w:rsidR="00595004" w:rsidRDefault="00E9489B">
            <w:pPr>
              <w:pStyle w:val="1"/>
            </w:pPr>
            <w:r>
              <w:t>2</w:t>
            </w:r>
          </w:p>
        </w:tc>
        <w:tc>
          <w:tcPr>
            <w:tcW w:w="2381" w:type="dxa"/>
            <w:tcBorders>
              <w:tl2br w:val="nil"/>
              <w:tr2bl w:val="nil"/>
            </w:tcBorders>
            <w:vAlign w:val="center"/>
          </w:tcPr>
          <w:p w:rsidR="00595004" w:rsidRDefault="00E9489B">
            <w:pPr>
              <w:pStyle w:val="1"/>
            </w:pPr>
            <w:r>
              <w:t>3</w:t>
            </w:r>
          </w:p>
        </w:tc>
        <w:tc>
          <w:tcPr>
            <w:tcW w:w="2381" w:type="dxa"/>
            <w:tcBorders>
              <w:tl2br w:val="nil"/>
              <w:tr2bl w:val="nil"/>
            </w:tcBorders>
            <w:vAlign w:val="center"/>
          </w:tcPr>
          <w:p w:rsidR="00595004" w:rsidRDefault="00E9489B">
            <w:pPr>
              <w:pStyle w:val="1"/>
            </w:pPr>
            <w:r>
              <w:t>4</w:t>
            </w:r>
          </w:p>
        </w:tc>
        <w:tc>
          <w:tcPr>
            <w:tcW w:w="2381" w:type="dxa"/>
            <w:tcBorders>
              <w:tl2br w:val="nil"/>
              <w:tr2bl w:val="nil"/>
            </w:tcBorders>
            <w:vAlign w:val="center"/>
          </w:tcPr>
          <w:p w:rsidR="00595004" w:rsidRDefault="00E9489B">
            <w:pPr>
              <w:pStyle w:val="1"/>
            </w:pPr>
            <w:r>
              <w:t>5</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jc w:val="center"/>
        </w:trPr>
        <w:tc>
          <w:tcPr>
            <w:tcW w:w="850" w:type="dxa"/>
            <w:tcBorders>
              <w:tl2br w:val="nil"/>
              <w:tr2bl w:val="nil"/>
            </w:tcBorders>
            <w:vAlign w:val="center"/>
          </w:tcPr>
          <w:p w:rsidR="00595004" w:rsidRDefault="00E9489B">
            <w:pPr>
              <w:spacing w:line="300" w:lineRule="exact"/>
              <w:jc w:val="center"/>
              <w:rPr>
                <w:rFonts w:ascii="方正书宋_GBK" w:eastAsia="方正书宋_GBK"/>
              </w:rPr>
            </w:pPr>
            <w:r>
              <w:rPr>
                <w:rFonts w:ascii="方正书宋_GBK" w:eastAsia="方正书宋_GBK" w:hint="eastAsia"/>
              </w:rPr>
              <w:t>1</w:t>
            </w:r>
          </w:p>
        </w:tc>
        <w:tc>
          <w:tcPr>
            <w:tcW w:w="3798" w:type="dxa"/>
            <w:tcBorders>
              <w:tl2br w:val="nil"/>
              <w:tr2bl w:val="nil"/>
            </w:tcBorders>
            <w:vAlign w:val="center"/>
          </w:tcPr>
          <w:p w:rsidR="00595004" w:rsidRDefault="00E9489B">
            <w:pPr>
              <w:spacing w:line="300" w:lineRule="exact"/>
              <w:jc w:val="center"/>
              <w:rPr>
                <w:rFonts w:ascii="方正书宋_GBK" w:eastAsia="方正书宋_GBK"/>
                <w:b/>
              </w:rPr>
            </w:pPr>
            <w:r>
              <w:rPr>
                <w:rFonts w:ascii="方正书宋_GBK" w:eastAsia="方正书宋_GBK" w:hint="eastAsia"/>
                <w:b/>
              </w:rPr>
              <w:t>合计</w:t>
            </w:r>
          </w:p>
        </w:tc>
        <w:tc>
          <w:tcPr>
            <w:tcW w:w="2382" w:type="dxa"/>
            <w:tcBorders>
              <w:tl2br w:val="nil"/>
              <w:tr2bl w:val="nil"/>
            </w:tcBorders>
            <w:vAlign w:val="center"/>
          </w:tcPr>
          <w:p w:rsidR="00595004" w:rsidRDefault="00E9489B">
            <w:pPr>
              <w:spacing w:line="300" w:lineRule="exact"/>
              <w:jc w:val="right"/>
              <w:rPr>
                <w:rFonts w:ascii="方正书宋_GBK" w:eastAsia="方正书宋_GBK"/>
                <w:b/>
              </w:rPr>
            </w:pPr>
            <w:r>
              <w:rPr>
                <w:rFonts w:ascii="方正书宋_GBK" w:eastAsia="方正书宋_GBK" w:hint="eastAsia"/>
                <w:b/>
              </w:rPr>
              <w:t>1.40</w:t>
            </w:r>
          </w:p>
        </w:tc>
        <w:tc>
          <w:tcPr>
            <w:tcW w:w="2381" w:type="dxa"/>
            <w:tcBorders>
              <w:tl2br w:val="nil"/>
              <w:tr2bl w:val="nil"/>
            </w:tcBorders>
            <w:vAlign w:val="center"/>
          </w:tcPr>
          <w:p w:rsidR="00595004" w:rsidRDefault="00E9489B">
            <w:pPr>
              <w:spacing w:line="300" w:lineRule="exact"/>
              <w:jc w:val="right"/>
              <w:rPr>
                <w:rFonts w:ascii="方正书宋_GBK" w:eastAsia="方正书宋_GBK"/>
                <w:b/>
              </w:rPr>
            </w:pPr>
            <w:r>
              <w:rPr>
                <w:rFonts w:ascii="方正书宋_GBK" w:eastAsia="方正书宋_GBK" w:hint="eastAsia"/>
                <w:b/>
              </w:rPr>
              <w:t>1.40</w:t>
            </w:r>
          </w:p>
        </w:tc>
        <w:tc>
          <w:tcPr>
            <w:tcW w:w="2381" w:type="dxa"/>
            <w:tcBorders>
              <w:tl2br w:val="nil"/>
              <w:tr2bl w:val="nil"/>
            </w:tcBorders>
            <w:vAlign w:val="center"/>
          </w:tcPr>
          <w:p w:rsidR="00595004" w:rsidRDefault="00595004">
            <w:pPr>
              <w:spacing w:line="300" w:lineRule="exact"/>
              <w:jc w:val="right"/>
              <w:rPr>
                <w:rFonts w:ascii="方正书宋_GBK" w:eastAsia="方正书宋_GBK"/>
                <w:b/>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b/>
              </w:rPr>
            </w:pP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jc w:val="center"/>
        </w:trPr>
        <w:tc>
          <w:tcPr>
            <w:tcW w:w="850" w:type="dxa"/>
            <w:tcBorders>
              <w:tl2br w:val="nil"/>
              <w:tr2bl w:val="nil"/>
            </w:tcBorders>
            <w:vAlign w:val="center"/>
          </w:tcPr>
          <w:p w:rsidR="00595004" w:rsidRDefault="00E9489B">
            <w:pPr>
              <w:spacing w:line="300" w:lineRule="exact"/>
              <w:jc w:val="center"/>
              <w:rPr>
                <w:rFonts w:ascii="方正书宋_GBK" w:eastAsia="方正书宋_GBK"/>
              </w:rPr>
            </w:pPr>
            <w:r>
              <w:rPr>
                <w:rFonts w:ascii="方正书宋_GBK" w:eastAsia="方正书宋_GBK" w:hint="eastAsia"/>
              </w:rPr>
              <w:t>2</w:t>
            </w:r>
          </w:p>
        </w:tc>
        <w:tc>
          <w:tcPr>
            <w:tcW w:w="3798" w:type="dxa"/>
            <w:tcBorders>
              <w:tl2br w:val="nil"/>
              <w:tr2bl w:val="nil"/>
            </w:tcBorders>
            <w:vAlign w:val="center"/>
          </w:tcPr>
          <w:p w:rsidR="00595004" w:rsidRDefault="00E9489B">
            <w:pPr>
              <w:spacing w:line="300" w:lineRule="exact"/>
              <w:rPr>
                <w:rFonts w:ascii="方正书宋_GBK" w:eastAsia="方正书宋_GBK"/>
              </w:rPr>
            </w:pPr>
            <w:r>
              <w:rPr>
                <w:rFonts w:ascii="方正书宋_GBK" w:eastAsia="方正书宋_GBK" w:hint="eastAsia"/>
              </w:rPr>
              <w:t>一、因公出国（境）费</w:t>
            </w:r>
          </w:p>
        </w:tc>
        <w:tc>
          <w:tcPr>
            <w:tcW w:w="2382"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jc w:val="center"/>
        </w:trPr>
        <w:tc>
          <w:tcPr>
            <w:tcW w:w="850" w:type="dxa"/>
            <w:tcBorders>
              <w:tl2br w:val="nil"/>
              <w:tr2bl w:val="nil"/>
            </w:tcBorders>
            <w:vAlign w:val="center"/>
          </w:tcPr>
          <w:p w:rsidR="00595004" w:rsidRDefault="00E9489B">
            <w:pPr>
              <w:spacing w:line="300" w:lineRule="exact"/>
              <w:jc w:val="center"/>
              <w:rPr>
                <w:rFonts w:ascii="方正书宋_GBK" w:eastAsia="方正书宋_GBK"/>
              </w:rPr>
            </w:pPr>
            <w:r>
              <w:rPr>
                <w:rFonts w:ascii="方正书宋_GBK" w:eastAsia="方正书宋_GBK" w:hint="eastAsia"/>
              </w:rPr>
              <w:t>3</w:t>
            </w:r>
          </w:p>
        </w:tc>
        <w:tc>
          <w:tcPr>
            <w:tcW w:w="3798" w:type="dxa"/>
            <w:tcBorders>
              <w:tl2br w:val="nil"/>
              <w:tr2bl w:val="nil"/>
            </w:tcBorders>
            <w:vAlign w:val="center"/>
          </w:tcPr>
          <w:p w:rsidR="00595004" w:rsidRDefault="00E9489B">
            <w:pPr>
              <w:spacing w:line="300" w:lineRule="exact"/>
              <w:rPr>
                <w:rFonts w:ascii="方正书宋_GBK" w:eastAsia="方正书宋_GBK"/>
              </w:rPr>
            </w:pPr>
            <w:r>
              <w:rPr>
                <w:rFonts w:ascii="方正书宋_GBK" w:eastAsia="方正书宋_GBK" w:hint="eastAsia"/>
              </w:rPr>
              <w:t>二、公务用车购置及运维费</w:t>
            </w:r>
          </w:p>
        </w:tc>
        <w:tc>
          <w:tcPr>
            <w:tcW w:w="2382"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jc w:val="center"/>
        </w:trPr>
        <w:tc>
          <w:tcPr>
            <w:tcW w:w="850" w:type="dxa"/>
            <w:tcBorders>
              <w:tl2br w:val="nil"/>
              <w:tr2bl w:val="nil"/>
            </w:tcBorders>
            <w:vAlign w:val="center"/>
          </w:tcPr>
          <w:p w:rsidR="00595004" w:rsidRDefault="00E9489B">
            <w:pPr>
              <w:spacing w:line="300" w:lineRule="exact"/>
              <w:jc w:val="center"/>
              <w:rPr>
                <w:rFonts w:ascii="方正书宋_GBK" w:eastAsia="方正书宋_GBK"/>
              </w:rPr>
            </w:pPr>
            <w:r>
              <w:rPr>
                <w:rFonts w:ascii="方正书宋_GBK" w:eastAsia="方正书宋_GBK" w:hint="eastAsia"/>
              </w:rPr>
              <w:t>4</w:t>
            </w:r>
          </w:p>
        </w:tc>
        <w:tc>
          <w:tcPr>
            <w:tcW w:w="3798" w:type="dxa"/>
            <w:tcBorders>
              <w:tl2br w:val="nil"/>
              <w:tr2bl w:val="nil"/>
            </w:tcBorders>
            <w:vAlign w:val="center"/>
          </w:tcPr>
          <w:p w:rsidR="00595004" w:rsidRDefault="00E9489B">
            <w:pPr>
              <w:spacing w:line="300" w:lineRule="exact"/>
              <w:rPr>
                <w:rFonts w:ascii="方正书宋_GBK" w:eastAsia="方正书宋_GBK"/>
              </w:rPr>
            </w:pPr>
            <w:r>
              <w:rPr>
                <w:rFonts w:ascii="方正书宋_GBK" w:eastAsia="方正书宋_GBK" w:hint="eastAsia"/>
              </w:rPr>
              <w:t xml:space="preserve">    </w:t>
            </w:r>
            <w:r>
              <w:rPr>
                <w:rFonts w:ascii="方正书宋_GBK" w:eastAsia="方正书宋_GBK" w:hint="eastAsia"/>
              </w:rPr>
              <w:t>其中：公务用车购置费</w:t>
            </w:r>
          </w:p>
        </w:tc>
        <w:tc>
          <w:tcPr>
            <w:tcW w:w="2382"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jc w:val="center"/>
        </w:trPr>
        <w:tc>
          <w:tcPr>
            <w:tcW w:w="850" w:type="dxa"/>
            <w:tcBorders>
              <w:tl2br w:val="nil"/>
              <w:tr2bl w:val="nil"/>
            </w:tcBorders>
            <w:vAlign w:val="center"/>
          </w:tcPr>
          <w:p w:rsidR="00595004" w:rsidRDefault="00E9489B">
            <w:pPr>
              <w:spacing w:line="300" w:lineRule="exact"/>
              <w:jc w:val="center"/>
              <w:rPr>
                <w:rFonts w:ascii="方正书宋_GBK" w:eastAsia="方正书宋_GBK"/>
              </w:rPr>
            </w:pPr>
            <w:r>
              <w:rPr>
                <w:rFonts w:ascii="方正书宋_GBK" w:eastAsia="方正书宋_GBK" w:hint="eastAsia"/>
              </w:rPr>
              <w:t>5</w:t>
            </w:r>
          </w:p>
        </w:tc>
        <w:tc>
          <w:tcPr>
            <w:tcW w:w="3798" w:type="dxa"/>
            <w:tcBorders>
              <w:tl2br w:val="nil"/>
              <w:tr2bl w:val="nil"/>
            </w:tcBorders>
            <w:vAlign w:val="center"/>
          </w:tcPr>
          <w:p w:rsidR="00595004" w:rsidRDefault="00E9489B">
            <w:pPr>
              <w:spacing w:line="300" w:lineRule="exact"/>
              <w:rPr>
                <w:rFonts w:ascii="方正书宋_GBK" w:eastAsia="方正书宋_GBK"/>
              </w:rPr>
            </w:pPr>
            <w:r>
              <w:rPr>
                <w:rFonts w:ascii="方正书宋_GBK" w:eastAsia="方正书宋_GBK" w:hint="eastAsia"/>
              </w:rPr>
              <w:t xml:space="preserve">          </w:t>
            </w:r>
            <w:r>
              <w:rPr>
                <w:rFonts w:ascii="方正书宋_GBK" w:eastAsia="方正书宋_GBK" w:hint="eastAsia"/>
              </w:rPr>
              <w:t>公务用车运行维护费</w:t>
            </w:r>
          </w:p>
        </w:tc>
        <w:tc>
          <w:tcPr>
            <w:tcW w:w="2382"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67"/>
          <w:jc w:val="center"/>
        </w:trPr>
        <w:tc>
          <w:tcPr>
            <w:tcW w:w="850" w:type="dxa"/>
            <w:tcBorders>
              <w:tl2br w:val="nil"/>
              <w:tr2bl w:val="nil"/>
            </w:tcBorders>
            <w:vAlign w:val="center"/>
          </w:tcPr>
          <w:p w:rsidR="00595004" w:rsidRDefault="00E9489B">
            <w:pPr>
              <w:spacing w:line="300" w:lineRule="exact"/>
              <w:jc w:val="center"/>
              <w:rPr>
                <w:rFonts w:ascii="方正书宋_GBK" w:eastAsia="方正书宋_GBK"/>
              </w:rPr>
            </w:pPr>
            <w:r>
              <w:rPr>
                <w:rFonts w:ascii="方正书宋_GBK" w:eastAsia="方正书宋_GBK" w:hint="eastAsia"/>
              </w:rPr>
              <w:t>6</w:t>
            </w:r>
          </w:p>
        </w:tc>
        <w:tc>
          <w:tcPr>
            <w:tcW w:w="3798" w:type="dxa"/>
            <w:tcBorders>
              <w:tl2br w:val="nil"/>
              <w:tr2bl w:val="nil"/>
            </w:tcBorders>
            <w:vAlign w:val="center"/>
          </w:tcPr>
          <w:p w:rsidR="00595004" w:rsidRDefault="00E9489B">
            <w:pPr>
              <w:spacing w:line="300" w:lineRule="exact"/>
              <w:rPr>
                <w:rFonts w:ascii="方正书宋_GBK" w:eastAsia="方正书宋_GBK"/>
              </w:rPr>
            </w:pPr>
            <w:r>
              <w:rPr>
                <w:rFonts w:ascii="方正书宋_GBK" w:eastAsia="方正书宋_GBK" w:hint="eastAsia"/>
              </w:rPr>
              <w:t>三、公务接待费</w:t>
            </w:r>
          </w:p>
        </w:tc>
        <w:tc>
          <w:tcPr>
            <w:tcW w:w="2382" w:type="dxa"/>
            <w:tcBorders>
              <w:tl2br w:val="nil"/>
              <w:tr2bl w:val="nil"/>
            </w:tcBorders>
            <w:vAlign w:val="center"/>
          </w:tcPr>
          <w:p w:rsidR="00595004" w:rsidRDefault="00E9489B">
            <w:pPr>
              <w:spacing w:line="300" w:lineRule="exact"/>
              <w:jc w:val="right"/>
              <w:rPr>
                <w:rFonts w:ascii="方正书宋_GBK" w:eastAsia="方正书宋_GBK"/>
              </w:rPr>
            </w:pPr>
            <w:r>
              <w:rPr>
                <w:rFonts w:ascii="方正书宋_GBK" w:eastAsia="方正书宋_GBK" w:hint="eastAsia"/>
              </w:rPr>
              <w:t>1.40</w:t>
            </w:r>
          </w:p>
        </w:tc>
        <w:tc>
          <w:tcPr>
            <w:tcW w:w="2381" w:type="dxa"/>
            <w:tcBorders>
              <w:tl2br w:val="nil"/>
              <w:tr2bl w:val="nil"/>
            </w:tcBorders>
            <w:vAlign w:val="center"/>
          </w:tcPr>
          <w:p w:rsidR="00595004" w:rsidRDefault="00E9489B">
            <w:pPr>
              <w:spacing w:line="300" w:lineRule="exact"/>
              <w:jc w:val="right"/>
              <w:rPr>
                <w:rFonts w:ascii="方正书宋_GBK" w:eastAsia="方正书宋_GBK"/>
              </w:rPr>
            </w:pPr>
            <w:r>
              <w:rPr>
                <w:rFonts w:ascii="方正书宋_GBK" w:eastAsia="方正书宋_GBK" w:hint="eastAsia"/>
              </w:rPr>
              <w:t>1.40</w:t>
            </w: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c>
          <w:tcPr>
            <w:tcW w:w="2381" w:type="dxa"/>
            <w:tcBorders>
              <w:tl2br w:val="nil"/>
              <w:tr2bl w:val="nil"/>
            </w:tcBorders>
            <w:vAlign w:val="center"/>
          </w:tcPr>
          <w:p w:rsidR="00595004" w:rsidRDefault="00595004">
            <w:pPr>
              <w:spacing w:line="300" w:lineRule="exact"/>
              <w:jc w:val="right"/>
              <w:rPr>
                <w:rFonts w:ascii="方正书宋_GBK" w:eastAsia="方正书宋_GBK"/>
              </w:rPr>
            </w:pPr>
          </w:p>
        </w:tc>
      </w:tr>
    </w:tbl>
    <w:p w:rsidR="00595004" w:rsidRDefault="00595004">
      <w:pPr>
        <w:spacing w:line="240" w:lineRule="exact"/>
        <w:ind w:firstLine="420"/>
        <w:sectPr w:rsidR="00595004">
          <w:pgSz w:w="16840" w:h="11900" w:orient="landscape"/>
          <w:pgMar w:top="1361" w:right="1020" w:bottom="1361" w:left="1020" w:header="720" w:footer="720" w:gutter="0"/>
          <w:cols w:space="720"/>
          <w:docGrid w:linePitch="326"/>
        </w:sectPr>
      </w:pPr>
    </w:p>
    <w:p w:rsidR="00595004" w:rsidRDefault="00E9489B">
      <w:pPr>
        <w:spacing w:line="560" w:lineRule="exact"/>
        <w:jc w:val="center"/>
        <w:outlineLvl w:val="4"/>
      </w:pPr>
      <w:r>
        <w:rPr>
          <w:rFonts w:ascii="方正小标宋_GBK" w:eastAsia="方正小标宋_GBK" w:cs="方正小标宋_GBK"/>
          <w:color w:val="000000"/>
          <w:sz w:val="44"/>
        </w:rPr>
        <w:lastRenderedPageBreak/>
        <w:t>石家庄市栾城区财政局本级</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60" w:lineRule="exact"/>
        <w:ind w:firstLine="561"/>
      </w:pPr>
      <w:r>
        <w:rPr>
          <w:rFonts w:eastAsia="方正仿宋_GBK"/>
          <w:color w:val="000000"/>
          <w:sz w:val="28"/>
        </w:rPr>
        <w:t>按照《中华人民共和国预算法》、《地方预决算公开操作规程》和《关于进一步推进预算公开工作的实施意见》规定，现将石家庄市栾城区财政局本级</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524" w:lineRule="exact"/>
        <w:ind w:firstLine="641"/>
        <w:outlineLvl w:val="5"/>
      </w:pPr>
      <w:r>
        <w:rPr>
          <w:rFonts w:ascii="黑体" w:eastAsia="黑体" w:cs="黑体"/>
          <w:color w:val="000000"/>
          <w:sz w:val="32"/>
        </w:rPr>
        <w:t>一、单位职责及机构设置情况</w:t>
      </w:r>
    </w:p>
    <w:p w:rsidR="00595004" w:rsidRDefault="00E9489B">
      <w:pPr>
        <w:spacing w:line="524" w:lineRule="exact"/>
        <w:ind w:firstLine="641"/>
      </w:pPr>
      <w:r>
        <w:rPr>
          <w:rFonts w:ascii="方正楷体_GBK" w:eastAsia="方正楷体_GBK" w:cs="方正楷体_GBK"/>
          <w:b/>
          <w:color w:val="000000"/>
          <w:sz w:val="32"/>
        </w:rPr>
        <w:t>单位职责：</w:t>
      </w:r>
    </w:p>
    <w:p w:rsidR="00595004" w:rsidRDefault="00E9489B">
      <w:pPr>
        <w:spacing w:line="586" w:lineRule="exact"/>
        <w:ind w:firstLineChars="200" w:firstLine="560"/>
        <w:rPr>
          <w:rFonts w:eastAsia="方正仿宋_GBK"/>
          <w:sz w:val="28"/>
        </w:rPr>
      </w:pPr>
      <w:r>
        <w:rPr>
          <w:rFonts w:eastAsia="方正仿宋_GBK" w:hint="eastAsia"/>
          <w:sz w:val="28"/>
        </w:rPr>
        <w:t>根据《栾城区财政局职能配置、内设机构和人员编制规定》，</w:t>
      </w:r>
      <w:r>
        <w:rPr>
          <w:rFonts w:eastAsia="方正仿宋_GBK" w:hint="eastAsia"/>
          <w:sz w:val="28"/>
        </w:rPr>
        <w:t xml:space="preserve"> </w:t>
      </w:r>
      <w:r>
        <w:rPr>
          <w:rFonts w:eastAsia="方正仿宋_GBK" w:hint="eastAsia"/>
          <w:sz w:val="28"/>
        </w:rPr>
        <w:t>栾城区财政局的主要职责是：</w:t>
      </w:r>
    </w:p>
    <w:p w:rsidR="00595004" w:rsidRDefault="00E9489B">
      <w:pPr>
        <w:spacing w:line="582" w:lineRule="exact"/>
        <w:ind w:firstLineChars="200" w:firstLine="560"/>
        <w:rPr>
          <w:rFonts w:eastAsia="方正仿宋_GBK"/>
          <w:sz w:val="28"/>
        </w:rPr>
      </w:pPr>
      <w:r>
        <w:rPr>
          <w:rFonts w:eastAsia="方正仿宋_GBK" w:hint="eastAsia"/>
          <w:sz w:val="28"/>
        </w:rPr>
        <w:t>（一）贯彻执行财税发展规划、政策和改革方案。分析预测宏观经济形势，参与制定各项宏观经济政策，提出运用财税政策实施宏观调控和综合平衡社会财力的建议；拟订区与乡（镇）、政府与企业的分配政策，完善鼓励公益事业发展的财税政策。</w:t>
      </w:r>
    </w:p>
    <w:p w:rsidR="00595004" w:rsidRDefault="00E9489B">
      <w:pPr>
        <w:spacing w:line="586" w:lineRule="exact"/>
        <w:ind w:firstLineChars="200" w:firstLine="560"/>
        <w:rPr>
          <w:rFonts w:eastAsia="方正仿宋_GBK"/>
          <w:sz w:val="28"/>
        </w:rPr>
      </w:pPr>
      <w:r>
        <w:rPr>
          <w:rFonts w:eastAsia="方正仿宋_GBK" w:hint="eastAsia"/>
          <w:sz w:val="28"/>
        </w:rPr>
        <w:t>  </w:t>
      </w:r>
      <w:r>
        <w:rPr>
          <w:rFonts w:eastAsia="方正仿宋_GBK" w:hint="eastAsia"/>
          <w:sz w:val="28"/>
        </w:rPr>
        <w:t>（</w:t>
      </w:r>
      <w:r>
        <w:rPr>
          <w:rFonts w:eastAsia="方正仿宋_GBK" w:hint="eastAsia"/>
          <w:sz w:val="28"/>
        </w:rPr>
        <w:t>二）贯彻执行财政、财务、会计管理的法律、法规、规章。</w:t>
      </w:r>
    </w:p>
    <w:p w:rsidR="00595004" w:rsidRDefault="00E9489B">
      <w:pPr>
        <w:spacing w:line="586" w:lineRule="exact"/>
        <w:ind w:firstLineChars="200" w:firstLine="560"/>
        <w:rPr>
          <w:rFonts w:eastAsia="方正仿宋_GBK"/>
          <w:sz w:val="28"/>
        </w:rPr>
      </w:pPr>
      <w:r>
        <w:rPr>
          <w:rFonts w:eastAsia="方正仿宋_GBK" w:hint="eastAsia"/>
          <w:sz w:val="28"/>
        </w:rPr>
        <w:t>（三）负责管理区级各项财政收支。编制年度区级预决算草案并组织执行，汇编全区预决算草案。组织制定经费开支标准、定额，审核批复部门（单位）年度预决算。受区政府委托，向区人民代表大会及其常委会报告财政预算、执行和决算等情况。负责政府投资基金区级财政出资的资产管理。负责区级及指导乡级财政预决算公开。</w:t>
      </w:r>
    </w:p>
    <w:p w:rsidR="00595004" w:rsidRDefault="00E9489B">
      <w:pPr>
        <w:spacing w:line="586" w:lineRule="exact"/>
        <w:ind w:firstLineChars="200" w:firstLine="560"/>
        <w:rPr>
          <w:rFonts w:eastAsia="方正仿宋_GBK"/>
          <w:sz w:val="28"/>
        </w:rPr>
      </w:pPr>
      <w:r>
        <w:rPr>
          <w:rFonts w:eastAsia="方正仿宋_GBK" w:hint="eastAsia"/>
          <w:sz w:val="28"/>
        </w:rPr>
        <w:t>  </w:t>
      </w:r>
      <w:r>
        <w:rPr>
          <w:rFonts w:eastAsia="方正仿宋_GBK" w:hint="eastAsia"/>
          <w:sz w:val="28"/>
        </w:rPr>
        <w:t>（四）贯彻执行税收法规和规章、实施细则和税收政策调整方案。组织推进税收制度改革。</w:t>
      </w:r>
    </w:p>
    <w:p w:rsidR="00595004" w:rsidRDefault="00E9489B">
      <w:pPr>
        <w:spacing w:line="586" w:lineRule="exact"/>
        <w:ind w:firstLineChars="200" w:firstLine="560"/>
        <w:rPr>
          <w:rFonts w:eastAsia="方正仿宋_GBK"/>
          <w:sz w:val="28"/>
        </w:rPr>
      </w:pPr>
      <w:r>
        <w:rPr>
          <w:rFonts w:eastAsia="方正仿宋_GBK" w:hint="eastAsia"/>
          <w:sz w:val="28"/>
        </w:rPr>
        <w:lastRenderedPageBreak/>
        <w:t>（五）按分工负责政府非税收入管理。负责政府性基金管理，按规定管理行政事业性收费。管理财政票据。贯彻实施彩票管理政策和有关办法，按规定管理彩票资金。</w:t>
      </w:r>
    </w:p>
    <w:p w:rsidR="00595004" w:rsidRDefault="00E9489B">
      <w:pPr>
        <w:spacing w:line="586" w:lineRule="exact"/>
        <w:ind w:firstLineChars="200" w:firstLine="560"/>
        <w:rPr>
          <w:rFonts w:eastAsia="方正仿宋_GBK"/>
          <w:sz w:val="28"/>
        </w:rPr>
      </w:pPr>
      <w:r>
        <w:rPr>
          <w:rFonts w:eastAsia="方正仿宋_GBK" w:hint="eastAsia"/>
          <w:sz w:val="28"/>
        </w:rPr>
        <w:t>（六）研究制定国库管理制度、国库集中收付制度，按规定开展国库资金现金管理工作。组织实施政府财务报告编制工作。制定政府采购制度并监督管理。</w:t>
      </w:r>
    </w:p>
    <w:p w:rsidR="00595004" w:rsidRDefault="00E9489B">
      <w:pPr>
        <w:spacing w:line="586" w:lineRule="exact"/>
        <w:ind w:firstLineChars="200" w:firstLine="560"/>
        <w:rPr>
          <w:rFonts w:eastAsia="方正仿宋_GBK"/>
          <w:sz w:val="28"/>
        </w:rPr>
      </w:pPr>
      <w:r>
        <w:rPr>
          <w:rFonts w:eastAsia="方正仿宋_GBK" w:hint="eastAsia"/>
          <w:sz w:val="28"/>
        </w:rPr>
        <w:t>（七）拟订政府债务管理制度和办法并组织实施。负责政府债务限额管理，按规定组织政府债券申报和还本付息等工作。执行国家外债管理政策，管理区政府国外债务。</w:t>
      </w:r>
    </w:p>
    <w:p w:rsidR="00595004" w:rsidRDefault="00E9489B">
      <w:pPr>
        <w:spacing w:line="586" w:lineRule="exact"/>
        <w:ind w:firstLineChars="200" w:firstLine="560"/>
        <w:rPr>
          <w:rFonts w:eastAsia="方正仿宋_GBK"/>
          <w:sz w:val="28"/>
        </w:rPr>
      </w:pPr>
      <w:r>
        <w:rPr>
          <w:rFonts w:eastAsia="方正仿宋_GBK" w:hint="eastAsia"/>
          <w:sz w:val="28"/>
        </w:rPr>
        <w:t>（八）牵头编制国有资产管理情况报告。根据区政府授权，逐步履行区级国有金融资本</w:t>
      </w:r>
      <w:r>
        <w:rPr>
          <w:rFonts w:eastAsia="方正仿宋_GBK" w:hint="eastAsia"/>
          <w:sz w:val="28"/>
        </w:rPr>
        <w:t>出资人职责。执行国有金融资本管理规章制度。贯彻执行行政事业单位国有资产管理制度并组织实施，制定全区统一规定的开支标准和支出政策。</w:t>
      </w:r>
    </w:p>
    <w:p w:rsidR="00595004" w:rsidRDefault="00E9489B">
      <w:pPr>
        <w:spacing w:line="586" w:lineRule="exact"/>
        <w:ind w:firstLineChars="200" w:firstLine="560"/>
        <w:rPr>
          <w:rFonts w:eastAsia="方正仿宋_GBK"/>
          <w:sz w:val="28"/>
        </w:rPr>
      </w:pPr>
      <w:r>
        <w:rPr>
          <w:rFonts w:eastAsia="方正仿宋_GBK" w:hint="eastAsia"/>
          <w:sz w:val="28"/>
        </w:rPr>
        <w:t>（九）负责审核并汇总编制全区国有资本经营预决算草案，组织实施国有资本经营预算制度，收取区属企业国有资本收益。组织实施企业财务制度。</w:t>
      </w:r>
    </w:p>
    <w:p w:rsidR="00595004" w:rsidRDefault="00E9489B">
      <w:pPr>
        <w:spacing w:line="586" w:lineRule="exact"/>
        <w:ind w:firstLineChars="200" w:firstLine="560"/>
        <w:rPr>
          <w:rFonts w:eastAsia="方正仿宋_GBK"/>
          <w:sz w:val="28"/>
        </w:rPr>
      </w:pPr>
      <w:r>
        <w:rPr>
          <w:rFonts w:eastAsia="方正仿宋_GBK" w:hint="eastAsia"/>
          <w:sz w:val="28"/>
        </w:rPr>
        <w:t xml:space="preserve">  </w:t>
      </w:r>
      <w:r>
        <w:rPr>
          <w:rFonts w:eastAsia="方正仿宋_GBK" w:hint="eastAsia"/>
          <w:sz w:val="28"/>
        </w:rPr>
        <w:t>（十）负责审核并汇总编制全区社会保险基金预决算草案，会同有关部门拟订有关资金（基金）财务管理制度并组织实施。承担社会保险基金财政监管工作。</w:t>
      </w:r>
    </w:p>
    <w:p w:rsidR="00595004" w:rsidRDefault="00E9489B">
      <w:pPr>
        <w:spacing w:line="586" w:lineRule="exact"/>
        <w:ind w:firstLineChars="200" w:firstLine="560"/>
        <w:rPr>
          <w:rFonts w:eastAsia="方正仿宋_GBK"/>
          <w:sz w:val="28"/>
        </w:rPr>
      </w:pPr>
      <w:r>
        <w:rPr>
          <w:rFonts w:eastAsia="方正仿宋_GBK" w:hint="eastAsia"/>
          <w:sz w:val="28"/>
        </w:rPr>
        <w:t>  </w:t>
      </w:r>
      <w:r>
        <w:rPr>
          <w:rFonts w:eastAsia="方正仿宋_GBK" w:hint="eastAsia"/>
          <w:sz w:val="28"/>
        </w:rPr>
        <w:t>（十一）负责办理和监督区级财政的经济发展支出、区级政府性投资项目的财政拨款，参与拟订区级建设投资的有关</w:t>
      </w:r>
      <w:r>
        <w:rPr>
          <w:rFonts w:eastAsia="方正仿宋_GBK" w:hint="eastAsia"/>
          <w:sz w:val="28"/>
        </w:rPr>
        <w:t>政策，贯彻执行上级制定的基建财务管理制度。负责财政评审管理。</w:t>
      </w:r>
    </w:p>
    <w:p w:rsidR="00595004" w:rsidRDefault="00E9489B">
      <w:pPr>
        <w:spacing w:line="586" w:lineRule="exact"/>
        <w:ind w:firstLineChars="200" w:firstLine="560"/>
        <w:rPr>
          <w:rFonts w:eastAsia="方正仿宋_GBK"/>
          <w:sz w:val="28"/>
        </w:rPr>
      </w:pPr>
      <w:r>
        <w:rPr>
          <w:rFonts w:eastAsia="方正仿宋_GBK" w:hint="eastAsia"/>
          <w:sz w:val="28"/>
        </w:rPr>
        <w:t>（十二）负责管理全区会计工作，监督和规范会计行为，组织实施会计制度。</w:t>
      </w:r>
    </w:p>
    <w:p w:rsidR="00595004" w:rsidRDefault="00E9489B">
      <w:pPr>
        <w:spacing w:line="586" w:lineRule="exact"/>
        <w:ind w:firstLineChars="200" w:firstLine="560"/>
        <w:rPr>
          <w:rFonts w:eastAsia="方正仿宋_GBK"/>
          <w:sz w:val="28"/>
        </w:rPr>
      </w:pPr>
      <w:r>
        <w:rPr>
          <w:rFonts w:eastAsia="方正仿宋_GBK" w:hint="eastAsia"/>
          <w:sz w:val="28"/>
        </w:rPr>
        <w:lastRenderedPageBreak/>
        <w:t>（十三）完成区委、区政府交办的其他任务。</w:t>
      </w:r>
    </w:p>
    <w:p w:rsidR="00595004" w:rsidRDefault="00E9489B">
      <w:pPr>
        <w:spacing w:line="400" w:lineRule="exact"/>
        <w:ind w:firstLine="641"/>
      </w:pPr>
      <w:r>
        <w:rPr>
          <w:rFonts w:ascii="方正楷体_GBK" w:eastAsia="方正楷体_GBK" w:cs="方正楷体_GBK"/>
          <w:b/>
          <w:color w:val="000000"/>
          <w:sz w:val="32"/>
        </w:rPr>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石家庄市栾城区财政局本级</w:t>
            </w:r>
          </w:p>
        </w:tc>
        <w:tc>
          <w:tcPr>
            <w:tcW w:w="1843" w:type="dxa"/>
            <w:vAlign w:val="center"/>
          </w:tcPr>
          <w:p w:rsidR="00595004" w:rsidRDefault="00E9489B">
            <w:pPr>
              <w:pStyle w:val="3"/>
            </w:pPr>
            <w:r>
              <w:t>行政</w:t>
            </w:r>
          </w:p>
        </w:tc>
        <w:tc>
          <w:tcPr>
            <w:tcW w:w="2126" w:type="dxa"/>
            <w:vAlign w:val="center"/>
          </w:tcPr>
          <w:p w:rsidR="00595004" w:rsidRDefault="00E9489B">
            <w:pPr>
              <w:pStyle w:val="3"/>
            </w:pPr>
            <w:r>
              <w:t>正科级</w:t>
            </w:r>
          </w:p>
        </w:tc>
        <w:tc>
          <w:tcPr>
            <w:tcW w:w="3827" w:type="dxa"/>
            <w:vAlign w:val="center"/>
          </w:tcPr>
          <w:p w:rsidR="00595004" w:rsidRDefault="00E9489B">
            <w:pPr>
              <w:pStyle w:val="3"/>
            </w:pPr>
            <w:r>
              <w:t>财政拨款</w:t>
            </w:r>
          </w:p>
        </w:tc>
      </w:tr>
    </w:tbl>
    <w:p w:rsidR="00595004" w:rsidRDefault="00E9489B">
      <w:pPr>
        <w:spacing w:before="10" w:after="10" w:line="600" w:lineRule="exact"/>
        <w:ind w:firstLine="641"/>
        <w:outlineLvl w:val="5"/>
      </w:pPr>
      <w:r>
        <w:rPr>
          <w:rFonts w:ascii="黑体" w:eastAsia="黑体" w:cs="黑体"/>
          <w:color w:val="000000"/>
          <w:sz w:val="32"/>
        </w:rPr>
        <w:t>二、单位预算安排的总体情况</w:t>
      </w:r>
    </w:p>
    <w:p w:rsidR="00595004" w:rsidRDefault="00E9489B">
      <w:pPr>
        <w:spacing w:line="6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6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600" w:lineRule="exact"/>
        <w:ind w:firstLineChars="200" w:firstLine="560"/>
        <w:rPr>
          <w:rFonts w:eastAsia="方正仿宋_GBK"/>
          <w:sz w:val="28"/>
        </w:rPr>
      </w:pPr>
      <w:r>
        <w:rPr>
          <w:rFonts w:eastAsia="方正仿宋_GBK" w:hint="eastAsia"/>
          <w:sz w:val="28"/>
        </w:rPr>
        <w:t>反映本</w:t>
      </w:r>
      <w:r>
        <w:rPr>
          <w:rFonts w:eastAsia="方正仿宋_GBK"/>
          <w:sz w:val="28"/>
        </w:rPr>
        <w:t>单位</w:t>
      </w:r>
      <w:r>
        <w:rPr>
          <w:rFonts w:eastAsia="方正仿宋_GBK" w:hint="eastAsia"/>
          <w:sz w:val="28"/>
        </w:rPr>
        <w:t>当年全部收入。</w:t>
      </w:r>
      <w:r>
        <w:rPr>
          <w:rFonts w:eastAsia="方正仿宋_GBK" w:hint="eastAsia"/>
          <w:sz w:val="28"/>
        </w:rPr>
        <w:t>2025</w:t>
      </w:r>
      <w:r>
        <w:rPr>
          <w:rFonts w:eastAsia="方正仿宋_GBK" w:hint="eastAsia"/>
          <w:sz w:val="28"/>
        </w:rPr>
        <w:t>年预算收入</w:t>
      </w:r>
      <w:r>
        <w:rPr>
          <w:rFonts w:eastAsia="方正仿宋_GBK" w:hint="eastAsia"/>
          <w:sz w:val="28"/>
        </w:rPr>
        <w:t>673.20</w:t>
      </w:r>
      <w:r>
        <w:rPr>
          <w:rFonts w:eastAsia="方正仿宋_GBK" w:hint="eastAsia"/>
          <w:sz w:val="28"/>
        </w:rPr>
        <w:t>万元，其中：一般公共预算收入</w:t>
      </w:r>
      <w:r>
        <w:rPr>
          <w:rFonts w:eastAsia="方正仿宋_GBK" w:hint="eastAsia"/>
          <w:sz w:val="28"/>
        </w:rPr>
        <w:t>673.20</w:t>
      </w:r>
      <w:r>
        <w:rPr>
          <w:rFonts w:eastAsia="方正仿宋_GBK" w:hint="eastAsia"/>
          <w:sz w:val="28"/>
        </w:rPr>
        <w:t>万元，基金预算收入</w:t>
      </w:r>
      <w:r>
        <w:rPr>
          <w:rFonts w:eastAsia="方正仿宋_GBK" w:hint="eastAsia"/>
          <w:sz w:val="28"/>
        </w:rPr>
        <w:t>0</w:t>
      </w:r>
      <w:r>
        <w:rPr>
          <w:rFonts w:eastAsia="方正仿宋_GBK" w:hint="eastAsia"/>
          <w:sz w:val="28"/>
        </w:rPr>
        <w:t>万元，财政专户核拨收入</w:t>
      </w:r>
      <w:r>
        <w:rPr>
          <w:rFonts w:eastAsia="方正仿宋_GBK" w:hint="eastAsia"/>
          <w:sz w:val="28"/>
        </w:rPr>
        <w:t>0</w:t>
      </w:r>
      <w:r>
        <w:rPr>
          <w:rFonts w:eastAsia="方正仿宋_GBK" w:hint="eastAsia"/>
          <w:sz w:val="28"/>
        </w:rPr>
        <w:t>万元，其他来源收入（单位资金）</w:t>
      </w:r>
      <w:r>
        <w:rPr>
          <w:rFonts w:eastAsia="方正仿宋_GBK" w:hint="eastAsia"/>
          <w:sz w:val="28"/>
        </w:rPr>
        <w:t>0</w:t>
      </w:r>
      <w:r>
        <w:rPr>
          <w:rFonts w:eastAsia="方正仿宋_GBK" w:hint="eastAsia"/>
          <w:sz w:val="28"/>
        </w:rPr>
        <w:t>万元，上年结转</w:t>
      </w:r>
      <w:r>
        <w:rPr>
          <w:rFonts w:eastAsia="方正仿宋_GBK" w:hint="eastAsia"/>
          <w:sz w:val="28"/>
        </w:rPr>
        <w:t>0</w:t>
      </w:r>
      <w:r>
        <w:rPr>
          <w:rFonts w:eastAsia="方正仿宋_GBK" w:hint="eastAsia"/>
          <w:sz w:val="28"/>
        </w:rPr>
        <w:t>万元。</w:t>
      </w:r>
    </w:p>
    <w:p w:rsidR="00595004" w:rsidRDefault="00E9489B">
      <w:pPr>
        <w:spacing w:line="600" w:lineRule="exact"/>
        <w:ind w:firstLine="640"/>
        <w:rPr>
          <w:rFonts w:eastAsia="方正仿宋_GBK"/>
          <w:sz w:val="28"/>
        </w:rPr>
      </w:pPr>
      <w:r>
        <w:rPr>
          <w:rFonts w:eastAsia="方正仿宋_GBK" w:hint="eastAsia"/>
          <w:sz w:val="28"/>
        </w:rPr>
        <w:t>2</w:t>
      </w:r>
      <w:r>
        <w:rPr>
          <w:rFonts w:eastAsia="方正仿宋_GBK" w:hint="eastAsia"/>
          <w:sz w:val="28"/>
        </w:rPr>
        <w:t>、支出说明</w:t>
      </w:r>
    </w:p>
    <w:p w:rsidR="00595004" w:rsidRDefault="00E9489B">
      <w:pPr>
        <w:spacing w:line="600" w:lineRule="exact"/>
        <w:ind w:firstLine="640"/>
        <w:rPr>
          <w:rFonts w:eastAsia="方正仿宋_GBK"/>
          <w:sz w:val="28"/>
        </w:rPr>
      </w:pPr>
      <w:r>
        <w:rPr>
          <w:rFonts w:eastAsia="方正仿宋_GBK" w:hint="eastAsia"/>
          <w:sz w:val="28"/>
        </w:rPr>
        <w:t>收支预算总表支出栏、基本支出表、项目支出表按经济分类和支出功能分类科目编制，反映石家庄市栾城区财政局本级年度单位预算中支出预算的总体情况。</w:t>
      </w:r>
      <w:r>
        <w:rPr>
          <w:rFonts w:eastAsia="方正仿宋_GBK" w:hint="eastAsia"/>
          <w:sz w:val="28"/>
        </w:rPr>
        <w:t>2025</w:t>
      </w:r>
      <w:r>
        <w:rPr>
          <w:rFonts w:eastAsia="方正仿宋_GBK" w:hint="eastAsia"/>
          <w:sz w:val="28"/>
        </w:rPr>
        <w:t>年支出预算</w:t>
      </w:r>
      <w:r>
        <w:rPr>
          <w:rFonts w:eastAsia="方正仿宋_GBK" w:hint="eastAsia"/>
          <w:sz w:val="28"/>
        </w:rPr>
        <w:t>673.20</w:t>
      </w:r>
      <w:r>
        <w:rPr>
          <w:rFonts w:eastAsia="方正仿宋_GBK" w:hint="eastAsia"/>
          <w:sz w:val="28"/>
        </w:rPr>
        <w:t>万元，其中基本支出</w:t>
      </w:r>
      <w:r>
        <w:rPr>
          <w:rFonts w:eastAsia="方正仿宋_GBK" w:hint="eastAsia"/>
          <w:sz w:val="28"/>
        </w:rPr>
        <w:t>433.86</w:t>
      </w:r>
      <w:r>
        <w:rPr>
          <w:rFonts w:eastAsia="方正仿宋_GBK" w:hint="eastAsia"/>
          <w:sz w:val="28"/>
        </w:rPr>
        <w:t>万元，包括人员经费</w:t>
      </w:r>
      <w:r>
        <w:rPr>
          <w:rFonts w:eastAsia="方正仿宋_GBK" w:hint="eastAsia"/>
          <w:sz w:val="28"/>
        </w:rPr>
        <w:t>392.11</w:t>
      </w:r>
      <w:r>
        <w:rPr>
          <w:rFonts w:eastAsia="方正仿宋_GBK" w:hint="eastAsia"/>
          <w:sz w:val="28"/>
        </w:rPr>
        <w:t>万元和日常公用经费</w:t>
      </w:r>
      <w:r>
        <w:rPr>
          <w:rFonts w:eastAsia="方正仿宋_GBK" w:hint="eastAsia"/>
          <w:sz w:val="28"/>
        </w:rPr>
        <w:t>41.75</w:t>
      </w:r>
      <w:r>
        <w:rPr>
          <w:rFonts w:eastAsia="方正仿宋_GBK" w:hint="eastAsia"/>
          <w:sz w:val="28"/>
        </w:rPr>
        <w:t>万元；项目支出</w:t>
      </w:r>
      <w:r>
        <w:rPr>
          <w:rFonts w:eastAsia="方正仿宋_GBK" w:hint="eastAsia"/>
          <w:sz w:val="28"/>
        </w:rPr>
        <w:t>239.34</w:t>
      </w:r>
      <w:r>
        <w:rPr>
          <w:rFonts w:eastAsia="方正仿宋_GBK" w:hint="eastAsia"/>
          <w:sz w:val="28"/>
        </w:rPr>
        <w:t>万元，主要为信息中心联通网线租用</w:t>
      </w:r>
      <w:r>
        <w:rPr>
          <w:rFonts w:eastAsia="方正仿宋_GBK" w:hint="eastAsia"/>
          <w:sz w:val="28"/>
        </w:rPr>
        <w:t>费、预决算编审经费、绩效评价工作经费、审计评估委托业务费等。</w:t>
      </w:r>
    </w:p>
    <w:p w:rsidR="00595004" w:rsidRDefault="00E9489B">
      <w:pPr>
        <w:spacing w:line="600" w:lineRule="exact"/>
        <w:ind w:firstLine="640"/>
        <w:rPr>
          <w:rFonts w:eastAsia="方正仿宋_GBK"/>
          <w:sz w:val="28"/>
        </w:rPr>
      </w:pPr>
      <w:r>
        <w:rPr>
          <w:rFonts w:eastAsia="方正仿宋_GBK" w:hint="eastAsia"/>
          <w:sz w:val="28"/>
        </w:rPr>
        <w:t>3</w:t>
      </w:r>
      <w:r>
        <w:rPr>
          <w:rFonts w:eastAsia="方正仿宋_GBK" w:hint="eastAsia"/>
          <w:sz w:val="28"/>
        </w:rPr>
        <w:t>、比上年增减情况</w:t>
      </w:r>
    </w:p>
    <w:p w:rsidR="00595004" w:rsidRDefault="00E9489B">
      <w:pPr>
        <w:pStyle w:val="-7"/>
        <w:spacing w:line="600" w:lineRule="exact"/>
      </w:pPr>
      <w:r>
        <w:rPr>
          <w:rFonts w:hint="eastAsia"/>
        </w:rPr>
        <w:lastRenderedPageBreak/>
        <w:t>2025</w:t>
      </w:r>
      <w:r>
        <w:rPr>
          <w:rFonts w:hint="eastAsia"/>
        </w:rPr>
        <w:t>年预算收支安排</w:t>
      </w:r>
      <w:r>
        <w:rPr>
          <w:rFonts w:hint="eastAsia"/>
        </w:rPr>
        <w:t>673.20</w:t>
      </w:r>
      <w:r>
        <w:rPr>
          <w:rFonts w:hint="eastAsia"/>
        </w:rPr>
        <w:t>万元，较</w:t>
      </w:r>
      <w:r>
        <w:rPr>
          <w:rFonts w:hint="eastAsia"/>
        </w:rPr>
        <w:t>2024</w:t>
      </w:r>
      <w:r>
        <w:rPr>
          <w:rFonts w:hint="eastAsia"/>
        </w:rPr>
        <w:t>年预算</w:t>
      </w:r>
      <w:r>
        <w:t>减少</w:t>
      </w:r>
      <w:r>
        <w:t>422.82</w:t>
      </w:r>
      <w:r>
        <w:rPr>
          <w:rFonts w:hint="eastAsia"/>
        </w:rPr>
        <w:t>万元，其中：基本支出</w:t>
      </w:r>
      <w:r>
        <w:t>减少</w:t>
      </w:r>
      <w:r>
        <w:t>120.12</w:t>
      </w:r>
      <w:r>
        <w:rPr>
          <w:rFonts w:hint="eastAsia"/>
        </w:rPr>
        <w:t>万元，主要为</w:t>
      </w:r>
      <w:r>
        <w:t>减少人员</w:t>
      </w:r>
      <w:r>
        <w:rPr>
          <w:rFonts w:hint="eastAsia"/>
        </w:rPr>
        <w:t>经费支出；项目支出</w:t>
      </w:r>
      <w:r>
        <w:t>减少</w:t>
      </w:r>
      <w:r>
        <w:t>302.7</w:t>
      </w:r>
      <w:r>
        <w:rPr>
          <w:rFonts w:hint="eastAsia"/>
        </w:rPr>
        <w:t>万元，</w:t>
      </w:r>
      <w:r>
        <w:t>主要为</w:t>
      </w:r>
      <w:r>
        <w:rPr>
          <w:rFonts w:hint="eastAsia"/>
        </w:rPr>
        <w:t>审计评估委托业务费</w:t>
      </w:r>
      <w:r>
        <w:rPr>
          <w:rFonts w:hint="eastAsia"/>
        </w:rPr>
        <w:t>支出</w:t>
      </w:r>
      <w:r>
        <w:t>减少。</w:t>
      </w:r>
    </w:p>
    <w:p w:rsidR="00595004" w:rsidRDefault="00E9489B">
      <w:pPr>
        <w:spacing w:before="10" w:after="10" w:line="400" w:lineRule="exact"/>
        <w:ind w:firstLine="641"/>
        <w:outlineLvl w:val="5"/>
      </w:pPr>
      <w:r>
        <w:rPr>
          <w:rFonts w:ascii="黑体" w:eastAsia="黑体" w:cs="黑体"/>
          <w:color w:val="000000"/>
          <w:sz w:val="32"/>
        </w:rPr>
        <w:t>三、机关运行经费安排情况</w:t>
      </w:r>
    </w:p>
    <w:p w:rsidR="00595004" w:rsidRDefault="00E9489B">
      <w:pPr>
        <w:autoSpaceDE w:val="0"/>
        <w:autoSpaceDN w:val="0"/>
        <w:adjustRightInd w:val="0"/>
        <w:spacing w:line="600" w:lineRule="exact"/>
        <w:ind w:left="198" w:firstLineChars="200" w:firstLine="560"/>
        <w:rPr>
          <w:rFonts w:eastAsia="方正仿宋_GBK"/>
          <w:sz w:val="28"/>
        </w:rPr>
      </w:pPr>
      <w:r>
        <w:rPr>
          <w:rFonts w:eastAsia="方正仿宋_GBK" w:hint="eastAsia"/>
          <w:sz w:val="28"/>
        </w:rPr>
        <w:t>202</w:t>
      </w:r>
      <w:r>
        <w:rPr>
          <w:rFonts w:eastAsia="方正仿宋_GBK"/>
          <w:sz w:val="28"/>
        </w:rPr>
        <w:t>5</w:t>
      </w:r>
      <w:r>
        <w:rPr>
          <w:rFonts w:eastAsia="方正仿宋_GBK" w:hint="eastAsia"/>
          <w:sz w:val="28"/>
        </w:rPr>
        <w:t>年，我局机关运行经费共计安排</w:t>
      </w:r>
      <w:r>
        <w:rPr>
          <w:rFonts w:eastAsia="方正仿宋_GBK" w:hint="eastAsia"/>
          <w:sz w:val="28"/>
        </w:rPr>
        <w:t>41.75</w:t>
      </w:r>
      <w:r>
        <w:rPr>
          <w:rFonts w:eastAsia="方正仿宋_GBK" w:hint="eastAsia"/>
          <w:sz w:val="28"/>
        </w:rPr>
        <w:t>万元，主要用于</w:t>
      </w:r>
      <w:r>
        <w:rPr>
          <w:rFonts w:eastAsia="方正仿宋_GBK"/>
          <w:sz w:val="28"/>
        </w:rPr>
        <w:t>办公费、邮电费、差旅费、福利费、</w:t>
      </w:r>
      <w:r>
        <w:rPr>
          <w:rFonts w:eastAsia="方正仿宋_GBK" w:hint="eastAsia"/>
          <w:sz w:val="28"/>
        </w:rPr>
        <w:t>办公用房水电费、办公用房取暖费等日常运行支出。</w:t>
      </w:r>
    </w:p>
    <w:p w:rsidR="00595004" w:rsidRDefault="00E9489B">
      <w:pPr>
        <w:spacing w:before="10" w:after="10" w:line="400" w:lineRule="exact"/>
        <w:ind w:firstLine="641"/>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firstLine="641"/>
        <w:rPr>
          <w:rFonts w:ascii="黑体" w:eastAsia="黑体" w:cs="黑体"/>
          <w:color w:val="000000"/>
          <w:sz w:val="32"/>
        </w:rPr>
      </w:pPr>
      <w:r>
        <w:rPr>
          <w:rFonts w:eastAsia="方正仿宋_GBK" w:hint="eastAsia"/>
          <w:sz w:val="28"/>
        </w:rPr>
        <w:t>202</w:t>
      </w:r>
      <w:r>
        <w:rPr>
          <w:rFonts w:eastAsia="方正仿宋_GBK"/>
          <w:sz w:val="28"/>
        </w:rPr>
        <w:t>5</w:t>
      </w:r>
      <w:r>
        <w:rPr>
          <w:rFonts w:eastAsia="方正仿宋_GBK" w:hint="eastAsia"/>
          <w:sz w:val="28"/>
        </w:rPr>
        <w:t>年，财政拨款“三公”经费预算安排</w:t>
      </w:r>
      <w:r>
        <w:rPr>
          <w:rFonts w:eastAsia="方正仿宋_GBK"/>
          <w:sz w:val="28"/>
        </w:rPr>
        <w:t>1.4</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lang w:eastAsia="zh-CN"/>
        </w:rPr>
        <w:t>1.4</w:t>
      </w:r>
      <w:r>
        <w:rPr>
          <w:rFonts w:eastAsia="方正仿宋_GBK" w:hint="eastAsia"/>
          <w:sz w:val="28"/>
        </w:rPr>
        <w:t>万元。与</w:t>
      </w:r>
      <w:r>
        <w:rPr>
          <w:rFonts w:eastAsia="方正仿宋_GBK" w:hint="eastAsia"/>
          <w:sz w:val="28"/>
        </w:rPr>
        <w:t>202</w:t>
      </w:r>
      <w:r>
        <w:rPr>
          <w:rFonts w:eastAsia="方正仿宋_GBK"/>
          <w:sz w:val="28"/>
        </w:rPr>
        <w:t>4</w:t>
      </w:r>
      <w:r>
        <w:rPr>
          <w:rFonts w:eastAsia="方正仿宋_GBK" w:hint="eastAsia"/>
          <w:sz w:val="28"/>
        </w:rPr>
        <w:t>年相比</w:t>
      </w:r>
      <w:bookmarkStart w:id="1" w:name="_GoBack"/>
      <w:bookmarkEnd w:id="1"/>
      <w:r>
        <w:rPr>
          <w:rFonts w:eastAsia="方正仿宋_GBK" w:hint="eastAsia"/>
          <w:sz w:val="28"/>
        </w:rPr>
        <w:t>持平，无增减变化</w:t>
      </w:r>
      <w:r>
        <w:rPr>
          <w:rFonts w:ascii="黑体" w:eastAsia="黑体" w:cs="黑体" w:hint="eastAsia"/>
          <w:color w:val="000000"/>
          <w:sz w:val="32"/>
        </w:rPr>
        <w:t>。</w:t>
      </w:r>
    </w:p>
    <w:p w:rsidR="00595004" w:rsidRDefault="00E9489B">
      <w:pPr>
        <w:spacing w:before="10" w:after="10" w:line="600" w:lineRule="exact"/>
        <w:ind w:firstLine="641"/>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、机房运行维护费绩效目标表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13011125P000016100053</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机房运行维护费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9.00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9.00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确保机房设备及系统正常运行，保证机房正常运转，确保财政与银行间的数据交换。</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1.1.</w:t>
            </w:r>
            <w:r>
              <w:t>财政局整体网络运行维护。</w:t>
            </w:r>
          </w:p>
          <w:p w:rsidR="00595004" w:rsidRDefault="00E9489B">
            <w:pPr>
              <w:pStyle w:val="2"/>
            </w:pPr>
            <w:r>
              <w:t>2.</w:t>
            </w:r>
            <w:r>
              <w:t>对机房设备及系统实施运行维护</w:t>
            </w:r>
          </w:p>
          <w:p w:rsidR="00595004" w:rsidRDefault="00E9489B">
            <w:pPr>
              <w:pStyle w:val="2"/>
            </w:pPr>
            <w:r>
              <w:t>3.</w:t>
            </w:r>
            <w:r>
              <w:t>确保全区各预算单位网络运行稳定，保证财政与银行间的数据交换及时准确。</w:t>
            </w:r>
          </w:p>
          <w:p w:rsidR="00595004" w:rsidRDefault="00595004">
            <w:pPr>
              <w:pStyle w:val="2"/>
            </w:pP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维护机房数量</w:t>
            </w:r>
          </w:p>
        </w:tc>
        <w:tc>
          <w:tcPr>
            <w:tcW w:w="5386" w:type="dxa"/>
            <w:vAlign w:val="center"/>
          </w:tcPr>
          <w:p w:rsidR="00595004" w:rsidRDefault="00E9489B">
            <w:pPr>
              <w:pStyle w:val="2"/>
            </w:pPr>
            <w:r>
              <w:t>维护机房数量</w:t>
            </w:r>
          </w:p>
        </w:tc>
        <w:tc>
          <w:tcPr>
            <w:tcW w:w="2268" w:type="dxa"/>
            <w:vAlign w:val="center"/>
          </w:tcPr>
          <w:p w:rsidR="00595004" w:rsidRDefault="00E9489B">
            <w:pPr>
              <w:pStyle w:val="2"/>
            </w:pPr>
            <w:r>
              <w:t>1</w:t>
            </w:r>
            <w:r>
              <w:t>个</w:t>
            </w:r>
          </w:p>
        </w:tc>
        <w:tc>
          <w:tcPr>
            <w:tcW w:w="1276" w:type="dxa"/>
            <w:vAlign w:val="center"/>
          </w:tcPr>
          <w:p w:rsidR="00595004" w:rsidRDefault="00E9489B">
            <w:pPr>
              <w:pStyle w:val="2"/>
            </w:pPr>
            <w:r>
              <w:t>年度工作计划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机房正常运转率正常运转</w:t>
            </w:r>
          </w:p>
        </w:tc>
        <w:tc>
          <w:tcPr>
            <w:tcW w:w="5386" w:type="dxa"/>
            <w:vAlign w:val="center"/>
          </w:tcPr>
          <w:p w:rsidR="00595004" w:rsidRDefault="00E9489B">
            <w:pPr>
              <w:pStyle w:val="2"/>
            </w:pPr>
            <w:r>
              <w:t>机房正常运转天数占总天数的比率</w:t>
            </w:r>
          </w:p>
        </w:tc>
        <w:tc>
          <w:tcPr>
            <w:tcW w:w="2268" w:type="dxa"/>
            <w:vAlign w:val="center"/>
          </w:tcPr>
          <w:p w:rsidR="00595004" w:rsidRDefault="00E9489B">
            <w:pPr>
              <w:pStyle w:val="2"/>
            </w:pPr>
            <w:r>
              <w:t>100%</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支付及时性</w:t>
            </w:r>
          </w:p>
        </w:tc>
        <w:tc>
          <w:tcPr>
            <w:tcW w:w="5386" w:type="dxa"/>
            <w:vAlign w:val="center"/>
          </w:tcPr>
          <w:p w:rsidR="00595004" w:rsidRDefault="00E9489B">
            <w:pPr>
              <w:pStyle w:val="2"/>
            </w:pPr>
            <w:r>
              <w:t>及时支付</w:t>
            </w:r>
          </w:p>
        </w:tc>
        <w:tc>
          <w:tcPr>
            <w:tcW w:w="2268" w:type="dxa"/>
            <w:vAlign w:val="center"/>
          </w:tcPr>
          <w:p w:rsidR="00595004" w:rsidRDefault="00E9489B">
            <w:pPr>
              <w:pStyle w:val="2"/>
            </w:pPr>
            <w:r>
              <w:t>及时支付</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9</w:t>
            </w:r>
            <w:r>
              <w:t>万元</w:t>
            </w:r>
          </w:p>
        </w:tc>
        <w:tc>
          <w:tcPr>
            <w:tcW w:w="1276" w:type="dxa"/>
            <w:vAlign w:val="center"/>
          </w:tcPr>
          <w:p w:rsidR="00595004" w:rsidRDefault="00E9489B">
            <w:pPr>
              <w:pStyle w:val="2"/>
            </w:pPr>
            <w:r>
              <w:t>依据合同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保障工作正常开展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长期使用性</w:t>
            </w:r>
          </w:p>
        </w:tc>
        <w:tc>
          <w:tcPr>
            <w:tcW w:w="5386" w:type="dxa"/>
            <w:vAlign w:val="center"/>
          </w:tcPr>
          <w:p w:rsidR="00595004" w:rsidRDefault="00E9489B">
            <w:pPr>
              <w:pStyle w:val="2"/>
            </w:pPr>
            <w:r>
              <w:t>能够长期较好地满足工作需求。</w:t>
            </w:r>
          </w:p>
        </w:tc>
        <w:tc>
          <w:tcPr>
            <w:tcW w:w="2268" w:type="dxa"/>
            <w:vAlign w:val="center"/>
          </w:tcPr>
          <w:p w:rsidR="00595004" w:rsidRDefault="00E9489B">
            <w:pPr>
              <w:pStyle w:val="2"/>
            </w:pPr>
            <w:r>
              <w:t>长期使用</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r>
              <w:t>%</w:t>
            </w:r>
            <w:r>
              <w:t>）</w:t>
            </w:r>
          </w:p>
        </w:tc>
        <w:tc>
          <w:tcPr>
            <w:tcW w:w="5386" w:type="dxa"/>
            <w:vAlign w:val="center"/>
          </w:tcPr>
          <w:p w:rsidR="00595004" w:rsidRDefault="00E9489B">
            <w:pPr>
              <w:pStyle w:val="2"/>
            </w:pPr>
            <w:r>
              <w:t>服务对象满意度（</w:t>
            </w:r>
            <w:r>
              <w:t>%</w:t>
            </w:r>
            <w:r>
              <w:t>）</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2</w:t>
      </w:r>
      <w:r>
        <w:rPr>
          <w:rFonts w:ascii="方正仿宋_GBK" w:eastAsia="方正仿宋_GBK" w:cs="方正仿宋_GBK"/>
          <w:b/>
          <w:color w:val="000000"/>
          <w:sz w:val="28"/>
        </w:rPr>
        <w:t>、信息网络租赁及运维服务费绩效目标表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13011125P00001610006N</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信息网络租赁及运维服务费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52.24</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52.24</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1.</w:t>
            </w:r>
            <w:r>
              <w:t>租用联通、电信网线</w:t>
            </w:r>
            <w:r>
              <w:t>43.44</w:t>
            </w:r>
            <w:r>
              <w:t>万元。其中：（</w:t>
            </w:r>
            <w:r>
              <w:t>1</w:t>
            </w:r>
            <w:r>
              <w:t>）全区预算单位财政专网</w:t>
            </w:r>
            <w:r>
              <w:t>37</w:t>
            </w:r>
            <w:r>
              <w:t>万元；（</w:t>
            </w:r>
            <w:r>
              <w:t>2</w:t>
            </w:r>
            <w:r>
              <w:t>）租电信宽带网</w:t>
            </w:r>
            <w:r>
              <w:t>1.8</w:t>
            </w:r>
            <w:r>
              <w:t>万元；（</w:t>
            </w:r>
            <w:r>
              <w:t>3</w:t>
            </w:r>
            <w:r>
              <w:t>）联通视频会议</w:t>
            </w:r>
            <w:r>
              <w:t>1.8</w:t>
            </w:r>
            <w:r>
              <w:t>万元</w:t>
            </w:r>
            <w:r>
              <w:t>;(4)</w:t>
            </w:r>
            <w:r>
              <w:t>评审系统专线</w:t>
            </w:r>
            <w:r>
              <w:t>2.84</w:t>
            </w:r>
            <w:r>
              <w:t>万元；</w:t>
            </w:r>
            <w:r>
              <w:t>2.</w:t>
            </w:r>
            <w:r>
              <w:t>运维服务费</w:t>
            </w:r>
            <w:r>
              <w:t>8.8</w:t>
            </w:r>
            <w:r>
              <w:t>万元。</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确保全区资产管理系统正常运行</w:t>
            </w:r>
          </w:p>
          <w:p w:rsidR="00595004" w:rsidRDefault="00E9489B">
            <w:pPr>
              <w:pStyle w:val="2"/>
            </w:pPr>
            <w:r>
              <w:t>2.</w:t>
            </w:r>
            <w:r>
              <w:t>财政局整体网络运行维护。</w:t>
            </w:r>
          </w:p>
          <w:p w:rsidR="00595004" w:rsidRDefault="00E9489B">
            <w:pPr>
              <w:pStyle w:val="2"/>
            </w:pPr>
            <w:r>
              <w:t>3.</w:t>
            </w:r>
            <w:r>
              <w:t>确保全区财政一体化平台正常使用</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租用线路数量</w:t>
            </w:r>
          </w:p>
        </w:tc>
        <w:tc>
          <w:tcPr>
            <w:tcW w:w="5386" w:type="dxa"/>
            <w:vAlign w:val="center"/>
          </w:tcPr>
          <w:p w:rsidR="00595004" w:rsidRDefault="00E9489B">
            <w:pPr>
              <w:pStyle w:val="2"/>
            </w:pPr>
            <w:r>
              <w:t>租用线路数量</w:t>
            </w:r>
          </w:p>
        </w:tc>
        <w:tc>
          <w:tcPr>
            <w:tcW w:w="2268" w:type="dxa"/>
            <w:vAlign w:val="center"/>
          </w:tcPr>
          <w:p w:rsidR="00595004" w:rsidRDefault="00E9489B">
            <w:pPr>
              <w:pStyle w:val="2"/>
            </w:pPr>
            <w:r>
              <w:t>≤</w:t>
            </w:r>
            <w:r>
              <w:t>128</w:t>
            </w:r>
            <w:r>
              <w:t>户</w:t>
            </w:r>
          </w:p>
        </w:tc>
        <w:tc>
          <w:tcPr>
            <w:tcW w:w="1276" w:type="dxa"/>
            <w:vAlign w:val="center"/>
          </w:tcPr>
          <w:p w:rsidR="00595004" w:rsidRDefault="00E9489B">
            <w:pPr>
              <w:pStyle w:val="2"/>
            </w:pPr>
            <w:r>
              <w:t>依据实际需要</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办公自动化覆盖率（</w:t>
            </w:r>
            <w:r>
              <w:t>%</w:t>
            </w:r>
            <w:r>
              <w:t>）</w:t>
            </w:r>
          </w:p>
        </w:tc>
        <w:tc>
          <w:tcPr>
            <w:tcW w:w="5386" w:type="dxa"/>
            <w:vAlign w:val="center"/>
          </w:tcPr>
          <w:p w:rsidR="00595004" w:rsidRDefault="00E9489B">
            <w:pPr>
              <w:pStyle w:val="2"/>
            </w:pPr>
            <w:r>
              <w:t>办公自动化覆盖率（</w:t>
            </w:r>
            <w:r>
              <w:t>%</w:t>
            </w:r>
            <w:r>
              <w:t>）</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依据实际情况</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支付及时性</w:t>
            </w:r>
          </w:p>
        </w:tc>
        <w:tc>
          <w:tcPr>
            <w:tcW w:w="5386" w:type="dxa"/>
            <w:vAlign w:val="center"/>
          </w:tcPr>
          <w:p w:rsidR="00595004" w:rsidRDefault="00E9489B">
            <w:pPr>
              <w:pStyle w:val="2"/>
            </w:pPr>
            <w:r>
              <w:t>支付及时</w:t>
            </w:r>
          </w:p>
        </w:tc>
        <w:tc>
          <w:tcPr>
            <w:tcW w:w="2268" w:type="dxa"/>
            <w:vAlign w:val="center"/>
          </w:tcPr>
          <w:p w:rsidR="00595004" w:rsidRDefault="00E9489B">
            <w:pPr>
              <w:pStyle w:val="2"/>
            </w:pPr>
            <w:r>
              <w:t>支付及时</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52.24</w:t>
            </w:r>
            <w:r>
              <w:t>万元</w:t>
            </w:r>
          </w:p>
        </w:tc>
        <w:tc>
          <w:tcPr>
            <w:tcW w:w="1276" w:type="dxa"/>
            <w:vAlign w:val="center"/>
          </w:tcPr>
          <w:p w:rsidR="00595004" w:rsidRDefault="00E9489B">
            <w:pPr>
              <w:pStyle w:val="2"/>
            </w:pPr>
            <w:r>
              <w:t>依据合同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保障业务工作有序开展</w:t>
            </w:r>
          </w:p>
        </w:tc>
        <w:tc>
          <w:tcPr>
            <w:tcW w:w="5386" w:type="dxa"/>
            <w:vAlign w:val="center"/>
          </w:tcPr>
          <w:p w:rsidR="00595004" w:rsidRDefault="00E9489B">
            <w:pPr>
              <w:pStyle w:val="2"/>
            </w:pPr>
            <w:r>
              <w:t>保障业务工作有序开展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业务保障能力提升</w:t>
            </w:r>
          </w:p>
        </w:tc>
        <w:tc>
          <w:tcPr>
            <w:tcW w:w="5386" w:type="dxa"/>
            <w:vAlign w:val="center"/>
          </w:tcPr>
          <w:p w:rsidR="00595004" w:rsidRDefault="00E9489B">
            <w:pPr>
              <w:pStyle w:val="2"/>
            </w:pPr>
            <w:r>
              <w:t>业务保障能力提升</w:t>
            </w:r>
          </w:p>
        </w:tc>
        <w:tc>
          <w:tcPr>
            <w:tcW w:w="2268" w:type="dxa"/>
            <w:vAlign w:val="center"/>
          </w:tcPr>
          <w:p w:rsidR="00595004" w:rsidRDefault="00E9489B">
            <w:pPr>
              <w:pStyle w:val="2"/>
            </w:pPr>
            <w:r>
              <w:t>能力提升</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问卷调查</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3</w:t>
      </w:r>
      <w:r>
        <w:rPr>
          <w:rFonts w:ascii="方正仿宋_GBK" w:eastAsia="方正仿宋_GBK" w:cs="方正仿宋_GBK"/>
          <w:b/>
          <w:color w:val="000000"/>
          <w:sz w:val="28"/>
        </w:rPr>
        <w:t>、</w:t>
      </w:r>
      <w:r>
        <w:rPr>
          <w:rFonts w:ascii="方正仿宋_GBK" w:eastAsia="方正仿宋_GBK" w:cs="方正仿宋_GBK"/>
          <w:b/>
          <w:color w:val="000000"/>
          <w:sz w:val="28"/>
        </w:rPr>
        <w:t>2025</w:t>
      </w:r>
      <w:r>
        <w:rPr>
          <w:rFonts w:ascii="方正仿宋_GBK" w:eastAsia="方正仿宋_GBK" w:cs="方正仿宋_GBK"/>
          <w:b/>
          <w:color w:val="000000"/>
          <w:sz w:val="28"/>
        </w:rPr>
        <w:t>年农村财会人员培训费绩效目标表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13011125P000012108114</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2025</w:t>
            </w:r>
            <w:r>
              <w:t>年农村财会人员培训费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5.00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5.00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做好农村财会人员财政支农政策培训工作</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提高财会人员综合素质</w:t>
            </w:r>
          </w:p>
          <w:p w:rsidR="00595004" w:rsidRDefault="00E9489B">
            <w:pPr>
              <w:pStyle w:val="2"/>
            </w:pPr>
            <w:r>
              <w:t>2.</w:t>
            </w:r>
            <w:r>
              <w:t>农村财会人员培训</w:t>
            </w:r>
            <w:r>
              <w:t>200</w:t>
            </w:r>
            <w:r>
              <w:t>人</w:t>
            </w:r>
            <w:r>
              <w:t xml:space="preserve"> </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培训人数</w:t>
            </w:r>
          </w:p>
        </w:tc>
        <w:tc>
          <w:tcPr>
            <w:tcW w:w="5386" w:type="dxa"/>
            <w:vAlign w:val="center"/>
          </w:tcPr>
          <w:p w:rsidR="00595004" w:rsidRDefault="00E9489B">
            <w:pPr>
              <w:pStyle w:val="2"/>
            </w:pPr>
            <w:r>
              <w:t>参加培训人数</w:t>
            </w:r>
          </w:p>
        </w:tc>
        <w:tc>
          <w:tcPr>
            <w:tcW w:w="2268" w:type="dxa"/>
            <w:vAlign w:val="center"/>
          </w:tcPr>
          <w:p w:rsidR="00595004" w:rsidRDefault="00E9489B">
            <w:pPr>
              <w:pStyle w:val="2"/>
            </w:pPr>
            <w:r>
              <w:t>≤</w:t>
            </w:r>
            <w:r>
              <w:t>173</w:t>
            </w:r>
            <w:r>
              <w:t>人</w:t>
            </w:r>
          </w:p>
        </w:tc>
        <w:tc>
          <w:tcPr>
            <w:tcW w:w="1276" w:type="dxa"/>
            <w:vAlign w:val="center"/>
          </w:tcPr>
          <w:p w:rsidR="00595004" w:rsidRDefault="00E9489B">
            <w:pPr>
              <w:pStyle w:val="2"/>
            </w:pPr>
            <w:r>
              <w:t>依据工作计划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财会人员财政支农政策培训</w:t>
            </w:r>
          </w:p>
        </w:tc>
        <w:tc>
          <w:tcPr>
            <w:tcW w:w="5386" w:type="dxa"/>
            <w:vAlign w:val="center"/>
          </w:tcPr>
          <w:p w:rsidR="00595004" w:rsidRDefault="00E9489B">
            <w:pPr>
              <w:pStyle w:val="2"/>
            </w:pPr>
            <w:r>
              <w:t>财会人员财政支农政策培训出勤率</w:t>
            </w:r>
          </w:p>
          <w:p w:rsidR="00595004" w:rsidRDefault="00595004">
            <w:pPr>
              <w:pStyle w:val="2"/>
            </w:pPr>
          </w:p>
        </w:tc>
        <w:tc>
          <w:tcPr>
            <w:tcW w:w="2268" w:type="dxa"/>
            <w:vAlign w:val="center"/>
          </w:tcPr>
          <w:p w:rsidR="00595004" w:rsidRDefault="00E9489B">
            <w:pPr>
              <w:pStyle w:val="2"/>
            </w:pPr>
            <w:r>
              <w:t>≥</w:t>
            </w:r>
            <w:r>
              <w:t>90%</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培训及时性</w:t>
            </w:r>
          </w:p>
        </w:tc>
        <w:tc>
          <w:tcPr>
            <w:tcW w:w="5386" w:type="dxa"/>
            <w:vAlign w:val="center"/>
          </w:tcPr>
          <w:p w:rsidR="00595004" w:rsidRDefault="00E9489B">
            <w:pPr>
              <w:pStyle w:val="2"/>
            </w:pPr>
            <w:r>
              <w:t>培训按计划及时开展</w:t>
            </w:r>
          </w:p>
        </w:tc>
        <w:tc>
          <w:tcPr>
            <w:tcW w:w="2268" w:type="dxa"/>
            <w:vAlign w:val="center"/>
          </w:tcPr>
          <w:p w:rsidR="00595004" w:rsidRDefault="00E9489B">
            <w:pPr>
              <w:pStyle w:val="2"/>
            </w:pPr>
            <w:r>
              <w:t>培训按计划及时开展</w:t>
            </w:r>
          </w:p>
        </w:tc>
        <w:tc>
          <w:tcPr>
            <w:tcW w:w="1276" w:type="dxa"/>
            <w:vAlign w:val="center"/>
          </w:tcPr>
          <w:p w:rsidR="00595004" w:rsidRDefault="00E9489B">
            <w:pPr>
              <w:pStyle w:val="2"/>
            </w:pPr>
            <w:r>
              <w:t>依据工作计划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控制预算数</w:t>
            </w:r>
          </w:p>
        </w:tc>
        <w:tc>
          <w:tcPr>
            <w:tcW w:w="5386" w:type="dxa"/>
            <w:vAlign w:val="center"/>
          </w:tcPr>
          <w:p w:rsidR="00595004" w:rsidRDefault="00E9489B">
            <w:pPr>
              <w:pStyle w:val="2"/>
            </w:pPr>
            <w:r>
              <w:t>不超预算数</w:t>
            </w:r>
          </w:p>
        </w:tc>
        <w:tc>
          <w:tcPr>
            <w:tcW w:w="2268" w:type="dxa"/>
            <w:vAlign w:val="center"/>
          </w:tcPr>
          <w:p w:rsidR="00595004" w:rsidRDefault="00E9489B">
            <w:pPr>
              <w:pStyle w:val="2"/>
            </w:pPr>
            <w:r>
              <w:t>≤</w:t>
            </w:r>
            <w:r>
              <w:t>5</w:t>
            </w:r>
            <w:r>
              <w:t>万元</w:t>
            </w:r>
          </w:p>
        </w:tc>
        <w:tc>
          <w:tcPr>
            <w:tcW w:w="1276" w:type="dxa"/>
            <w:vAlign w:val="center"/>
          </w:tcPr>
          <w:p w:rsidR="00595004" w:rsidRDefault="00E9489B">
            <w:pPr>
              <w:pStyle w:val="2"/>
            </w:pPr>
            <w:r>
              <w:t>依据工作计划</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提升财会人员专业素养</w:t>
            </w:r>
          </w:p>
        </w:tc>
        <w:tc>
          <w:tcPr>
            <w:tcW w:w="5386" w:type="dxa"/>
            <w:vAlign w:val="center"/>
          </w:tcPr>
          <w:p w:rsidR="00595004" w:rsidRDefault="00E9489B">
            <w:pPr>
              <w:pStyle w:val="2"/>
            </w:pPr>
            <w:r>
              <w:t>提升财会人员专业素养</w:t>
            </w:r>
          </w:p>
        </w:tc>
        <w:tc>
          <w:tcPr>
            <w:tcW w:w="2268" w:type="dxa"/>
            <w:vAlign w:val="center"/>
          </w:tcPr>
          <w:p w:rsidR="00595004" w:rsidRDefault="00E9489B">
            <w:pPr>
              <w:pStyle w:val="2"/>
            </w:pPr>
            <w:r>
              <w:t>提升财会人员专业素养</w:t>
            </w:r>
          </w:p>
        </w:tc>
        <w:tc>
          <w:tcPr>
            <w:tcW w:w="1276" w:type="dxa"/>
            <w:vAlign w:val="center"/>
          </w:tcPr>
          <w:p w:rsidR="00595004" w:rsidRDefault="00E9489B">
            <w:pPr>
              <w:pStyle w:val="2"/>
            </w:pPr>
            <w:r>
              <w:t>依据工作计划</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培训人员满意度</w:t>
            </w:r>
          </w:p>
        </w:tc>
        <w:tc>
          <w:tcPr>
            <w:tcW w:w="5386" w:type="dxa"/>
            <w:vAlign w:val="center"/>
          </w:tcPr>
          <w:p w:rsidR="00595004" w:rsidRDefault="00E9489B">
            <w:pPr>
              <w:pStyle w:val="2"/>
            </w:pPr>
            <w:r>
              <w:t>培训人员满意度</w:t>
            </w:r>
          </w:p>
        </w:tc>
        <w:tc>
          <w:tcPr>
            <w:tcW w:w="2268" w:type="dxa"/>
            <w:vAlign w:val="center"/>
          </w:tcPr>
          <w:p w:rsidR="00595004" w:rsidRDefault="00E9489B">
            <w:pPr>
              <w:pStyle w:val="2"/>
            </w:pPr>
            <w:r>
              <w:t>≥</w:t>
            </w:r>
            <w:r>
              <w:t>90%</w:t>
            </w:r>
          </w:p>
        </w:tc>
        <w:tc>
          <w:tcPr>
            <w:tcW w:w="1276" w:type="dxa"/>
            <w:vAlign w:val="center"/>
          </w:tcPr>
          <w:p w:rsidR="00595004" w:rsidRDefault="00E9489B">
            <w:pPr>
              <w:pStyle w:val="2"/>
            </w:pPr>
            <w:r>
              <w:t>历史经验</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4</w:t>
      </w:r>
      <w:r>
        <w:rPr>
          <w:rFonts w:ascii="方正仿宋_GBK" w:eastAsia="方正仿宋_GBK" w:cs="方正仿宋_GBK"/>
          <w:b/>
          <w:color w:val="000000"/>
          <w:sz w:val="28"/>
        </w:rPr>
        <w:t>、财政专网等保测评服务费绩效目标表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13011125P00001210827M</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财政专网等保测评服务费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8.00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8.00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根据市财政局按照《中华人民共和国网络安全法》、《河北财政网络安全策略体系》要求，对财政网络及相关信息系统开展安全等级保护定级、备案、测评工作，履行网络安全保护义务，规避法律和行政风险。</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根据网络安全法及省财政厅相关文件要求三级网络需每年测评一次</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完成项目数量</w:t>
            </w:r>
            <w:r>
              <w:t xml:space="preserve"> </w:t>
            </w:r>
          </w:p>
        </w:tc>
        <w:tc>
          <w:tcPr>
            <w:tcW w:w="5386" w:type="dxa"/>
            <w:vAlign w:val="center"/>
          </w:tcPr>
          <w:p w:rsidR="00595004" w:rsidRDefault="00E9489B">
            <w:pPr>
              <w:pStyle w:val="2"/>
            </w:pPr>
            <w:r>
              <w:t>完成项目数量</w:t>
            </w:r>
            <w:r>
              <w:t xml:space="preserve"> </w:t>
            </w:r>
          </w:p>
        </w:tc>
        <w:tc>
          <w:tcPr>
            <w:tcW w:w="2268" w:type="dxa"/>
            <w:vAlign w:val="center"/>
          </w:tcPr>
          <w:p w:rsidR="00595004" w:rsidRDefault="00E9489B">
            <w:pPr>
              <w:pStyle w:val="2"/>
            </w:pPr>
            <w:r>
              <w:t>1</w:t>
            </w:r>
            <w:r>
              <w:t>个</w:t>
            </w:r>
          </w:p>
        </w:tc>
        <w:tc>
          <w:tcPr>
            <w:tcW w:w="1276" w:type="dxa"/>
            <w:vAlign w:val="center"/>
          </w:tcPr>
          <w:p w:rsidR="00595004" w:rsidRDefault="00E9489B">
            <w:pPr>
              <w:pStyle w:val="2"/>
            </w:pPr>
            <w:r>
              <w:t>依据工作计划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保障网络安全</w:t>
            </w:r>
          </w:p>
        </w:tc>
        <w:tc>
          <w:tcPr>
            <w:tcW w:w="5386" w:type="dxa"/>
            <w:vAlign w:val="center"/>
          </w:tcPr>
          <w:p w:rsidR="00595004" w:rsidRDefault="00E9489B">
            <w:pPr>
              <w:pStyle w:val="2"/>
            </w:pPr>
            <w:r>
              <w:t>保障网络安全</w:t>
            </w:r>
          </w:p>
        </w:tc>
        <w:tc>
          <w:tcPr>
            <w:tcW w:w="2268" w:type="dxa"/>
            <w:vAlign w:val="center"/>
          </w:tcPr>
          <w:p w:rsidR="00595004" w:rsidRDefault="00E9489B">
            <w:pPr>
              <w:pStyle w:val="2"/>
            </w:pPr>
            <w:r>
              <w:t>保障网络安全</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任务完成及时率（</w:t>
            </w:r>
            <w:r>
              <w:t>%</w:t>
            </w:r>
            <w:r>
              <w:t>）</w:t>
            </w:r>
          </w:p>
        </w:tc>
        <w:tc>
          <w:tcPr>
            <w:tcW w:w="5386" w:type="dxa"/>
            <w:vAlign w:val="center"/>
          </w:tcPr>
          <w:p w:rsidR="00595004" w:rsidRDefault="00E9489B">
            <w:pPr>
              <w:pStyle w:val="2"/>
            </w:pPr>
            <w:r>
              <w:t>任务完成及时率（</w:t>
            </w:r>
            <w:r>
              <w:t>%</w:t>
            </w:r>
            <w:r>
              <w:t>）</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w:t>
            </w:r>
          </w:p>
        </w:tc>
        <w:tc>
          <w:tcPr>
            <w:tcW w:w="2268" w:type="dxa"/>
            <w:vAlign w:val="center"/>
          </w:tcPr>
          <w:p w:rsidR="00595004" w:rsidRDefault="00E9489B">
            <w:pPr>
              <w:pStyle w:val="2"/>
            </w:pPr>
            <w:r>
              <w:t>8</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经济效益指标</w:t>
            </w:r>
          </w:p>
        </w:tc>
        <w:tc>
          <w:tcPr>
            <w:tcW w:w="2835" w:type="dxa"/>
            <w:vAlign w:val="center"/>
          </w:tcPr>
          <w:p w:rsidR="00595004" w:rsidRDefault="00E9489B">
            <w:pPr>
              <w:pStyle w:val="2"/>
            </w:pPr>
            <w:r>
              <w:t>提高业务服务能力</w:t>
            </w:r>
          </w:p>
        </w:tc>
        <w:tc>
          <w:tcPr>
            <w:tcW w:w="5386" w:type="dxa"/>
            <w:vAlign w:val="center"/>
          </w:tcPr>
          <w:p w:rsidR="00595004" w:rsidRDefault="00E9489B">
            <w:pPr>
              <w:pStyle w:val="2"/>
            </w:pPr>
            <w:r>
              <w:t>提高业务服务能力</w:t>
            </w:r>
          </w:p>
        </w:tc>
        <w:tc>
          <w:tcPr>
            <w:tcW w:w="2268" w:type="dxa"/>
            <w:vAlign w:val="center"/>
          </w:tcPr>
          <w:p w:rsidR="00595004" w:rsidRDefault="00E9489B">
            <w:pPr>
              <w:pStyle w:val="2"/>
            </w:pPr>
            <w:r>
              <w:t>提高业务服务能力</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规避法律和行政风险</w:t>
            </w:r>
          </w:p>
        </w:tc>
        <w:tc>
          <w:tcPr>
            <w:tcW w:w="5386" w:type="dxa"/>
            <w:vAlign w:val="center"/>
          </w:tcPr>
          <w:p w:rsidR="00595004" w:rsidRDefault="00E9489B">
            <w:pPr>
              <w:pStyle w:val="2"/>
            </w:pPr>
            <w:r>
              <w:t>规避法律和行政风险</w:t>
            </w:r>
          </w:p>
        </w:tc>
        <w:tc>
          <w:tcPr>
            <w:tcW w:w="2268" w:type="dxa"/>
            <w:vAlign w:val="center"/>
          </w:tcPr>
          <w:p w:rsidR="00595004" w:rsidRDefault="00E9489B">
            <w:pPr>
              <w:pStyle w:val="2"/>
            </w:pPr>
            <w:r>
              <w:t>规避法律和行政风险</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保障工作正常开展</w:t>
            </w:r>
          </w:p>
        </w:tc>
        <w:tc>
          <w:tcPr>
            <w:tcW w:w="5386" w:type="dxa"/>
            <w:vAlign w:val="center"/>
          </w:tcPr>
          <w:p w:rsidR="00595004" w:rsidRDefault="00E9489B">
            <w:pPr>
              <w:pStyle w:val="2"/>
            </w:pPr>
            <w:r>
              <w:t>保障工作正常开展</w:t>
            </w:r>
          </w:p>
        </w:tc>
        <w:tc>
          <w:tcPr>
            <w:tcW w:w="2268" w:type="dxa"/>
            <w:vAlign w:val="center"/>
          </w:tcPr>
          <w:p w:rsidR="00595004" w:rsidRDefault="00E9489B">
            <w:pPr>
              <w:pStyle w:val="2"/>
            </w:pPr>
            <w:r>
              <w:t>保障工作正常开展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5</w:t>
      </w:r>
      <w:r>
        <w:rPr>
          <w:rFonts w:ascii="方正仿宋_GBK" w:eastAsia="方正仿宋_GBK" w:cs="方正仿宋_GBK"/>
          <w:b/>
          <w:color w:val="000000"/>
          <w:sz w:val="28"/>
        </w:rPr>
        <w:t>、房屋改造维修费绩效目标表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13011125P000012108262</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房屋改造维修费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37.76</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37.76</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对一楼卫生间、院落洗澡间、科室搬迁、零星维修改造等</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解决职工日常问题，改善职工办公环境。</w:t>
            </w:r>
          </w:p>
          <w:p w:rsidR="00595004" w:rsidRDefault="00E9489B">
            <w:pPr>
              <w:pStyle w:val="2"/>
            </w:pPr>
            <w:r>
              <w:t>2.</w:t>
            </w:r>
            <w:r>
              <w:t>发现问题及时进行维修，确保大楼正常运转。</w:t>
            </w:r>
          </w:p>
          <w:p w:rsidR="00595004" w:rsidRDefault="00E9489B">
            <w:pPr>
              <w:pStyle w:val="2"/>
            </w:pPr>
            <w:r>
              <w:t>3.</w:t>
            </w:r>
            <w:r>
              <w:t>定期对办公大楼进行安全检查</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维修任务完成率（</w:t>
            </w:r>
            <w:r>
              <w:t>%</w:t>
            </w:r>
            <w:r>
              <w:t>）</w:t>
            </w:r>
          </w:p>
        </w:tc>
        <w:tc>
          <w:tcPr>
            <w:tcW w:w="5386" w:type="dxa"/>
            <w:vAlign w:val="center"/>
          </w:tcPr>
          <w:p w:rsidR="00595004" w:rsidRDefault="00E9489B">
            <w:pPr>
              <w:pStyle w:val="2"/>
            </w:pPr>
            <w:r>
              <w:t>维修任务完成率（</w:t>
            </w:r>
            <w:r>
              <w:t>%</w:t>
            </w:r>
            <w:r>
              <w:t>）</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验收通过率</w:t>
            </w:r>
          </w:p>
        </w:tc>
        <w:tc>
          <w:tcPr>
            <w:tcW w:w="5386" w:type="dxa"/>
            <w:vAlign w:val="center"/>
          </w:tcPr>
          <w:p w:rsidR="00595004" w:rsidRDefault="00E9489B">
            <w:pPr>
              <w:pStyle w:val="2"/>
            </w:pPr>
            <w:r>
              <w:t>验收通过率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完成及时性</w:t>
            </w:r>
          </w:p>
        </w:tc>
        <w:tc>
          <w:tcPr>
            <w:tcW w:w="5386" w:type="dxa"/>
            <w:vAlign w:val="center"/>
          </w:tcPr>
          <w:p w:rsidR="00595004" w:rsidRDefault="00E9489B">
            <w:pPr>
              <w:pStyle w:val="2"/>
            </w:pPr>
            <w:r>
              <w:t>按期完成</w:t>
            </w:r>
          </w:p>
        </w:tc>
        <w:tc>
          <w:tcPr>
            <w:tcW w:w="2268" w:type="dxa"/>
            <w:vAlign w:val="center"/>
          </w:tcPr>
          <w:p w:rsidR="00595004" w:rsidRDefault="00E9489B">
            <w:pPr>
              <w:pStyle w:val="2"/>
            </w:pPr>
            <w:r>
              <w:t>按期完成</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控制成本</w:t>
            </w:r>
          </w:p>
        </w:tc>
        <w:tc>
          <w:tcPr>
            <w:tcW w:w="5386" w:type="dxa"/>
            <w:vAlign w:val="center"/>
          </w:tcPr>
          <w:p w:rsidR="00595004" w:rsidRDefault="00E9489B">
            <w:pPr>
              <w:pStyle w:val="2"/>
            </w:pPr>
            <w:r>
              <w:t>成本不超预算</w:t>
            </w:r>
          </w:p>
        </w:tc>
        <w:tc>
          <w:tcPr>
            <w:tcW w:w="2268" w:type="dxa"/>
            <w:vAlign w:val="center"/>
          </w:tcPr>
          <w:p w:rsidR="00595004" w:rsidRDefault="00E9489B">
            <w:pPr>
              <w:pStyle w:val="2"/>
            </w:pPr>
            <w:r>
              <w:t>≤</w:t>
            </w:r>
            <w:r>
              <w:t>37.76</w:t>
            </w:r>
            <w:r>
              <w:t>万元</w:t>
            </w:r>
          </w:p>
        </w:tc>
        <w:tc>
          <w:tcPr>
            <w:tcW w:w="1276" w:type="dxa"/>
            <w:vAlign w:val="center"/>
          </w:tcPr>
          <w:p w:rsidR="00595004" w:rsidRDefault="00E9489B">
            <w:pPr>
              <w:pStyle w:val="2"/>
            </w:pPr>
            <w:r>
              <w:t>依据合同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各项工作顺利开展</w:t>
            </w:r>
          </w:p>
        </w:tc>
        <w:tc>
          <w:tcPr>
            <w:tcW w:w="5386" w:type="dxa"/>
            <w:vAlign w:val="center"/>
          </w:tcPr>
          <w:p w:rsidR="00595004" w:rsidRDefault="00E9489B">
            <w:pPr>
              <w:pStyle w:val="2"/>
            </w:pPr>
            <w:r>
              <w:t>各项工作顺利开展</w:t>
            </w:r>
          </w:p>
        </w:tc>
        <w:tc>
          <w:tcPr>
            <w:tcW w:w="2268" w:type="dxa"/>
            <w:vAlign w:val="center"/>
          </w:tcPr>
          <w:p w:rsidR="00595004" w:rsidRDefault="00E9489B">
            <w:pPr>
              <w:pStyle w:val="2"/>
            </w:pPr>
            <w:r>
              <w:t>工作正常开展</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长期使用性</w:t>
            </w:r>
          </w:p>
        </w:tc>
        <w:tc>
          <w:tcPr>
            <w:tcW w:w="5386" w:type="dxa"/>
            <w:vAlign w:val="center"/>
          </w:tcPr>
          <w:p w:rsidR="00595004" w:rsidRDefault="00E9489B">
            <w:pPr>
              <w:pStyle w:val="2"/>
            </w:pPr>
            <w:r>
              <w:t>能够长期较好地满足工作需求。</w:t>
            </w:r>
          </w:p>
        </w:tc>
        <w:tc>
          <w:tcPr>
            <w:tcW w:w="2268" w:type="dxa"/>
            <w:vAlign w:val="center"/>
          </w:tcPr>
          <w:p w:rsidR="00595004" w:rsidRDefault="00E9489B">
            <w:pPr>
              <w:pStyle w:val="2"/>
            </w:pPr>
            <w:r>
              <w:t>长期使用</w:t>
            </w:r>
          </w:p>
        </w:tc>
        <w:tc>
          <w:tcPr>
            <w:tcW w:w="1276" w:type="dxa"/>
            <w:vAlign w:val="center"/>
          </w:tcPr>
          <w:p w:rsidR="00595004" w:rsidRDefault="00E9489B">
            <w:pPr>
              <w:pStyle w:val="2"/>
            </w:pPr>
            <w:r>
              <w:t>历史经验</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6</w:t>
      </w:r>
      <w:r>
        <w:rPr>
          <w:rFonts w:ascii="方正仿宋_GBK" w:eastAsia="方正仿宋_GBK" w:cs="方正仿宋_GBK"/>
          <w:b/>
          <w:color w:val="000000"/>
          <w:sz w:val="28"/>
        </w:rPr>
        <w:t>、劳务派遣人员经费绩效目标表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13011125P00001210242K</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劳务派遣人员经费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35.92</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35.92</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支付第三方派遣机构劳务派遣人员经费，确保单位正常运转。</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在工作中发挥了积极作用</w:t>
            </w:r>
          </w:p>
          <w:p w:rsidR="00595004" w:rsidRDefault="00E9489B">
            <w:pPr>
              <w:pStyle w:val="2"/>
            </w:pPr>
            <w:r>
              <w:t>2.</w:t>
            </w:r>
            <w:r>
              <w:t>满足工作正常开展需要</w:t>
            </w:r>
          </w:p>
          <w:p w:rsidR="00595004" w:rsidRDefault="00E9489B">
            <w:pPr>
              <w:pStyle w:val="2"/>
            </w:pPr>
            <w:r>
              <w:t>3.</w:t>
            </w:r>
            <w:r>
              <w:t>及时足额拨付相关费用至第三方管理机构</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劳动聘用人员人数</w:t>
            </w:r>
          </w:p>
        </w:tc>
        <w:tc>
          <w:tcPr>
            <w:tcW w:w="5386" w:type="dxa"/>
            <w:vAlign w:val="center"/>
          </w:tcPr>
          <w:p w:rsidR="00595004" w:rsidRDefault="00E9489B">
            <w:pPr>
              <w:pStyle w:val="2"/>
            </w:pPr>
            <w:r>
              <w:t>劳动聘用人员人数</w:t>
            </w:r>
          </w:p>
        </w:tc>
        <w:tc>
          <w:tcPr>
            <w:tcW w:w="2268" w:type="dxa"/>
            <w:vAlign w:val="center"/>
          </w:tcPr>
          <w:p w:rsidR="00595004" w:rsidRDefault="00E9489B">
            <w:pPr>
              <w:pStyle w:val="2"/>
            </w:pPr>
            <w:r>
              <w:t>7</w:t>
            </w:r>
            <w:r>
              <w:t>人</w:t>
            </w:r>
          </w:p>
        </w:tc>
        <w:tc>
          <w:tcPr>
            <w:tcW w:w="1276" w:type="dxa"/>
            <w:vAlign w:val="center"/>
          </w:tcPr>
          <w:p w:rsidR="00595004" w:rsidRDefault="00E9489B">
            <w:pPr>
              <w:pStyle w:val="2"/>
            </w:pPr>
            <w:r>
              <w:t>依据工作计划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依据工作计划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支付及时性</w:t>
            </w:r>
          </w:p>
        </w:tc>
        <w:tc>
          <w:tcPr>
            <w:tcW w:w="5386" w:type="dxa"/>
            <w:vAlign w:val="center"/>
          </w:tcPr>
          <w:p w:rsidR="00595004" w:rsidRDefault="00E9489B">
            <w:pPr>
              <w:pStyle w:val="2"/>
            </w:pPr>
            <w:r>
              <w:t>支付及时</w:t>
            </w:r>
          </w:p>
        </w:tc>
        <w:tc>
          <w:tcPr>
            <w:tcW w:w="2268" w:type="dxa"/>
            <w:vAlign w:val="center"/>
          </w:tcPr>
          <w:p w:rsidR="00595004" w:rsidRDefault="00E9489B">
            <w:pPr>
              <w:pStyle w:val="2"/>
            </w:pPr>
            <w:r>
              <w:t>支付及时</w:t>
            </w:r>
          </w:p>
        </w:tc>
        <w:tc>
          <w:tcPr>
            <w:tcW w:w="1276" w:type="dxa"/>
            <w:vAlign w:val="center"/>
          </w:tcPr>
          <w:p w:rsidR="00595004" w:rsidRDefault="00E9489B">
            <w:pPr>
              <w:pStyle w:val="2"/>
            </w:pPr>
            <w:r>
              <w:t>依据工作计划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35.92</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正常开展工作</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7</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13011125P00001210245E</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3.21</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3.21</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退休人员年终一次性、交通费、劳模荣誉发放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34</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及时支出</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3.04</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顺利开展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8</w:t>
      </w:r>
      <w:r>
        <w:rPr>
          <w:rFonts w:ascii="方正仿宋_GBK" w:eastAsia="方正仿宋_GBK" w:cs="方正仿宋_GBK"/>
          <w:b/>
          <w:color w:val="000000"/>
          <w:sz w:val="28"/>
        </w:rPr>
        <w:t>、律师咨询费绩效目标表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13011125P00001210825E</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律师咨询费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5.00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5.00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为牢固树立法制观念，坚持在宪法和法律的范围内活动，不断提升依法执政、依法行政的能力和水平，防范行政法律风险，促进科学决策、依法决策，营造党员干部学法用法的氛围，多次咨询律师并对我局有关工作提供法律意见。涉及法律专业方面的问题，体现严谨性，避免因疏忽导致工作不顺畅，需要聘请专业的律师。</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确保工作依法严谨展开</w:t>
            </w:r>
          </w:p>
          <w:p w:rsidR="00595004" w:rsidRDefault="00E9489B">
            <w:pPr>
              <w:pStyle w:val="2"/>
            </w:pPr>
            <w:r>
              <w:t>2.</w:t>
            </w:r>
            <w:r>
              <w:t>解决工作中遇到的法律相关问题</w:t>
            </w:r>
          </w:p>
          <w:p w:rsidR="00595004" w:rsidRDefault="00595004">
            <w:pPr>
              <w:pStyle w:val="2"/>
            </w:pPr>
          </w:p>
          <w:p w:rsidR="00595004" w:rsidRDefault="00595004">
            <w:pPr>
              <w:pStyle w:val="2"/>
            </w:pP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聘请律师人数</w:t>
            </w:r>
          </w:p>
        </w:tc>
        <w:tc>
          <w:tcPr>
            <w:tcW w:w="5386" w:type="dxa"/>
            <w:vAlign w:val="center"/>
          </w:tcPr>
          <w:p w:rsidR="00595004" w:rsidRDefault="00E9489B">
            <w:pPr>
              <w:pStyle w:val="2"/>
            </w:pPr>
            <w:r>
              <w:t>聘请律师人数</w:t>
            </w:r>
          </w:p>
        </w:tc>
        <w:tc>
          <w:tcPr>
            <w:tcW w:w="2268" w:type="dxa"/>
            <w:vAlign w:val="center"/>
          </w:tcPr>
          <w:p w:rsidR="00595004" w:rsidRDefault="00E9489B">
            <w:pPr>
              <w:pStyle w:val="2"/>
            </w:pPr>
            <w:r>
              <w:t>2</w:t>
            </w:r>
            <w:r>
              <w:t>人</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保障业务质量</w:t>
            </w:r>
          </w:p>
        </w:tc>
        <w:tc>
          <w:tcPr>
            <w:tcW w:w="5386" w:type="dxa"/>
            <w:vAlign w:val="center"/>
          </w:tcPr>
          <w:p w:rsidR="00595004" w:rsidRDefault="00E9489B">
            <w:pPr>
              <w:pStyle w:val="2"/>
            </w:pPr>
            <w:r>
              <w:t>保障业务质量</w:t>
            </w:r>
          </w:p>
        </w:tc>
        <w:tc>
          <w:tcPr>
            <w:tcW w:w="2268" w:type="dxa"/>
            <w:vAlign w:val="center"/>
          </w:tcPr>
          <w:p w:rsidR="00595004" w:rsidRDefault="00E9489B">
            <w:pPr>
              <w:pStyle w:val="2"/>
            </w:pPr>
            <w:r>
              <w:t>保障业务质量</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支付及时性</w:t>
            </w:r>
          </w:p>
        </w:tc>
        <w:tc>
          <w:tcPr>
            <w:tcW w:w="5386" w:type="dxa"/>
            <w:vAlign w:val="center"/>
          </w:tcPr>
          <w:p w:rsidR="00595004" w:rsidRDefault="00E9489B">
            <w:pPr>
              <w:pStyle w:val="2"/>
            </w:pPr>
            <w:r>
              <w:t>支付及时</w:t>
            </w:r>
          </w:p>
        </w:tc>
        <w:tc>
          <w:tcPr>
            <w:tcW w:w="2268" w:type="dxa"/>
            <w:vAlign w:val="center"/>
          </w:tcPr>
          <w:p w:rsidR="00595004" w:rsidRDefault="00E9489B">
            <w:pPr>
              <w:pStyle w:val="2"/>
            </w:pPr>
            <w:r>
              <w:t>支付及时</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5</w:t>
            </w:r>
            <w:r>
              <w:t>万元</w:t>
            </w:r>
          </w:p>
        </w:tc>
        <w:tc>
          <w:tcPr>
            <w:tcW w:w="1276" w:type="dxa"/>
            <w:vAlign w:val="center"/>
          </w:tcPr>
          <w:p w:rsidR="00595004" w:rsidRDefault="00E9489B">
            <w:pPr>
              <w:pStyle w:val="2"/>
            </w:pPr>
            <w:r>
              <w:t>依据合同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各项工作顺利开展</w:t>
            </w:r>
          </w:p>
        </w:tc>
        <w:tc>
          <w:tcPr>
            <w:tcW w:w="5386" w:type="dxa"/>
            <w:vAlign w:val="center"/>
          </w:tcPr>
          <w:p w:rsidR="00595004" w:rsidRDefault="00E9489B">
            <w:pPr>
              <w:pStyle w:val="2"/>
            </w:pPr>
            <w:r>
              <w:t>规避法律风险，保障各项工作顺利开展</w:t>
            </w:r>
          </w:p>
        </w:tc>
        <w:tc>
          <w:tcPr>
            <w:tcW w:w="2268" w:type="dxa"/>
            <w:vAlign w:val="center"/>
          </w:tcPr>
          <w:p w:rsidR="00595004" w:rsidRDefault="00E9489B">
            <w:pPr>
              <w:pStyle w:val="2"/>
            </w:pPr>
            <w:r>
              <w:t>工作顺利开展</w:t>
            </w:r>
          </w:p>
        </w:tc>
        <w:tc>
          <w:tcPr>
            <w:tcW w:w="1276" w:type="dxa"/>
            <w:vAlign w:val="center"/>
          </w:tcPr>
          <w:p w:rsidR="00595004" w:rsidRDefault="00E9489B">
            <w:pPr>
              <w:pStyle w:val="2"/>
            </w:pPr>
            <w:r>
              <w:t>依据合同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9</w:t>
      </w:r>
      <w:r>
        <w:rPr>
          <w:rFonts w:ascii="方正仿宋_GBK" w:eastAsia="方正仿宋_GBK" w:cs="方正仿宋_GBK"/>
          <w:b/>
          <w:color w:val="000000"/>
          <w:sz w:val="28"/>
        </w:rPr>
        <w:t>、评审软件升级改造费绩效目标表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13011125P00001210835A</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评审软件升级改造费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2.52</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2.52</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为全力服务政府投资建设项目，更加有效地规范我区财政投资评审行为，加强财政支出管理，优化资金使用效益，评审中心对财政投资评审管理系统增加项目状态模块、查重模块等多项功能。</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加强财政支出管理，优化资金使用效益。</w:t>
            </w:r>
          </w:p>
          <w:p w:rsidR="00595004" w:rsidRDefault="00E9489B">
            <w:pPr>
              <w:pStyle w:val="2"/>
            </w:pPr>
            <w:r>
              <w:t>2.</w:t>
            </w:r>
            <w:r>
              <w:t>有效地规范我区财政投资评审行为</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系统升级改造数量</w:t>
            </w:r>
          </w:p>
        </w:tc>
        <w:tc>
          <w:tcPr>
            <w:tcW w:w="5386" w:type="dxa"/>
            <w:vAlign w:val="center"/>
          </w:tcPr>
          <w:p w:rsidR="00595004" w:rsidRDefault="00E9489B">
            <w:pPr>
              <w:pStyle w:val="2"/>
            </w:pPr>
            <w:r>
              <w:t>系统升级改造数量</w:t>
            </w:r>
          </w:p>
        </w:tc>
        <w:tc>
          <w:tcPr>
            <w:tcW w:w="2268" w:type="dxa"/>
            <w:vAlign w:val="center"/>
          </w:tcPr>
          <w:p w:rsidR="00595004" w:rsidRDefault="00E9489B">
            <w:pPr>
              <w:pStyle w:val="2"/>
            </w:pPr>
            <w:r>
              <w:t>1</w:t>
            </w:r>
            <w:r>
              <w:t>个</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升级改造完成率</w:t>
            </w:r>
          </w:p>
        </w:tc>
        <w:tc>
          <w:tcPr>
            <w:tcW w:w="5386" w:type="dxa"/>
            <w:vAlign w:val="center"/>
          </w:tcPr>
          <w:p w:rsidR="00595004" w:rsidRDefault="00E9489B">
            <w:pPr>
              <w:pStyle w:val="2"/>
            </w:pPr>
            <w:r>
              <w:t>升级改造完成率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支付及时性</w:t>
            </w:r>
          </w:p>
        </w:tc>
        <w:tc>
          <w:tcPr>
            <w:tcW w:w="5386" w:type="dxa"/>
            <w:vAlign w:val="center"/>
          </w:tcPr>
          <w:p w:rsidR="00595004" w:rsidRDefault="00E9489B">
            <w:pPr>
              <w:pStyle w:val="2"/>
            </w:pPr>
            <w:r>
              <w:t>及时支付</w:t>
            </w:r>
          </w:p>
        </w:tc>
        <w:tc>
          <w:tcPr>
            <w:tcW w:w="2268" w:type="dxa"/>
            <w:vAlign w:val="center"/>
          </w:tcPr>
          <w:p w:rsidR="00595004" w:rsidRDefault="00E9489B">
            <w:pPr>
              <w:pStyle w:val="2"/>
            </w:pPr>
            <w:r>
              <w:t>及时支付</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2.52</w:t>
            </w:r>
            <w:r>
              <w:t>万元</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加强财政支出管理</w:t>
            </w:r>
          </w:p>
        </w:tc>
        <w:tc>
          <w:tcPr>
            <w:tcW w:w="5386" w:type="dxa"/>
            <w:vAlign w:val="center"/>
          </w:tcPr>
          <w:p w:rsidR="00595004" w:rsidRDefault="00E9489B">
            <w:pPr>
              <w:pStyle w:val="2"/>
            </w:pPr>
            <w:r>
              <w:t>加强财政支出管理</w:t>
            </w:r>
          </w:p>
        </w:tc>
        <w:tc>
          <w:tcPr>
            <w:tcW w:w="2268" w:type="dxa"/>
            <w:vAlign w:val="center"/>
          </w:tcPr>
          <w:p w:rsidR="00595004" w:rsidRDefault="00E9489B">
            <w:pPr>
              <w:pStyle w:val="2"/>
            </w:pPr>
            <w:r>
              <w:t>加强财政支出管理</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面对面访谈</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10</w:t>
      </w:r>
      <w:r>
        <w:rPr>
          <w:rFonts w:ascii="方正仿宋_GBK" w:eastAsia="方正仿宋_GBK" w:cs="方正仿宋_GBK"/>
          <w:b/>
          <w:color w:val="000000"/>
          <w:sz w:val="28"/>
        </w:rPr>
        <w:t>、审计评估等委托业务费绩效目标表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13011125P00001210831U</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审计评估等委托业务费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76.70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76.70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给聘用的第三方中介机构评估审计服务费。</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严防国有资产流失，做好财政资金监督管理。</w:t>
            </w:r>
          </w:p>
          <w:p w:rsidR="00595004" w:rsidRDefault="00595004">
            <w:pPr>
              <w:pStyle w:val="2"/>
            </w:pP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完成集中审计项目数量</w:t>
            </w:r>
          </w:p>
        </w:tc>
        <w:tc>
          <w:tcPr>
            <w:tcW w:w="5386" w:type="dxa"/>
            <w:vAlign w:val="center"/>
          </w:tcPr>
          <w:p w:rsidR="00595004" w:rsidRDefault="00E9489B">
            <w:pPr>
              <w:pStyle w:val="2"/>
            </w:pPr>
            <w:r>
              <w:t>完成集中审计项目数量</w:t>
            </w:r>
          </w:p>
        </w:tc>
        <w:tc>
          <w:tcPr>
            <w:tcW w:w="2268" w:type="dxa"/>
            <w:vAlign w:val="center"/>
          </w:tcPr>
          <w:p w:rsidR="00595004" w:rsidRDefault="00E9489B">
            <w:pPr>
              <w:pStyle w:val="2"/>
            </w:pPr>
            <w:r>
              <w:t>≥</w:t>
            </w:r>
            <w:r>
              <w:t>15</w:t>
            </w:r>
            <w:r>
              <w:t>个</w:t>
            </w:r>
          </w:p>
        </w:tc>
        <w:tc>
          <w:tcPr>
            <w:tcW w:w="1276" w:type="dxa"/>
            <w:vAlign w:val="center"/>
          </w:tcPr>
          <w:p w:rsidR="00595004" w:rsidRDefault="00E9489B">
            <w:pPr>
              <w:pStyle w:val="2"/>
            </w:pPr>
            <w:r>
              <w:t>年度工作计划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保障审计工作正常开展</w:t>
            </w:r>
          </w:p>
        </w:tc>
        <w:tc>
          <w:tcPr>
            <w:tcW w:w="5386" w:type="dxa"/>
            <w:vAlign w:val="center"/>
          </w:tcPr>
          <w:p w:rsidR="00595004" w:rsidRDefault="00E9489B">
            <w:pPr>
              <w:pStyle w:val="2"/>
            </w:pPr>
            <w:r>
              <w:t>工作正常开展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工作按时完成</w:t>
            </w:r>
          </w:p>
        </w:tc>
        <w:tc>
          <w:tcPr>
            <w:tcW w:w="5386" w:type="dxa"/>
            <w:vAlign w:val="center"/>
          </w:tcPr>
          <w:p w:rsidR="00595004" w:rsidRDefault="00E9489B">
            <w:pPr>
              <w:pStyle w:val="2"/>
            </w:pPr>
            <w:r>
              <w:t>工作完成及时性</w:t>
            </w:r>
          </w:p>
        </w:tc>
        <w:tc>
          <w:tcPr>
            <w:tcW w:w="2268" w:type="dxa"/>
            <w:vAlign w:val="center"/>
          </w:tcPr>
          <w:p w:rsidR="00595004" w:rsidRDefault="00E9489B">
            <w:pPr>
              <w:pStyle w:val="2"/>
            </w:pPr>
            <w:r>
              <w:t>及时完成</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76.7</w:t>
            </w:r>
            <w:r>
              <w:t>万元</w:t>
            </w:r>
          </w:p>
        </w:tc>
        <w:tc>
          <w:tcPr>
            <w:tcW w:w="1276" w:type="dxa"/>
            <w:vAlign w:val="center"/>
          </w:tcPr>
          <w:p w:rsidR="00595004" w:rsidRDefault="00E9489B">
            <w:pPr>
              <w:pStyle w:val="2"/>
            </w:pPr>
            <w:r>
              <w:t>依据合同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保障国有资产不流失</w:t>
            </w:r>
          </w:p>
        </w:tc>
        <w:tc>
          <w:tcPr>
            <w:tcW w:w="5386" w:type="dxa"/>
            <w:vAlign w:val="center"/>
          </w:tcPr>
          <w:p w:rsidR="00595004" w:rsidRDefault="00E9489B">
            <w:pPr>
              <w:pStyle w:val="2"/>
            </w:pPr>
            <w:r>
              <w:t>保障国有资产不流失</w:t>
            </w:r>
          </w:p>
        </w:tc>
        <w:tc>
          <w:tcPr>
            <w:tcW w:w="2268" w:type="dxa"/>
            <w:vAlign w:val="center"/>
          </w:tcPr>
          <w:p w:rsidR="00595004" w:rsidRDefault="00E9489B">
            <w:pPr>
              <w:pStyle w:val="2"/>
            </w:pPr>
            <w:r>
              <w:t>保障国有资产</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强化国有资产管理</w:t>
            </w:r>
          </w:p>
        </w:tc>
        <w:tc>
          <w:tcPr>
            <w:tcW w:w="5386" w:type="dxa"/>
            <w:vAlign w:val="center"/>
          </w:tcPr>
          <w:p w:rsidR="00595004" w:rsidRDefault="00E9489B">
            <w:pPr>
              <w:pStyle w:val="2"/>
            </w:pPr>
            <w:r>
              <w:t>可持续影响的效果</w:t>
            </w:r>
          </w:p>
        </w:tc>
        <w:tc>
          <w:tcPr>
            <w:tcW w:w="2268" w:type="dxa"/>
            <w:vAlign w:val="center"/>
          </w:tcPr>
          <w:p w:rsidR="00595004" w:rsidRDefault="00E9489B">
            <w:pPr>
              <w:pStyle w:val="2"/>
            </w:pPr>
            <w:r>
              <w:t>强化管理</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11</w:t>
      </w:r>
      <w:r>
        <w:rPr>
          <w:rFonts w:ascii="方正仿宋_GBK" w:eastAsia="方正仿宋_GBK" w:cs="方正仿宋_GBK"/>
          <w:b/>
          <w:color w:val="000000"/>
          <w:sz w:val="28"/>
        </w:rPr>
        <w:t>、预决算编审经费绩效目标表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13011125P000012108237</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预决算编审经费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4.00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4.00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组织编制部门决算和政府决算；印制预决算编制所需文件、报表及培训资料；组织全区预算单位开展绩效预算改革和决算编审业务培训，提高部门预决算编审水平。</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组织开展预决算业务培训，提升预决算编制水平。</w:t>
            </w:r>
          </w:p>
          <w:p w:rsidR="00595004" w:rsidRDefault="00E9489B">
            <w:pPr>
              <w:pStyle w:val="2"/>
            </w:pPr>
            <w:r>
              <w:t>2.</w:t>
            </w:r>
            <w:r>
              <w:t>保证全区财政工作顺利开展。</w:t>
            </w:r>
          </w:p>
          <w:p w:rsidR="00595004" w:rsidRDefault="00E9489B">
            <w:pPr>
              <w:pStyle w:val="2"/>
            </w:pPr>
            <w:r>
              <w:t>3.</w:t>
            </w:r>
            <w:r>
              <w:t>全面推行绩效预算改革，按时完成预决算编制上报工作。</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会议数量</w:t>
            </w:r>
          </w:p>
        </w:tc>
        <w:tc>
          <w:tcPr>
            <w:tcW w:w="5386" w:type="dxa"/>
            <w:vAlign w:val="center"/>
          </w:tcPr>
          <w:p w:rsidR="00595004" w:rsidRDefault="00E9489B">
            <w:pPr>
              <w:pStyle w:val="2"/>
            </w:pPr>
            <w:r>
              <w:t>会议数量</w:t>
            </w:r>
          </w:p>
        </w:tc>
        <w:tc>
          <w:tcPr>
            <w:tcW w:w="2268" w:type="dxa"/>
            <w:vAlign w:val="center"/>
          </w:tcPr>
          <w:p w:rsidR="00595004" w:rsidRDefault="00E9489B">
            <w:pPr>
              <w:pStyle w:val="2"/>
            </w:pPr>
            <w:r>
              <w:t>1</w:t>
            </w:r>
            <w:r>
              <w:t>个</w:t>
            </w:r>
          </w:p>
        </w:tc>
        <w:tc>
          <w:tcPr>
            <w:tcW w:w="1276" w:type="dxa"/>
            <w:vAlign w:val="center"/>
          </w:tcPr>
          <w:p w:rsidR="00595004" w:rsidRDefault="00E9489B">
            <w:pPr>
              <w:pStyle w:val="2"/>
            </w:pPr>
            <w:r>
              <w:t>年度工作计划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业务工作正常完成</w:t>
            </w:r>
          </w:p>
        </w:tc>
        <w:tc>
          <w:tcPr>
            <w:tcW w:w="5386" w:type="dxa"/>
            <w:vAlign w:val="center"/>
          </w:tcPr>
          <w:p w:rsidR="00595004" w:rsidRDefault="00E9489B">
            <w:pPr>
              <w:pStyle w:val="2"/>
            </w:pPr>
            <w:r>
              <w:t>区级预决算公开完整性</w:t>
            </w:r>
          </w:p>
        </w:tc>
        <w:tc>
          <w:tcPr>
            <w:tcW w:w="2268" w:type="dxa"/>
            <w:vAlign w:val="center"/>
          </w:tcPr>
          <w:p w:rsidR="00595004" w:rsidRDefault="00E9489B">
            <w:pPr>
              <w:pStyle w:val="2"/>
            </w:pPr>
            <w:r>
              <w:t>公开完整性</w:t>
            </w:r>
          </w:p>
        </w:tc>
        <w:tc>
          <w:tcPr>
            <w:tcW w:w="1276" w:type="dxa"/>
            <w:vAlign w:val="center"/>
          </w:tcPr>
          <w:p w:rsidR="00595004" w:rsidRDefault="00E9489B">
            <w:pPr>
              <w:pStyle w:val="2"/>
            </w:pPr>
            <w:r>
              <w:t>年度工作计划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各项任务完成及时性</w:t>
            </w:r>
          </w:p>
        </w:tc>
        <w:tc>
          <w:tcPr>
            <w:tcW w:w="5386" w:type="dxa"/>
            <w:vAlign w:val="center"/>
          </w:tcPr>
          <w:p w:rsidR="00595004" w:rsidRDefault="00E9489B">
            <w:pPr>
              <w:pStyle w:val="2"/>
            </w:pPr>
            <w:r>
              <w:t>完成及时性</w:t>
            </w:r>
          </w:p>
        </w:tc>
        <w:tc>
          <w:tcPr>
            <w:tcW w:w="2268" w:type="dxa"/>
            <w:vAlign w:val="center"/>
          </w:tcPr>
          <w:p w:rsidR="00595004" w:rsidRDefault="00E9489B">
            <w:pPr>
              <w:pStyle w:val="2"/>
            </w:pPr>
            <w:r>
              <w:t>完成及时</w:t>
            </w:r>
          </w:p>
        </w:tc>
        <w:tc>
          <w:tcPr>
            <w:tcW w:w="1276" w:type="dxa"/>
            <w:vAlign w:val="center"/>
          </w:tcPr>
          <w:p w:rsidR="00595004" w:rsidRDefault="00E9489B">
            <w:pPr>
              <w:pStyle w:val="2"/>
            </w:pPr>
            <w:r>
              <w:t>年度工作计划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成本指标</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4</w:t>
            </w:r>
            <w:r>
              <w:t>万元</w:t>
            </w:r>
          </w:p>
        </w:tc>
        <w:tc>
          <w:tcPr>
            <w:tcW w:w="1276" w:type="dxa"/>
            <w:vAlign w:val="center"/>
          </w:tcPr>
          <w:p w:rsidR="00595004" w:rsidRDefault="00E9489B">
            <w:pPr>
              <w:pStyle w:val="2"/>
            </w:pPr>
            <w:r>
              <w:t>年度工作计划</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全区财政工作顺利开展</w:t>
            </w:r>
          </w:p>
        </w:tc>
        <w:tc>
          <w:tcPr>
            <w:tcW w:w="5386" w:type="dxa"/>
            <w:vAlign w:val="center"/>
          </w:tcPr>
          <w:p w:rsidR="00595004" w:rsidRDefault="00E9489B">
            <w:pPr>
              <w:pStyle w:val="2"/>
            </w:pPr>
            <w:r>
              <w:t>能够较好地满足财政工作需求。</w:t>
            </w:r>
          </w:p>
        </w:tc>
        <w:tc>
          <w:tcPr>
            <w:tcW w:w="2268" w:type="dxa"/>
            <w:vAlign w:val="center"/>
          </w:tcPr>
          <w:p w:rsidR="00595004" w:rsidRDefault="00E9489B">
            <w:pPr>
              <w:pStyle w:val="2"/>
            </w:pPr>
            <w:r>
              <w:t>满足工作需求</w:t>
            </w:r>
          </w:p>
        </w:tc>
        <w:tc>
          <w:tcPr>
            <w:tcW w:w="1276" w:type="dxa"/>
            <w:vAlign w:val="center"/>
          </w:tcPr>
          <w:p w:rsidR="00595004" w:rsidRDefault="00E9489B">
            <w:pPr>
              <w:pStyle w:val="2"/>
            </w:pPr>
            <w:r>
              <w:t>年度工作计划</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600" w:lineRule="exact"/>
        <w:ind w:firstLine="641"/>
        <w:outlineLvl w:val="5"/>
      </w:pPr>
      <w:r>
        <w:rPr>
          <w:rFonts w:ascii="黑体" w:eastAsia="黑体" w:cs="黑体"/>
          <w:color w:val="000000"/>
          <w:sz w:val="32"/>
        </w:rPr>
        <w:lastRenderedPageBreak/>
        <w:t>六、政府采购预算情况</w:t>
      </w:r>
    </w:p>
    <w:p w:rsidR="00595004" w:rsidRDefault="00E9489B">
      <w:pPr>
        <w:spacing w:line="6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石家庄市栾城区财政局本级上年末固定资产金额为</w:t>
      </w:r>
      <w:r>
        <w:rPr>
          <w:rFonts w:eastAsia="方正仿宋_GBK"/>
          <w:color w:val="000000"/>
          <w:sz w:val="28"/>
        </w:rPr>
        <w:t>755.58</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6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318001</w:t>
            </w:r>
            <w:r>
              <w:t>石家庄市栾城区财政局本级</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2"/>
            </w:pPr>
            <w:r>
              <w:t>资产总额</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595004">
            <w:pPr>
              <w:pStyle w:val="3"/>
              <w:rPr>
                <w:shd w:val="solid" w:color="FFFFFF" w:fill="FFFFFF"/>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4"/>
              <w:rPr>
                <w:shd w:val="solid" w:color="FFFFFF" w:fill="FFFFFF"/>
                <w:lang w:eastAsia="zh-CN"/>
              </w:rPr>
            </w:pPr>
            <w:r>
              <w:rPr>
                <w:shd w:val="solid" w:color="FFFFFF" w:fill="FFFFFF"/>
                <w:lang w:eastAsia="zh-CN"/>
              </w:rPr>
              <w:t>755.58</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2"/>
            </w:pPr>
            <w:r>
              <w:t>1</w:t>
            </w:r>
            <w:r>
              <w:t>、房屋（平方米）</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3"/>
              <w:rPr>
                <w:shd w:val="solid" w:color="FFFFFF" w:fill="FFFFFF"/>
              </w:rPr>
            </w:pPr>
            <w:r>
              <w:rPr>
                <w:rFonts w:hint="eastAsia"/>
                <w:shd w:val="solid" w:color="FFFFFF" w:fill="FFFFFF"/>
                <w:lang w:eastAsia="zh-CN"/>
              </w:rPr>
              <w:t>3725</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4"/>
              <w:rPr>
                <w:shd w:val="solid" w:color="FFFFFF" w:fill="FFFFFF"/>
                <w:lang w:eastAsia="zh-CN"/>
              </w:rPr>
            </w:pPr>
            <w:r>
              <w:rPr>
                <w:rFonts w:hint="eastAsia"/>
                <w:shd w:val="solid" w:color="FFFFFF" w:fill="FFFFFF"/>
                <w:lang w:eastAsia="zh-CN"/>
              </w:rPr>
              <w:t>247.37</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2"/>
            </w:pPr>
            <w:r>
              <w:t xml:space="preserve">　　其中：办公用房（平方米）</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3"/>
              <w:rPr>
                <w:shd w:val="solid" w:color="FFFFFF" w:fill="FFFFFF"/>
                <w:lang w:eastAsia="zh-CN"/>
              </w:rPr>
            </w:pPr>
            <w:r>
              <w:rPr>
                <w:rFonts w:hint="eastAsia"/>
                <w:shd w:val="solid" w:color="FFFFFF" w:fill="FFFFFF"/>
                <w:lang w:eastAsia="zh-CN"/>
              </w:rPr>
              <w:t>2875</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3"/>
              <w:jc w:val="right"/>
              <w:rPr>
                <w:bCs/>
                <w:shd w:val="solid" w:color="FFFFFF" w:fill="FFFFFF"/>
                <w:lang w:eastAsia="zh-CN"/>
              </w:rPr>
            </w:pPr>
            <w:r>
              <w:rPr>
                <w:rFonts w:hint="eastAsia"/>
                <w:bCs/>
                <w:shd w:val="solid" w:color="FFFFFF" w:fill="FFFFFF"/>
                <w:lang w:eastAsia="zh-CN"/>
              </w:rPr>
              <w:t>177.50</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2"/>
            </w:pPr>
            <w:r>
              <w:t>2</w:t>
            </w:r>
            <w:r>
              <w:t>、车辆（台、辆）</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3"/>
              <w:rPr>
                <w:shd w:val="solid" w:color="FFFFFF" w:fill="FFFFFF"/>
              </w:rPr>
            </w:pPr>
            <w:r>
              <w:rPr>
                <w:shd w:val="solid" w:color="FFFFFF" w:fill="FFFFFF"/>
              </w:rPr>
              <w:t>1</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4"/>
              <w:rPr>
                <w:shd w:val="solid" w:color="FFFFFF" w:fill="FFFFFF"/>
              </w:rPr>
            </w:pPr>
            <w:r>
              <w:rPr>
                <w:shd w:val="solid" w:color="FFFFFF" w:fill="FFFFFF"/>
              </w:rPr>
              <w:t>12</w:t>
            </w: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2"/>
            </w:pPr>
            <w:r>
              <w:t>3</w:t>
            </w:r>
            <w:r>
              <w:t>、单价在</w:t>
            </w:r>
            <w:r>
              <w:t>20</w:t>
            </w:r>
            <w:r>
              <w:t>万元以上的设备</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595004">
            <w:pPr>
              <w:pStyle w:val="3"/>
              <w:rPr>
                <w:shd w:val="solid" w:color="FFFFFF" w:fill="FFFFFF"/>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595004">
            <w:pPr>
              <w:pStyle w:val="4"/>
              <w:rPr>
                <w:shd w:val="solid" w:color="FFFFFF" w:fill="FFFFFF"/>
              </w:rPr>
            </w:pPr>
          </w:p>
        </w:tc>
      </w:tr>
      <w:tr w:rsidR="0059500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jc w:val="center"/>
        </w:trPr>
        <w:tc>
          <w:tcPr>
            <w:tcW w:w="7370"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2"/>
            </w:pPr>
            <w:r>
              <w:t>4</w:t>
            </w:r>
            <w:r>
              <w:t>、其他固定资产</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3"/>
              <w:rPr>
                <w:shd w:val="solid" w:color="FFFFFF" w:fill="FFFFFF"/>
              </w:rPr>
            </w:pPr>
            <w:r>
              <w:rPr>
                <w:shd w:val="solid" w:color="FFFFFF" w:fill="FFFFFF"/>
              </w:rPr>
              <w:t>861</w:t>
            </w:r>
          </w:p>
        </w:tc>
        <w:tc>
          <w:tcPr>
            <w:tcW w:w="2835" w:type="dxa"/>
            <w:tcBorders>
              <w:top w:val="single" w:sz="6" w:space="0" w:color="000000"/>
              <w:left w:val="single" w:sz="6" w:space="0" w:color="000000"/>
              <w:bottom w:val="single" w:sz="6" w:space="0" w:color="000000"/>
              <w:right w:val="single" w:sz="6" w:space="0" w:color="000000"/>
            </w:tcBorders>
            <w:vAlign w:val="center"/>
          </w:tcPr>
          <w:p w:rsidR="00595004" w:rsidRDefault="00E9489B">
            <w:pPr>
              <w:pStyle w:val="4"/>
              <w:rPr>
                <w:shd w:val="solid" w:color="FFFFFF" w:fill="FFFFFF"/>
                <w:lang w:eastAsia="zh-CN"/>
              </w:rPr>
            </w:pPr>
            <w:r>
              <w:rPr>
                <w:shd w:val="solid" w:color="FFFFFF" w:fill="FFFFFF"/>
                <w:lang w:eastAsia="zh-CN"/>
              </w:rPr>
              <w:t>496.21</w:t>
            </w:r>
          </w:p>
        </w:tc>
      </w:tr>
    </w:tbl>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lastRenderedPageBreak/>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w:t>
      </w:r>
      <w:r>
        <w:rPr>
          <w:rFonts w:eastAsia="方正仿宋_GBK"/>
          <w:color w:val="000000"/>
          <w:sz w:val="28"/>
        </w:rPr>
        <w:t>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w:t>
      </w:r>
      <w:r>
        <w:rPr>
          <w:rFonts w:eastAsia="方正仿宋_GBK"/>
          <w:b/>
          <w:color w:val="000000"/>
          <w:sz w:val="28"/>
        </w:rPr>
        <w:t>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600" w:lineRule="exact"/>
        <w:ind w:firstLine="641"/>
        <w:outlineLvl w:val="5"/>
      </w:pPr>
      <w:r>
        <w:rPr>
          <w:rFonts w:ascii="黑体" w:eastAsia="黑体" w:cs="黑体"/>
          <w:color w:val="000000"/>
          <w:sz w:val="32"/>
        </w:rPr>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2" w:name="_Toc_4_4_0000000023"/>
      <w:r>
        <w:rPr>
          <w:rFonts w:ascii="方正小标宋_GBK" w:eastAsia="方正小标宋_GBK" w:cs="方正小标宋_GBK"/>
          <w:color w:val="000000"/>
          <w:sz w:val="44"/>
        </w:rPr>
        <w:lastRenderedPageBreak/>
        <w:t>二、石家庄市栾城区非税收入中心收支预算</w:t>
      </w:r>
      <w:bookmarkEnd w:id="2"/>
    </w:p>
    <w:p w:rsidR="00595004" w:rsidRDefault="00E9489B">
      <w:pPr>
        <w:spacing w:line="4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175.05</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148.26</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15.51</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11.28</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175.05</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175.05</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175.05</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175.05</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175.05</w:t>
            </w:r>
          </w:p>
        </w:tc>
        <w:tc>
          <w:tcPr>
            <w:tcW w:w="1134" w:type="dxa"/>
            <w:vAlign w:val="center"/>
          </w:tcPr>
          <w:p w:rsidR="00595004" w:rsidRDefault="00E9489B">
            <w:pPr>
              <w:pStyle w:val="7"/>
            </w:pPr>
            <w:r>
              <w:t>175.05</w:t>
            </w:r>
          </w:p>
        </w:tc>
        <w:tc>
          <w:tcPr>
            <w:tcW w:w="1134" w:type="dxa"/>
            <w:vAlign w:val="center"/>
          </w:tcPr>
          <w:p w:rsidR="00595004" w:rsidRDefault="00E9489B">
            <w:pPr>
              <w:pStyle w:val="7"/>
            </w:pPr>
            <w:r>
              <w:t>175.05</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148.26</w:t>
            </w:r>
          </w:p>
        </w:tc>
        <w:tc>
          <w:tcPr>
            <w:tcW w:w="1134" w:type="dxa"/>
            <w:vAlign w:val="center"/>
          </w:tcPr>
          <w:p w:rsidR="00595004" w:rsidRDefault="00E9489B">
            <w:pPr>
              <w:pStyle w:val="4"/>
            </w:pPr>
            <w:r>
              <w:t>148.26</w:t>
            </w:r>
          </w:p>
        </w:tc>
        <w:tc>
          <w:tcPr>
            <w:tcW w:w="1134" w:type="dxa"/>
            <w:vAlign w:val="center"/>
          </w:tcPr>
          <w:p w:rsidR="00595004" w:rsidRDefault="00E9489B">
            <w:pPr>
              <w:pStyle w:val="4"/>
            </w:pPr>
            <w:r>
              <w:t>148.26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148.26</w:t>
            </w:r>
          </w:p>
        </w:tc>
        <w:tc>
          <w:tcPr>
            <w:tcW w:w="1134" w:type="dxa"/>
            <w:vAlign w:val="center"/>
          </w:tcPr>
          <w:p w:rsidR="00595004" w:rsidRDefault="00E9489B">
            <w:pPr>
              <w:pStyle w:val="4"/>
            </w:pPr>
            <w:r>
              <w:t>148.26</w:t>
            </w:r>
          </w:p>
        </w:tc>
        <w:tc>
          <w:tcPr>
            <w:tcW w:w="1134" w:type="dxa"/>
            <w:vAlign w:val="center"/>
          </w:tcPr>
          <w:p w:rsidR="00595004" w:rsidRDefault="00E9489B">
            <w:pPr>
              <w:pStyle w:val="4"/>
            </w:pPr>
            <w:r>
              <w:t>148.26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148.26</w:t>
            </w:r>
          </w:p>
        </w:tc>
        <w:tc>
          <w:tcPr>
            <w:tcW w:w="1134" w:type="dxa"/>
            <w:vAlign w:val="center"/>
          </w:tcPr>
          <w:p w:rsidR="00595004" w:rsidRDefault="00E9489B">
            <w:pPr>
              <w:pStyle w:val="4"/>
            </w:pPr>
            <w:r>
              <w:t>148.26</w:t>
            </w:r>
          </w:p>
        </w:tc>
        <w:tc>
          <w:tcPr>
            <w:tcW w:w="1134" w:type="dxa"/>
            <w:vAlign w:val="center"/>
          </w:tcPr>
          <w:p w:rsidR="00595004" w:rsidRDefault="00E9489B">
            <w:pPr>
              <w:pStyle w:val="4"/>
            </w:pPr>
            <w:r>
              <w:t>148.26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15.51</w:t>
            </w:r>
          </w:p>
        </w:tc>
        <w:tc>
          <w:tcPr>
            <w:tcW w:w="1134" w:type="dxa"/>
            <w:vAlign w:val="center"/>
          </w:tcPr>
          <w:p w:rsidR="00595004" w:rsidRDefault="00E9489B">
            <w:pPr>
              <w:pStyle w:val="4"/>
            </w:pPr>
            <w:r>
              <w:t>15.51</w:t>
            </w:r>
          </w:p>
        </w:tc>
        <w:tc>
          <w:tcPr>
            <w:tcW w:w="1134" w:type="dxa"/>
            <w:vAlign w:val="center"/>
          </w:tcPr>
          <w:p w:rsidR="00595004" w:rsidRDefault="00E9489B">
            <w:pPr>
              <w:pStyle w:val="4"/>
            </w:pPr>
            <w:r>
              <w:t>15.51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14.70</w:t>
            </w:r>
          </w:p>
        </w:tc>
        <w:tc>
          <w:tcPr>
            <w:tcW w:w="1134" w:type="dxa"/>
            <w:vAlign w:val="center"/>
          </w:tcPr>
          <w:p w:rsidR="00595004" w:rsidRDefault="00E9489B">
            <w:pPr>
              <w:pStyle w:val="4"/>
            </w:pPr>
            <w:r>
              <w:t>14.70</w:t>
            </w:r>
          </w:p>
        </w:tc>
        <w:tc>
          <w:tcPr>
            <w:tcW w:w="1134" w:type="dxa"/>
            <w:vAlign w:val="center"/>
          </w:tcPr>
          <w:p w:rsidR="00595004" w:rsidRDefault="00E9489B">
            <w:pPr>
              <w:pStyle w:val="4"/>
            </w:pPr>
            <w:r>
              <w:t>14.70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14.70</w:t>
            </w:r>
          </w:p>
        </w:tc>
        <w:tc>
          <w:tcPr>
            <w:tcW w:w="1134" w:type="dxa"/>
            <w:vAlign w:val="center"/>
          </w:tcPr>
          <w:p w:rsidR="00595004" w:rsidRDefault="00E9489B">
            <w:pPr>
              <w:pStyle w:val="4"/>
            </w:pPr>
            <w:r>
              <w:t>14.70</w:t>
            </w:r>
          </w:p>
        </w:tc>
        <w:tc>
          <w:tcPr>
            <w:tcW w:w="1134" w:type="dxa"/>
            <w:vAlign w:val="center"/>
          </w:tcPr>
          <w:p w:rsidR="00595004" w:rsidRDefault="00E9489B">
            <w:pPr>
              <w:pStyle w:val="4"/>
            </w:pPr>
            <w:r>
              <w:t>14.70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0.81</w:t>
            </w:r>
          </w:p>
        </w:tc>
        <w:tc>
          <w:tcPr>
            <w:tcW w:w="1134" w:type="dxa"/>
            <w:vAlign w:val="center"/>
          </w:tcPr>
          <w:p w:rsidR="00595004" w:rsidRDefault="00E9489B">
            <w:pPr>
              <w:pStyle w:val="4"/>
            </w:pPr>
            <w:r>
              <w:t>0.81</w:t>
            </w:r>
          </w:p>
        </w:tc>
        <w:tc>
          <w:tcPr>
            <w:tcW w:w="1134" w:type="dxa"/>
            <w:vAlign w:val="center"/>
          </w:tcPr>
          <w:p w:rsidR="00595004" w:rsidRDefault="00E9489B">
            <w:pPr>
              <w:pStyle w:val="4"/>
            </w:pPr>
            <w:r>
              <w:t>0.81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0.47</w:t>
            </w:r>
          </w:p>
        </w:tc>
        <w:tc>
          <w:tcPr>
            <w:tcW w:w="1134" w:type="dxa"/>
            <w:vAlign w:val="center"/>
          </w:tcPr>
          <w:p w:rsidR="00595004" w:rsidRDefault="00E9489B">
            <w:pPr>
              <w:pStyle w:val="4"/>
            </w:pPr>
            <w:r>
              <w:t>0.47</w:t>
            </w:r>
          </w:p>
        </w:tc>
        <w:tc>
          <w:tcPr>
            <w:tcW w:w="1134" w:type="dxa"/>
            <w:vAlign w:val="center"/>
          </w:tcPr>
          <w:p w:rsidR="00595004" w:rsidRDefault="00E9489B">
            <w:pPr>
              <w:pStyle w:val="4"/>
            </w:pPr>
            <w:r>
              <w:t>0.47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0.34</w:t>
            </w:r>
          </w:p>
        </w:tc>
        <w:tc>
          <w:tcPr>
            <w:tcW w:w="1134" w:type="dxa"/>
            <w:vAlign w:val="center"/>
          </w:tcPr>
          <w:p w:rsidR="00595004" w:rsidRDefault="00E9489B">
            <w:pPr>
              <w:pStyle w:val="4"/>
            </w:pPr>
            <w:r>
              <w:t>0.34</w:t>
            </w:r>
          </w:p>
        </w:tc>
        <w:tc>
          <w:tcPr>
            <w:tcW w:w="1134" w:type="dxa"/>
            <w:vAlign w:val="center"/>
          </w:tcPr>
          <w:p w:rsidR="00595004" w:rsidRDefault="00E9489B">
            <w:pPr>
              <w:pStyle w:val="4"/>
            </w:pPr>
            <w:r>
              <w:t>0.34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11.28</w:t>
            </w:r>
          </w:p>
        </w:tc>
        <w:tc>
          <w:tcPr>
            <w:tcW w:w="1134" w:type="dxa"/>
            <w:vAlign w:val="center"/>
          </w:tcPr>
          <w:p w:rsidR="00595004" w:rsidRDefault="00E9489B">
            <w:pPr>
              <w:pStyle w:val="4"/>
            </w:pPr>
            <w:r>
              <w:t>11.28</w:t>
            </w:r>
          </w:p>
        </w:tc>
        <w:tc>
          <w:tcPr>
            <w:tcW w:w="1134" w:type="dxa"/>
            <w:vAlign w:val="center"/>
          </w:tcPr>
          <w:p w:rsidR="00595004" w:rsidRDefault="00E9489B">
            <w:pPr>
              <w:pStyle w:val="4"/>
            </w:pPr>
            <w:r>
              <w:t>11.28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11.28</w:t>
            </w:r>
          </w:p>
        </w:tc>
        <w:tc>
          <w:tcPr>
            <w:tcW w:w="1134" w:type="dxa"/>
            <w:vAlign w:val="center"/>
          </w:tcPr>
          <w:p w:rsidR="00595004" w:rsidRDefault="00E9489B">
            <w:pPr>
              <w:pStyle w:val="4"/>
            </w:pPr>
            <w:r>
              <w:t>11.28</w:t>
            </w:r>
          </w:p>
        </w:tc>
        <w:tc>
          <w:tcPr>
            <w:tcW w:w="1134" w:type="dxa"/>
            <w:vAlign w:val="center"/>
          </w:tcPr>
          <w:p w:rsidR="00595004" w:rsidRDefault="00E9489B">
            <w:pPr>
              <w:pStyle w:val="4"/>
            </w:pPr>
            <w:r>
              <w:t>11.28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11.28</w:t>
            </w:r>
          </w:p>
        </w:tc>
        <w:tc>
          <w:tcPr>
            <w:tcW w:w="1134" w:type="dxa"/>
            <w:vAlign w:val="center"/>
          </w:tcPr>
          <w:p w:rsidR="00595004" w:rsidRDefault="00E9489B">
            <w:pPr>
              <w:pStyle w:val="4"/>
            </w:pPr>
            <w:r>
              <w:t>11.28</w:t>
            </w:r>
          </w:p>
        </w:tc>
        <w:tc>
          <w:tcPr>
            <w:tcW w:w="1134" w:type="dxa"/>
            <w:vAlign w:val="center"/>
          </w:tcPr>
          <w:p w:rsidR="00595004" w:rsidRDefault="00E9489B">
            <w:pPr>
              <w:pStyle w:val="4"/>
            </w:pPr>
            <w:r>
              <w:t>11.28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175.05</w:t>
            </w:r>
          </w:p>
        </w:tc>
        <w:tc>
          <w:tcPr>
            <w:tcW w:w="1361" w:type="dxa"/>
            <w:vAlign w:val="center"/>
          </w:tcPr>
          <w:p w:rsidR="00595004" w:rsidRDefault="00E9489B">
            <w:pPr>
              <w:pStyle w:val="7"/>
            </w:pPr>
            <w:r>
              <w:t>174.96</w:t>
            </w:r>
          </w:p>
        </w:tc>
        <w:tc>
          <w:tcPr>
            <w:tcW w:w="1361" w:type="dxa"/>
            <w:vAlign w:val="center"/>
          </w:tcPr>
          <w:p w:rsidR="00595004" w:rsidRDefault="00E9489B">
            <w:pPr>
              <w:pStyle w:val="7"/>
            </w:pPr>
            <w:r>
              <w:t>0.09</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148.26</w:t>
            </w:r>
          </w:p>
        </w:tc>
        <w:tc>
          <w:tcPr>
            <w:tcW w:w="1361" w:type="dxa"/>
            <w:vAlign w:val="center"/>
          </w:tcPr>
          <w:p w:rsidR="00595004" w:rsidRDefault="00E9489B">
            <w:pPr>
              <w:pStyle w:val="4"/>
            </w:pPr>
            <w:r>
              <w:t>148.17</w:t>
            </w:r>
          </w:p>
        </w:tc>
        <w:tc>
          <w:tcPr>
            <w:tcW w:w="1361" w:type="dxa"/>
            <w:vAlign w:val="center"/>
          </w:tcPr>
          <w:p w:rsidR="00595004" w:rsidRDefault="00E9489B">
            <w:pPr>
              <w:pStyle w:val="4"/>
            </w:pPr>
            <w:r>
              <w:t>0.09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148.26</w:t>
            </w:r>
          </w:p>
        </w:tc>
        <w:tc>
          <w:tcPr>
            <w:tcW w:w="1361" w:type="dxa"/>
            <w:vAlign w:val="center"/>
          </w:tcPr>
          <w:p w:rsidR="00595004" w:rsidRDefault="00E9489B">
            <w:pPr>
              <w:pStyle w:val="4"/>
            </w:pPr>
            <w:r>
              <w:t>148.17</w:t>
            </w:r>
          </w:p>
        </w:tc>
        <w:tc>
          <w:tcPr>
            <w:tcW w:w="1361" w:type="dxa"/>
            <w:vAlign w:val="center"/>
          </w:tcPr>
          <w:p w:rsidR="00595004" w:rsidRDefault="00E9489B">
            <w:pPr>
              <w:pStyle w:val="4"/>
            </w:pPr>
            <w:r>
              <w:t>0.09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148.26</w:t>
            </w:r>
          </w:p>
        </w:tc>
        <w:tc>
          <w:tcPr>
            <w:tcW w:w="1361" w:type="dxa"/>
            <w:vAlign w:val="center"/>
          </w:tcPr>
          <w:p w:rsidR="00595004" w:rsidRDefault="00E9489B">
            <w:pPr>
              <w:pStyle w:val="4"/>
            </w:pPr>
            <w:r>
              <w:t>148.17</w:t>
            </w:r>
          </w:p>
        </w:tc>
        <w:tc>
          <w:tcPr>
            <w:tcW w:w="1361" w:type="dxa"/>
            <w:vAlign w:val="center"/>
          </w:tcPr>
          <w:p w:rsidR="00595004" w:rsidRDefault="00E9489B">
            <w:pPr>
              <w:pStyle w:val="4"/>
            </w:pPr>
            <w:r>
              <w:t>0.09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15.51</w:t>
            </w:r>
          </w:p>
        </w:tc>
        <w:tc>
          <w:tcPr>
            <w:tcW w:w="1361" w:type="dxa"/>
            <w:vAlign w:val="center"/>
          </w:tcPr>
          <w:p w:rsidR="00595004" w:rsidRDefault="00E9489B">
            <w:pPr>
              <w:pStyle w:val="4"/>
            </w:pPr>
            <w:r>
              <w:t>15.51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14.70</w:t>
            </w:r>
          </w:p>
        </w:tc>
        <w:tc>
          <w:tcPr>
            <w:tcW w:w="1361" w:type="dxa"/>
            <w:vAlign w:val="center"/>
          </w:tcPr>
          <w:p w:rsidR="00595004" w:rsidRDefault="00E9489B">
            <w:pPr>
              <w:pStyle w:val="4"/>
            </w:pPr>
            <w:r>
              <w:t>14.70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14.70</w:t>
            </w:r>
          </w:p>
        </w:tc>
        <w:tc>
          <w:tcPr>
            <w:tcW w:w="1361" w:type="dxa"/>
            <w:vAlign w:val="center"/>
          </w:tcPr>
          <w:p w:rsidR="00595004" w:rsidRDefault="00E9489B">
            <w:pPr>
              <w:pStyle w:val="4"/>
            </w:pPr>
            <w:r>
              <w:t>14.70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0.81</w:t>
            </w:r>
          </w:p>
        </w:tc>
        <w:tc>
          <w:tcPr>
            <w:tcW w:w="1361" w:type="dxa"/>
            <w:vAlign w:val="center"/>
          </w:tcPr>
          <w:p w:rsidR="00595004" w:rsidRDefault="00E9489B">
            <w:pPr>
              <w:pStyle w:val="4"/>
            </w:pPr>
            <w:r>
              <w:t>0.81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0.47</w:t>
            </w:r>
          </w:p>
        </w:tc>
        <w:tc>
          <w:tcPr>
            <w:tcW w:w="1361" w:type="dxa"/>
            <w:vAlign w:val="center"/>
          </w:tcPr>
          <w:p w:rsidR="00595004" w:rsidRDefault="00E9489B">
            <w:pPr>
              <w:pStyle w:val="4"/>
            </w:pPr>
            <w:r>
              <w:t>0.47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0.34</w:t>
            </w:r>
          </w:p>
        </w:tc>
        <w:tc>
          <w:tcPr>
            <w:tcW w:w="1361" w:type="dxa"/>
            <w:vAlign w:val="center"/>
          </w:tcPr>
          <w:p w:rsidR="00595004" w:rsidRDefault="00E9489B">
            <w:pPr>
              <w:pStyle w:val="4"/>
            </w:pPr>
            <w:r>
              <w:t>0.34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11.28</w:t>
            </w:r>
          </w:p>
        </w:tc>
        <w:tc>
          <w:tcPr>
            <w:tcW w:w="1361" w:type="dxa"/>
            <w:vAlign w:val="center"/>
          </w:tcPr>
          <w:p w:rsidR="00595004" w:rsidRDefault="00E9489B">
            <w:pPr>
              <w:pStyle w:val="4"/>
            </w:pPr>
            <w:r>
              <w:t>11.28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11.28</w:t>
            </w:r>
          </w:p>
        </w:tc>
        <w:tc>
          <w:tcPr>
            <w:tcW w:w="1361" w:type="dxa"/>
            <w:vAlign w:val="center"/>
          </w:tcPr>
          <w:p w:rsidR="00595004" w:rsidRDefault="00E9489B">
            <w:pPr>
              <w:pStyle w:val="4"/>
            </w:pPr>
            <w:r>
              <w:t>11.28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11.28</w:t>
            </w:r>
          </w:p>
        </w:tc>
        <w:tc>
          <w:tcPr>
            <w:tcW w:w="1361" w:type="dxa"/>
            <w:vAlign w:val="center"/>
          </w:tcPr>
          <w:p w:rsidR="00595004" w:rsidRDefault="00E9489B">
            <w:pPr>
              <w:pStyle w:val="4"/>
            </w:pPr>
            <w:r>
              <w:t>11.28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175.05</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148.26</w:t>
            </w:r>
          </w:p>
        </w:tc>
        <w:tc>
          <w:tcPr>
            <w:tcW w:w="1474" w:type="dxa"/>
            <w:vAlign w:val="center"/>
          </w:tcPr>
          <w:p w:rsidR="00595004" w:rsidRDefault="00E9489B">
            <w:pPr>
              <w:pStyle w:val="4"/>
            </w:pPr>
            <w:r>
              <w:t>148.26</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15.51</w:t>
            </w:r>
          </w:p>
        </w:tc>
        <w:tc>
          <w:tcPr>
            <w:tcW w:w="1474" w:type="dxa"/>
            <w:vAlign w:val="center"/>
          </w:tcPr>
          <w:p w:rsidR="00595004" w:rsidRDefault="00E9489B">
            <w:pPr>
              <w:pStyle w:val="4"/>
            </w:pPr>
            <w:r>
              <w:t>15.51</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11.28</w:t>
            </w:r>
          </w:p>
        </w:tc>
        <w:tc>
          <w:tcPr>
            <w:tcW w:w="1474" w:type="dxa"/>
            <w:vAlign w:val="center"/>
          </w:tcPr>
          <w:p w:rsidR="00595004" w:rsidRDefault="00E9489B">
            <w:pPr>
              <w:pStyle w:val="4"/>
            </w:pPr>
            <w:r>
              <w:t>11.28</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175.05</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175.05</w:t>
            </w:r>
          </w:p>
        </w:tc>
        <w:tc>
          <w:tcPr>
            <w:tcW w:w="1474" w:type="dxa"/>
            <w:vAlign w:val="center"/>
          </w:tcPr>
          <w:p w:rsidR="00595004" w:rsidRDefault="00E9489B">
            <w:pPr>
              <w:pStyle w:val="7"/>
            </w:pPr>
            <w:r>
              <w:t>175.05</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175.05</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175.05</w:t>
            </w:r>
          </w:p>
        </w:tc>
        <w:tc>
          <w:tcPr>
            <w:tcW w:w="1474" w:type="dxa"/>
            <w:vAlign w:val="center"/>
          </w:tcPr>
          <w:p w:rsidR="00595004" w:rsidRDefault="00E9489B">
            <w:pPr>
              <w:pStyle w:val="7"/>
            </w:pPr>
            <w:r>
              <w:t>175.05</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175.05</w:t>
            </w:r>
          </w:p>
        </w:tc>
        <w:tc>
          <w:tcPr>
            <w:tcW w:w="2551" w:type="dxa"/>
            <w:vAlign w:val="center"/>
          </w:tcPr>
          <w:p w:rsidR="00595004" w:rsidRDefault="00E9489B">
            <w:pPr>
              <w:pStyle w:val="7"/>
            </w:pPr>
            <w:r>
              <w:t>174.96</w:t>
            </w:r>
          </w:p>
        </w:tc>
        <w:tc>
          <w:tcPr>
            <w:tcW w:w="2551" w:type="dxa"/>
            <w:vAlign w:val="center"/>
          </w:tcPr>
          <w:p w:rsidR="00595004" w:rsidRDefault="00E9489B">
            <w:pPr>
              <w:pStyle w:val="7"/>
            </w:pPr>
            <w:r>
              <w:t>0.09</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148.26</w:t>
            </w:r>
          </w:p>
        </w:tc>
        <w:tc>
          <w:tcPr>
            <w:tcW w:w="2551" w:type="dxa"/>
            <w:vAlign w:val="center"/>
          </w:tcPr>
          <w:p w:rsidR="00595004" w:rsidRDefault="00E9489B">
            <w:pPr>
              <w:pStyle w:val="4"/>
            </w:pPr>
            <w:r>
              <w:t>148.17</w:t>
            </w:r>
          </w:p>
        </w:tc>
        <w:tc>
          <w:tcPr>
            <w:tcW w:w="2551" w:type="dxa"/>
            <w:vAlign w:val="center"/>
          </w:tcPr>
          <w:p w:rsidR="00595004" w:rsidRDefault="00E9489B">
            <w:pPr>
              <w:pStyle w:val="4"/>
            </w:pPr>
            <w:r>
              <w:t>0.09</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148.26</w:t>
            </w:r>
          </w:p>
        </w:tc>
        <w:tc>
          <w:tcPr>
            <w:tcW w:w="2551" w:type="dxa"/>
            <w:vAlign w:val="center"/>
          </w:tcPr>
          <w:p w:rsidR="00595004" w:rsidRDefault="00E9489B">
            <w:pPr>
              <w:pStyle w:val="4"/>
            </w:pPr>
            <w:r>
              <w:t>148.17</w:t>
            </w:r>
          </w:p>
        </w:tc>
        <w:tc>
          <w:tcPr>
            <w:tcW w:w="2551" w:type="dxa"/>
            <w:vAlign w:val="center"/>
          </w:tcPr>
          <w:p w:rsidR="00595004" w:rsidRDefault="00E9489B">
            <w:pPr>
              <w:pStyle w:val="4"/>
            </w:pPr>
            <w:r>
              <w:t>0.09</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148.26</w:t>
            </w:r>
          </w:p>
        </w:tc>
        <w:tc>
          <w:tcPr>
            <w:tcW w:w="2551" w:type="dxa"/>
            <w:vAlign w:val="center"/>
          </w:tcPr>
          <w:p w:rsidR="00595004" w:rsidRDefault="00E9489B">
            <w:pPr>
              <w:pStyle w:val="4"/>
            </w:pPr>
            <w:r>
              <w:t>148.17</w:t>
            </w:r>
          </w:p>
        </w:tc>
        <w:tc>
          <w:tcPr>
            <w:tcW w:w="2551" w:type="dxa"/>
            <w:vAlign w:val="center"/>
          </w:tcPr>
          <w:p w:rsidR="00595004" w:rsidRDefault="00E9489B">
            <w:pPr>
              <w:pStyle w:val="4"/>
            </w:pPr>
            <w:r>
              <w:t>0.09</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15.51</w:t>
            </w:r>
          </w:p>
        </w:tc>
        <w:tc>
          <w:tcPr>
            <w:tcW w:w="2551" w:type="dxa"/>
            <w:vAlign w:val="center"/>
          </w:tcPr>
          <w:p w:rsidR="00595004" w:rsidRDefault="00E9489B">
            <w:pPr>
              <w:pStyle w:val="4"/>
            </w:pPr>
            <w:r>
              <w:t>15.51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14.70</w:t>
            </w:r>
          </w:p>
        </w:tc>
        <w:tc>
          <w:tcPr>
            <w:tcW w:w="2551" w:type="dxa"/>
            <w:vAlign w:val="center"/>
          </w:tcPr>
          <w:p w:rsidR="00595004" w:rsidRDefault="00E9489B">
            <w:pPr>
              <w:pStyle w:val="4"/>
            </w:pPr>
            <w:r>
              <w:t>14.70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14.70</w:t>
            </w:r>
          </w:p>
        </w:tc>
        <w:tc>
          <w:tcPr>
            <w:tcW w:w="2551" w:type="dxa"/>
            <w:vAlign w:val="center"/>
          </w:tcPr>
          <w:p w:rsidR="00595004" w:rsidRDefault="00E9489B">
            <w:pPr>
              <w:pStyle w:val="4"/>
            </w:pPr>
            <w:r>
              <w:t>14.70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0.81</w:t>
            </w:r>
          </w:p>
        </w:tc>
        <w:tc>
          <w:tcPr>
            <w:tcW w:w="2551" w:type="dxa"/>
            <w:vAlign w:val="center"/>
          </w:tcPr>
          <w:p w:rsidR="00595004" w:rsidRDefault="00E9489B">
            <w:pPr>
              <w:pStyle w:val="4"/>
            </w:pPr>
            <w:r>
              <w:t>0.81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0.47</w:t>
            </w:r>
          </w:p>
        </w:tc>
        <w:tc>
          <w:tcPr>
            <w:tcW w:w="2551" w:type="dxa"/>
            <w:vAlign w:val="center"/>
          </w:tcPr>
          <w:p w:rsidR="00595004" w:rsidRDefault="00E9489B">
            <w:pPr>
              <w:pStyle w:val="4"/>
            </w:pPr>
            <w:r>
              <w:t>0.47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0.34</w:t>
            </w:r>
          </w:p>
        </w:tc>
        <w:tc>
          <w:tcPr>
            <w:tcW w:w="2551" w:type="dxa"/>
            <w:vAlign w:val="center"/>
          </w:tcPr>
          <w:p w:rsidR="00595004" w:rsidRDefault="00E9489B">
            <w:pPr>
              <w:pStyle w:val="4"/>
            </w:pPr>
            <w:r>
              <w:t>0.34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11.28</w:t>
            </w:r>
          </w:p>
        </w:tc>
        <w:tc>
          <w:tcPr>
            <w:tcW w:w="2551" w:type="dxa"/>
            <w:vAlign w:val="center"/>
          </w:tcPr>
          <w:p w:rsidR="00595004" w:rsidRDefault="00E9489B">
            <w:pPr>
              <w:pStyle w:val="4"/>
            </w:pPr>
            <w:r>
              <w:t>11.28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11.28</w:t>
            </w:r>
          </w:p>
        </w:tc>
        <w:tc>
          <w:tcPr>
            <w:tcW w:w="2551" w:type="dxa"/>
            <w:vAlign w:val="center"/>
          </w:tcPr>
          <w:p w:rsidR="00595004" w:rsidRDefault="00E9489B">
            <w:pPr>
              <w:pStyle w:val="4"/>
            </w:pPr>
            <w:r>
              <w:t>11.28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11.28</w:t>
            </w:r>
          </w:p>
        </w:tc>
        <w:tc>
          <w:tcPr>
            <w:tcW w:w="2551" w:type="dxa"/>
            <w:vAlign w:val="center"/>
          </w:tcPr>
          <w:p w:rsidR="00595004" w:rsidRDefault="00E9489B">
            <w:pPr>
              <w:pStyle w:val="4"/>
            </w:pPr>
            <w:r>
              <w:t>11.28</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174.96</w:t>
            </w:r>
          </w:p>
        </w:tc>
        <w:tc>
          <w:tcPr>
            <w:tcW w:w="2551" w:type="dxa"/>
            <w:vAlign w:val="center"/>
          </w:tcPr>
          <w:p w:rsidR="00595004" w:rsidRDefault="00E9489B">
            <w:pPr>
              <w:pStyle w:val="7"/>
            </w:pPr>
            <w:r>
              <w:t>166.47</w:t>
            </w:r>
          </w:p>
        </w:tc>
        <w:tc>
          <w:tcPr>
            <w:tcW w:w="2551" w:type="dxa"/>
            <w:vAlign w:val="center"/>
          </w:tcPr>
          <w:p w:rsidR="00595004" w:rsidRDefault="00E9489B">
            <w:pPr>
              <w:pStyle w:val="7"/>
            </w:pPr>
            <w:r>
              <w:t>8.49</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153.56</w:t>
            </w:r>
          </w:p>
        </w:tc>
        <w:tc>
          <w:tcPr>
            <w:tcW w:w="2551" w:type="dxa"/>
            <w:vAlign w:val="center"/>
          </w:tcPr>
          <w:p w:rsidR="00595004" w:rsidRDefault="00E9489B">
            <w:pPr>
              <w:pStyle w:val="4"/>
            </w:pPr>
            <w:r>
              <w:t>153.56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37.81</w:t>
            </w:r>
          </w:p>
        </w:tc>
        <w:tc>
          <w:tcPr>
            <w:tcW w:w="2551" w:type="dxa"/>
            <w:vAlign w:val="center"/>
          </w:tcPr>
          <w:p w:rsidR="00595004" w:rsidRDefault="00E9489B">
            <w:pPr>
              <w:pStyle w:val="4"/>
            </w:pPr>
            <w:r>
              <w:t>37.81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7.83</w:t>
            </w:r>
          </w:p>
        </w:tc>
        <w:tc>
          <w:tcPr>
            <w:tcW w:w="2551" w:type="dxa"/>
            <w:vAlign w:val="center"/>
          </w:tcPr>
          <w:p w:rsidR="00595004" w:rsidRDefault="00E9489B">
            <w:pPr>
              <w:pStyle w:val="4"/>
            </w:pPr>
            <w:r>
              <w:t>7.83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14.30</w:t>
            </w:r>
          </w:p>
        </w:tc>
        <w:tc>
          <w:tcPr>
            <w:tcW w:w="2551" w:type="dxa"/>
            <w:vAlign w:val="center"/>
          </w:tcPr>
          <w:p w:rsidR="00595004" w:rsidRDefault="00E9489B">
            <w:pPr>
              <w:pStyle w:val="4"/>
            </w:pPr>
            <w:r>
              <w:t>14.30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54.08</w:t>
            </w:r>
          </w:p>
        </w:tc>
        <w:tc>
          <w:tcPr>
            <w:tcW w:w="2551" w:type="dxa"/>
            <w:vAlign w:val="center"/>
          </w:tcPr>
          <w:p w:rsidR="00595004" w:rsidRDefault="00E9489B">
            <w:pPr>
              <w:pStyle w:val="4"/>
            </w:pPr>
            <w:r>
              <w:t>54.08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14.70</w:t>
            </w:r>
          </w:p>
        </w:tc>
        <w:tc>
          <w:tcPr>
            <w:tcW w:w="2551" w:type="dxa"/>
            <w:vAlign w:val="center"/>
          </w:tcPr>
          <w:p w:rsidR="00595004" w:rsidRDefault="00E9489B">
            <w:pPr>
              <w:pStyle w:val="4"/>
            </w:pPr>
            <w:r>
              <w:t>14.70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11.28</w:t>
            </w:r>
          </w:p>
        </w:tc>
        <w:tc>
          <w:tcPr>
            <w:tcW w:w="2551" w:type="dxa"/>
            <w:vAlign w:val="center"/>
          </w:tcPr>
          <w:p w:rsidR="00595004" w:rsidRDefault="00E9489B">
            <w:pPr>
              <w:pStyle w:val="4"/>
            </w:pPr>
            <w:r>
              <w:t>11.28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0.81</w:t>
            </w:r>
          </w:p>
        </w:tc>
        <w:tc>
          <w:tcPr>
            <w:tcW w:w="2551" w:type="dxa"/>
            <w:vAlign w:val="center"/>
          </w:tcPr>
          <w:p w:rsidR="00595004" w:rsidRDefault="00E9489B">
            <w:pPr>
              <w:pStyle w:val="4"/>
            </w:pPr>
            <w:r>
              <w:t>0.81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12.74</w:t>
            </w:r>
          </w:p>
        </w:tc>
        <w:tc>
          <w:tcPr>
            <w:tcW w:w="2551" w:type="dxa"/>
            <w:vAlign w:val="center"/>
          </w:tcPr>
          <w:p w:rsidR="00595004" w:rsidRDefault="00E9489B">
            <w:pPr>
              <w:pStyle w:val="4"/>
            </w:pPr>
            <w:r>
              <w:t>12.74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8.49</w:t>
            </w:r>
          </w:p>
        </w:tc>
        <w:tc>
          <w:tcPr>
            <w:tcW w:w="2551" w:type="dxa"/>
            <w:vAlign w:val="center"/>
          </w:tcPr>
          <w:p w:rsidR="00595004" w:rsidRDefault="00595004">
            <w:pPr>
              <w:pStyle w:val="4"/>
            </w:pPr>
          </w:p>
        </w:tc>
        <w:tc>
          <w:tcPr>
            <w:tcW w:w="2551" w:type="dxa"/>
            <w:vAlign w:val="center"/>
          </w:tcPr>
          <w:p w:rsidR="00595004" w:rsidRDefault="00E9489B">
            <w:pPr>
              <w:pStyle w:val="4"/>
            </w:pPr>
            <w:r>
              <w:t>8.49</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0.80</w:t>
            </w:r>
          </w:p>
        </w:tc>
        <w:tc>
          <w:tcPr>
            <w:tcW w:w="2551" w:type="dxa"/>
            <w:vAlign w:val="center"/>
          </w:tcPr>
          <w:p w:rsidR="00595004" w:rsidRDefault="00595004">
            <w:pPr>
              <w:pStyle w:val="4"/>
            </w:pPr>
          </w:p>
        </w:tc>
        <w:tc>
          <w:tcPr>
            <w:tcW w:w="2551" w:type="dxa"/>
            <w:vAlign w:val="center"/>
          </w:tcPr>
          <w:p w:rsidR="00595004" w:rsidRDefault="00E9489B">
            <w:pPr>
              <w:pStyle w:val="4"/>
            </w:pPr>
            <w:r>
              <w:t>0.80</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0.20</w:t>
            </w:r>
          </w:p>
        </w:tc>
        <w:tc>
          <w:tcPr>
            <w:tcW w:w="2551" w:type="dxa"/>
            <w:vAlign w:val="center"/>
          </w:tcPr>
          <w:p w:rsidR="00595004" w:rsidRDefault="00595004">
            <w:pPr>
              <w:pStyle w:val="4"/>
            </w:pPr>
          </w:p>
        </w:tc>
        <w:tc>
          <w:tcPr>
            <w:tcW w:w="2551" w:type="dxa"/>
            <w:vAlign w:val="center"/>
          </w:tcPr>
          <w:p w:rsidR="00595004" w:rsidRDefault="00E9489B">
            <w:pPr>
              <w:pStyle w:val="4"/>
            </w:pPr>
            <w:r>
              <w:t>0.20</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0.80</w:t>
            </w:r>
          </w:p>
        </w:tc>
        <w:tc>
          <w:tcPr>
            <w:tcW w:w="2551" w:type="dxa"/>
            <w:vAlign w:val="center"/>
          </w:tcPr>
          <w:p w:rsidR="00595004" w:rsidRDefault="00595004">
            <w:pPr>
              <w:pStyle w:val="4"/>
            </w:pPr>
          </w:p>
        </w:tc>
        <w:tc>
          <w:tcPr>
            <w:tcW w:w="2551" w:type="dxa"/>
            <w:vAlign w:val="center"/>
          </w:tcPr>
          <w:p w:rsidR="00595004" w:rsidRDefault="00E9489B">
            <w:pPr>
              <w:pStyle w:val="4"/>
            </w:pPr>
            <w:r>
              <w:t>0.80</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0.80</w:t>
            </w:r>
          </w:p>
        </w:tc>
        <w:tc>
          <w:tcPr>
            <w:tcW w:w="2551" w:type="dxa"/>
            <w:vAlign w:val="center"/>
          </w:tcPr>
          <w:p w:rsidR="00595004" w:rsidRDefault="00595004">
            <w:pPr>
              <w:pStyle w:val="4"/>
            </w:pPr>
          </w:p>
        </w:tc>
        <w:tc>
          <w:tcPr>
            <w:tcW w:w="2551" w:type="dxa"/>
            <w:vAlign w:val="center"/>
          </w:tcPr>
          <w:p w:rsidR="00595004" w:rsidRDefault="00E9489B">
            <w:pPr>
              <w:pStyle w:val="4"/>
            </w:pPr>
            <w:r>
              <w:t>0.80</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0.50</w:t>
            </w:r>
          </w:p>
        </w:tc>
        <w:tc>
          <w:tcPr>
            <w:tcW w:w="2551" w:type="dxa"/>
            <w:vAlign w:val="center"/>
          </w:tcPr>
          <w:p w:rsidR="00595004" w:rsidRDefault="00595004">
            <w:pPr>
              <w:pStyle w:val="4"/>
            </w:pPr>
          </w:p>
        </w:tc>
        <w:tc>
          <w:tcPr>
            <w:tcW w:w="2551" w:type="dxa"/>
            <w:vAlign w:val="center"/>
          </w:tcPr>
          <w:p w:rsidR="00595004" w:rsidRDefault="00E9489B">
            <w:pPr>
              <w:pStyle w:val="4"/>
            </w:pPr>
            <w:r>
              <w:t>0.50</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1.50</w:t>
            </w:r>
          </w:p>
        </w:tc>
        <w:tc>
          <w:tcPr>
            <w:tcW w:w="2551" w:type="dxa"/>
            <w:vAlign w:val="center"/>
          </w:tcPr>
          <w:p w:rsidR="00595004" w:rsidRDefault="00595004">
            <w:pPr>
              <w:pStyle w:val="4"/>
            </w:pPr>
          </w:p>
        </w:tc>
        <w:tc>
          <w:tcPr>
            <w:tcW w:w="2551" w:type="dxa"/>
            <w:vAlign w:val="center"/>
          </w:tcPr>
          <w:p w:rsidR="00595004" w:rsidRDefault="00E9489B">
            <w:pPr>
              <w:pStyle w:val="4"/>
            </w:pPr>
            <w:r>
              <w:t>1.50</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0.40</w:t>
            </w:r>
          </w:p>
        </w:tc>
        <w:tc>
          <w:tcPr>
            <w:tcW w:w="2551" w:type="dxa"/>
            <w:vAlign w:val="center"/>
          </w:tcPr>
          <w:p w:rsidR="00595004" w:rsidRDefault="00595004">
            <w:pPr>
              <w:pStyle w:val="4"/>
            </w:pPr>
          </w:p>
        </w:tc>
        <w:tc>
          <w:tcPr>
            <w:tcW w:w="2551" w:type="dxa"/>
            <w:vAlign w:val="center"/>
          </w:tcPr>
          <w:p w:rsidR="00595004" w:rsidRDefault="00E9489B">
            <w:pPr>
              <w:pStyle w:val="4"/>
            </w:pPr>
            <w:r>
              <w:t>0.40</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0.57</w:t>
            </w:r>
          </w:p>
        </w:tc>
        <w:tc>
          <w:tcPr>
            <w:tcW w:w="2551" w:type="dxa"/>
            <w:vAlign w:val="center"/>
          </w:tcPr>
          <w:p w:rsidR="00595004" w:rsidRDefault="00595004">
            <w:pPr>
              <w:pStyle w:val="4"/>
            </w:pPr>
          </w:p>
        </w:tc>
        <w:tc>
          <w:tcPr>
            <w:tcW w:w="2551" w:type="dxa"/>
            <w:vAlign w:val="center"/>
          </w:tcPr>
          <w:p w:rsidR="00595004" w:rsidRDefault="00E9489B">
            <w:pPr>
              <w:pStyle w:val="4"/>
            </w:pPr>
            <w:r>
              <w:t>0.57</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0.81</w:t>
            </w:r>
          </w:p>
        </w:tc>
        <w:tc>
          <w:tcPr>
            <w:tcW w:w="2551" w:type="dxa"/>
            <w:vAlign w:val="center"/>
          </w:tcPr>
          <w:p w:rsidR="00595004" w:rsidRDefault="00595004">
            <w:pPr>
              <w:pStyle w:val="4"/>
            </w:pPr>
          </w:p>
        </w:tc>
        <w:tc>
          <w:tcPr>
            <w:tcW w:w="2551" w:type="dxa"/>
            <w:vAlign w:val="center"/>
          </w:tcPr>
          <w:p w:rsidR="00595004" w:rsidRDefault="00E9489B">
            <w:pPr>
              <w:pStyle w:val="4"/>
            </w:pPr>
            <w:r>
              <w:t>0.81</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0.95</w:t>
            </w:r>
          </w:p>
        </w:tc>
        <w:tc>
          <w:tcPr>
            <w:tcW w:w="2551" w:type="dxa"/>
            <w:vAlign w:val="center"/>
          </w:tcPr>
          <w:p w:rsidR="00595004" w:rsidRDefault="00595004">
            <w:pPr>
              <w:pStyle w:val="4"/>
            </w:pPr>
          </w:p>
        </w:tc>
        <w:tc>
          <w:tcPr>
            <w:tcW w:w="2551" w:type="dxa"/>
            <w:vAlign w:val="center"/>
          </w:tcPr>
          <w:p w:rsidR="00595004" w:rsidRDefault="00E9489B">
            <w:pPr>
              <w:pStyle w:val="4"/>
            </w:pPr>
            <w:r>
              <w:t>0.95</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30239</w:t>
            </w:r>
          </w:p>
        </w:tc>
        <w:tc>
          <w:tcPr>
            <w:tcW w:w="4535" w:type="dxa"/>
            <w:vAlign w:val="center"/>
          </w:tcPr>
          <w:p w:rsidR="00595004" w:rsidRDefault="00E9489B">
            <w:pPr>
              <w:pStyle w:val="2"/>
            </w:pPr>
            <w:r>
              <w:t>其他交通费用</w:t>
            </w:r>
          </w:p>
        </w:tc>
        <w:tc>
          <w:tcPr>
            <w:tcW w:w="2551" w:type="dxa"/>
            <w:vAlign w:val="center"/>
          </w:tcPr>
          <w:p w:rsidR="00595004" w:rsidRDefault="00E9489B">
            <w:pPr>
              <w:pStyle w:val="4"/>
            </w:pPr>
            <w:r>
              <w:t>0.60</w:t>
            </w:r>
          </w:p>
        </w:tc>
        <w:tc>
          <w:tcPr>
            <w:tcW w:w="2551" w:type="dxa"/>
            <w:vAlign w:val="center"/>
          </w:tcPr>
          <w:p w:rsidR="00595004" w:rsidRDefault="00595004">
            <w:pPr>
              <w:pStyle w:val="4"/>
            </w:pPr>
          </w:p>
        </w:tc>
        <w:tc>
          <w:tcPr>
            <w:tcW w:w="2551" w:type="dxa"/>
            <w:vAlign w:val="center"/>
          </w:tcPr>
          <w:p w:rsidR="00595004" w:rsidRDefault="00E9489B">
            <w:pPr>
              <w:pStyle w:val="4"/>
            </w:pPr>
            <w:r>
              <w:t>0.60</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0.57</w:t>
            </w:r>
          </w:p>
        </w:tc>
        <w:tc>
          <w:tcPr>
            <w:tcW w:w="2551" w:type="dxa"/>
            <w:vAlign w:val="center"/>
          </w:tcPr>
          <w:p w:rsidR="00595004" w:rsidRDefault="00595004">
            <w:pPr>
              <w:pStyle w:val="4"/>
            </w:pPr>
          </w:p>
        </w:tc>
        <w:tc>
          <w:tcPr>
            <w:tcW w:w="2551" w:type="dxa"/>
            <w:vAlign w:val="center"/>
          </w:tcPr>
          <w:p w:rsidR="00595004" w:rsidRDefault="00E9489B">
            <w:pPr>
              <w:pStyle w:val="4"/>
            </w:pPr>
            <w:r>
              <w:t>0.57</w:t>
            </w: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12.91</w:t>
            </w:r>
          </w:p>
        </w:tc>
        <w:tc>
          <w:tcPr>
            <w:tcW w:w="2551" w:type="dxa"/>
            <w:vAlign w:val="center"/>
          </w:tcPr>
          <w:p w:rsidR="00595004" w:rsidRDefault="00E9489B">
            <w:pPr>
              <w:pStyle w:val="4"/>
            </w:pPr>
            <w:r>
              <w:t>12.91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12.54</w:t>
            </w:r>
          </w:p>
        </w:tc>
        <w:tc>
          <w:tcPr>
            <w:tcW w:w="2551" w:type="dxa"/>
            <w:vAlign w:val="center"/>
          </w:tcPr>
          <w:p w:rsidR="00595004" w:rsidRDefault="00E9489B">
            <w:pPr>
              <w:pStyle w:val="4"/>
            </w:pPr>
            <w:r>
              <w:t>12.54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0.37</w:t>
            </w:r>
          </w:p>
        </w:tc>
        <w:tc>
          <w:tcPr>
            <w:tcW w:w="2551" w:type="dxa"/>
            <w:vAlign w:val="center"/>
          </w:tcPr>
          <w:p w:rsidR="00595004" w:rsidRDefault="00E9489B">
            <w:pPr>
              <w:pStyle w:val="4"/>
            </w:pPr>
            <w:r>
              <w:t>0.37</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600" w:lineRule="exact"/>
        <w:jc w:val="center"/>
        <w:outlineLvl w:val="4"/>
      </w:pPr>
      <w:r>
        <w:rPr>
          <w:rFonts w:ascii="方正小标宋_GBK" w:eastAsia="方正小标宋_GBK" w:cs="方正小标宋_GBK"/>
          <w:color w:val="000000"/>
          <w:sz w:val="44"/>
        </w:rPr>
        <w:lastRenderedPageBreak/>
        <w:t>石家庄市栾城区非税收入中心</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按照《中华人民共和国预算法》、《地方预决算公开操作规程》和《关于进一步推进预算公开工作的实施意见》规定，现将石家庄市栾城区非税收入中心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400" w:lineRule="exact"/>
        <w:ind w:firstLine="641"/>
        <w:outlineLvl w:val="5"/>
      </w:pPr>
      <w:r>
        <w:rPr>
          <w:rFonts w:ascii="黑体" w:eastAsia="黑体" w:cs="黑体"/>
          <w:color w:val="000000"/>
          <w:sz w:val="32"/>
        </w:rPr>
        <w:t>一、单位职责及机构设置情况</w:t>
      </w:r>
    </w:p>
    <w:p w:rsidR="00595004" w:rsidRDefault="00E9489B">
      <w:pPr>
        <w:spacing w:line="400" w:lineRule="exact"/>
        <w:ind w:firstLine="641"/>
      </w:pPr>
      <w:r>
        <w:rPr>
          <w:rFonts w:ascii="方正楷体_GBK" w:eastAsia="方正楷体_GBK" w:cs="方正楷体_GBK"/>
          <w:b/>
          <w:color w:val="000000"/>
          <w:sz w:val="32"/>
        </w:rPr>
        <w:t>单位职责：</w:t>
      </w:r>
    </w:p>
    <w:p w:rsidR="00595004" w:rsidRDefault="00E9489B">
      <w:pPr>
        <w:spacing w:line="500" w:lineRule="exact"/>
        <w:ind w:firstLineChars="200" w:firstLine="560"/>
        <w:rPr>
          <w:sz w:val="28"/>
          <w:szCs w:val="28"/>
          <w:lang w:eastAsia="zh-CN"/>
        </w:rPr>
      </w:pPr>
      <w:r>
        <w:rPr>
          <w:rFonts w:hint="eastAsia"/>
          <w:sz w:val="28"/>
          <w:szCs w:val="28"/>
        </w:rPr>
        <w:t>1、负责研究落实、制</w:t>
      </w:r>
      <w:r>
        <w:rPr>
          <w:sz w:val="28"/>
          <w:szCs w:val="28"/>
        </w:rPr>
        <w:t>定</w:t>
      </w:r>
      <w:r>
        <w:rPr>
          <w:rFonts w:hint="eastAsia"/>
          <w:sz w:val="28"/>
          <w:szCs w:val="28"/>
        </w:rPr>
        <w:t>行政性收费，基金集资管理的法规、政策、制度和办法</w:t>
      </w:r>
      <w:r>
        <w:rPr>
          <w:rFonts w:hint="eastAsia"/>
          <w:sz w:val="28"/>
          <w:szCs w:val="28"/>
          <w:lang w:eastAsia="zh-CN"/>
        </w:rPr>
        <w:t>。</w:t>
      </w:r>
    </w:p>
    <w:p w:rsidR="00595004" w:rsidRDefault="00E9489B">
      <w:pPr>
        <w:spacing w:line="500" w:lineRule="exact"/>
        <w:ind w:firstLineChars="200" w:firstLine="560"/>
        <w:rPr>
          <w:sz w:val="28"/>
          <w:szCs w:val="28"/>
        </w:rPr>
      </w:pPr>
      <w:r>
        <w:rPr>
          <w:rFonts w:hint="eastAsia"/>
          <w:sz w:val="28"/>
          <w:szCs w:val="28"/>
        </w:rPr>
        <w:t>2、负责对全</w:t>
      </w:r>
      <w:r>
        <w:rPr>
          <w:sz w:val="28"/>
          <w:szCs w:val="28"/>
        </w:rPr>
        <w:t>区</w:t>
      </w:r>
      <w:r>
        <w:rPr>
          <w:rFonts w:hint="eastAsia"/>
          <w:sz w:val="28"/>
          <w:szCs w:val="28"/>
        </w:rPr>
        <w:t>行政性收费单位进行监督检查、对乱收费乱集资的行为进行处罚。</w:t>
      </w:r>
    </w:p>
    <w:p w:rsidR="00595004" w:rsidRDefault="00E9489B">
      <w:pPr>
        <w:spacing w:line="500" w:lineRule="exact"/>
        <w:ind w:firstLineChars="200" w:firstLine="560"/>
        <w:rPr>
          <w:sz w:val="28"/>
          <w:szCs w:val="28"/>
        </w:rPr>
      </w:pPr>
      <w:r>
        <w:rPr>
          <w:rFonts w:hint="eastAsia"/>
          <w:sz w:val="28"/>
          <w:szCs w:val="28"/>
        </w:rPr>
        <w:t>3、对大宗收费项目直接征收。</w:t>
      </w:r>
    </w:p>
    <w:p w:rsidR="00595004" w:rsidRDefault="00E9489B">
      <w:pPr>
        <w:pStyle w:val="-6"/>
      </w:pPr>
      <w:r>
        <w:rPr>
          <w:rFonts w:hint="eastAsia"/>
          <w:szCs w:val="28"/>
        </w:rPr>
        <w:t>4</w:t>
      </w:r>
      <w:r>
        <w:rPr>
          <w:rFonts w:hint="eastAsia"/>
          <w:szCs w:val="28"/>
        </w:rPr>
        <w:t>、负责行政性收费的票据印剧、发放、登记和销毁。负责组织收费票据的年审。</w:t>
      </w:r>
    </w:p>
    <w:p w:rsidR="00595004" w:rsidRDefault="00E9489B">
      <w:pPr>
        <w:spacing w:line="400" w:lineRule="exact"/>
        <w:ind w:firstLine="641"/>
      </w:pPr>
      <w:r>
        <w:rPr>
          <w:rFonts w:ascii="方正楷体_GBK" w:eastAsia="方正楷体_GBK" w:cs="方正楷体_GBK"/>
          <w:b/>
          <w:color w:val="000000"/>
          <w:sz w:val="32"/>
        </w:rPr>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石家庄市栾城区非税收入中心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副科级</w:t>
            </w:r>
          </w:p>
        </w:tc>
        <w:tc>
          <w:tcPr>
            <w:tcW w:w="3827" w:type="dxa"/>
            <w:vAlign w:val="center"/>
          </w:tcPr>
          <w:p w:rsidR="00595004" w:rsidRDefault="00E9489B">
            <w:pPr>
              <w:pStyle w:val="3"/>
            </w:pPr>
            <w:r>
              <w:t>财政性资金基本保证</w:t>
            </w:r>
          </w:p>
        </w:tc>
      </w:tr>
    </w:tbl>
    <w:p w:rsidR="00595004" w:rsidRDefault="00E9489B">
      <w:pPr>
        <w:spacing w:before="10" w:after="10" w:line="600" w:lineRule="exact"/>
        <w:ind w:firstLine="641"/>
        <w:outlineLvl w:val="5"/>
      </w:pPr>
      <w:r>
        <w:rPr>
          <w:rFonts w:ascii="黑体" w:eastAsia="黑体" w:cs="黑体"/>
          <w:color w:val="000000"/>
          <w:sz w:val="32"/>
        </w:rPr>
        <w:t>二、单位预算安排的总体情况</w:t>
      </w:r>
    </w:p>
    <w:p w:rsidR="00595004" w:rsidRDefault="00E9489B">
      <w:pPr>
        <w:spacing w:line="500" w:lineRule="exact"/>
        <w:ind w:firstLine="560"/>
        <w:rPr>
          <w:rFonts w:eastAsia="方正仿宋_GBK"/>
          <w:color w:val="000000"/>
          <w:sz w:val="28"/>
        </w:rPr>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560"/>
        <w:rPr>
          <w:rFonts w:eastAsia="方正仿宋_GBK"/>
          <w:color w:val="000000"/>
          <w:sz w:val="28"/>
        </w:rPr>
      </w:pPr>
      <w:r>
        <w:rPr>
          <w:rFonts w:eastAsia="方正仿宋_GBK" w:hint="eastAsia"/>
          <w:sz w:val="28"/>
        </w:rPr>
        <w:t>反映本</w:t>
      </w:r>
      <w:r>
        <w:rPr>
          <w:rFonts w:eastAsia="方正仿宋_GBK"/>
          <w:sz w:val="28"/>
        </w:rPr>
        <w:t>单位</w:t>
      </w:r>
      <w:r>
        <w:rPr>
          <w:rFonts w:eastAsia="方正仿宋_GBK" w:hint="eastAsia"/>
          <w:sz w:val="28"/>
        </w:rPr>
        <w:t>当年全部收</w:t>
      </w:r>
      <w:r>
        <w:rPr>
          <w:rFonts w:eastAsia="方正仿宋_GBK" w:hint="eastAsia"/>
          <w:color w:val="000000"/>
          <w:sz w:val="28"/>
        </w:rPr>
        <w:t>入。</w:t>
      </w:r>
      <w:r>
        <w:rPr>
          <w:rFonts w:eastAsia="方正仿宋_GBK" w:hint="eastAsia"/>
          <w:color w:val="000000"/>
          <w:sz w:val="28"/>
        </w:rPr>
        <w:t>2025</w:t>
      </w:r>
      <w:r>
        <w:rPr>
          <w:rFonts w:eastAsia="方正仿宋_GBK" w:hint="eastAsia"/>
          <w:color w:val="000000"/>
          <w:sz w:val="28"/>
        </w:rPr>
        <w:t>年预算收入</w:t>
      </w:r>
      <w:r>
        <w:rPr>
          <w:rFonts w:eastAsia="方正仿宋_GBK"/>
          <w:color w:val="000000"/>
          <w:sz w:val="28"/>
        </w:rPr>
        <w:t>175.05</w:t>
      </w:r>
      <w:r>
        <w:rPr>
          <w:rFonts w:eastAsia="方正仿宋_GBK" w:hint="eastAsia"/>
          <w:color w:val="000000"/>
          <w:sz w:val="28"/>
        </w:rPr>
        <w:t>万元，其中：一般公共预算收入</w:t>
      </w:r>
      <w:r>
        <w:rPr>
          <w:rFonts w:eastAsia="方正仿宋_GBK"/>
          <w:color w:val="000000"/>
          <w:sz w:val="28"/>
        </w:rPr>
        <w:t>175.05</w:t>
      </w:r>
      <w:r>
        <w:rPr>
          <w:rFonts w:eastAsia="方正仿宋_GBK" w:hint="eastAsia"/>
          <w:color w:val="000000"/>
          <w:sz w:val="28"/>
        </w:rPr>
        <w:t>万元，基金预算收入万元，财政专户核拨收入</w:t>
      </w:r>
      <w:r>
        <w:rPr>
          <w:rFonts w:eastAsia="方正仿宋_GBK" w:hint="eastAsia"/>
          <w:color w:val="000000"/>
          <w:sz w:val="28"/>
        </w:rPr>
        <w:t>0</w:t>
      </w:r>
      <w:r>
        <w:rPr>
          <w:rFonts w:eastAsia="方正仿宋_GBK" w:hint="eastAsia"/>
          <w:color w:val="000000"/>
          <w:sz w:val="28"/>
        </w:rPr>
        <w:t>万元，其他来源收入（单位资金）</w:t>
      </w:r>
      <w:r>
        <w:rPr>
          <w:rFonts w:eastAsia="方正仿宋_GBK" w:hint="eastAsia"/>
          <w:color w:val="000000"/>
          <w:sz w:val="28"/>
        </w:rPr>
        <w:t>0</w:t>
      </w:r>
      <w:r>
        <w:rPr>
          <w:rFonts w:eastAsia="方正仿宋_GBK" w:hint="eastAsia"/>
          <w:color w:val="000000"/>
          <w:sz w:val="28"/>
        </w:rPr>
        <w:t>万元，上年结转</w:t>
      </w:r>
      <w:r>
        <w:rPr>
          <w:rFonts w:eastAsia="方正仿宋_GBK"/>
          <w:color w:val="000000"/>
          <w:sz w:val="28"/>
        </w:rPr>
        <w:t>0</w:t>
      </w:r>
      <w:r>
        <w:rPr>
          <w:rFonts w:eastAsia="方正仿宋_GBK" w:hint="eastAsia"/>
          <w:color w:val="000000"/>
          <w:sz w:val="28"/>
        </w:rPr>
        <w:t>万元。</w:t>
      </w:r>
    </w:p>
    <w:p w:rsidR="00595004" w:rsidRDefault="00E9489B">
      <w:pPr>
        <w:spacing w:line="500" w:lineRule="exact"/>
        <w:ind w:firstLine="560"/>
        <w:rPr>
          <w:rFonts w:eastAsia="方正仿宋_GBK"/>
          <w:color w:val="000000"/>
          <w:sz w:val="28"/>
        </w:rPr>
      </w:pPr>
      <w:r>
        <w:rPr>
          <w:rFonts w:eastAsia="方正仿宋_GBK" w:hint="eastAsia"/>
          <w:color w:val="000000"/>
          <w:sz w:val="28"/>
        </w:rPr>
        <w:lastRenderedPageBreak/>
        <w:t>2</w:t>
      </w:r>
      <w:r>
        <w:rPr>
          <w:rFonts w:eastAsia="方正仿宋_GBK" w:hint="eastAsia"/>
          <w:color w:val="000000"/>
          <w:sz w:val="28"/>
        </w:rPr>
        <w:t>、支出说明</w:t>
      </w:r>
    </w:p>
    <w:p w:rsidR="00595004" w:rsidRDefault="00E9489B">
      <w:pPr>
        <w:spacing w:line="500" w:lineRule="exact"/>
        <w:ind w:firstLine="560"/>
        <w:rPr>
          <w:rFonts w:eastAsia="方正仿宋_GBK"/>
          <w:color w:val="000000"/>
          <w:sz w:val="28"/>
        </w:rPr>
      </w:pPr>
      <w:r>
        <w:rPr>
          <w:rFonts w:eastAsia="方正仿宋_GBK" w:hint="eastAsia"/>
          <w:color w:val="000000"/>
          <w:sz w:val="28"/>
        </w:rPr>
        <w:t>收支预算总表支出栏、基本支出表、项目支出表按经济分类和支出功能分类科目编制，反映石家庄市栾城区非税收入中心</w:t>
      </w:r>
      <w:r>
        <w:rPr>
          <w:rFonts w:eastAsia="方正仿宋_GBK"/>
          <w:color w:val="000000"/>
          <w:sz w:val="28"/>
        </w:rPr>
        <w:t>年度单位</w:t>
      </w:r>
      <w:r>
        <w:rPr>
          <w:rFonts w:eastAsia="方正仿宋_GBK" w:hint="eastAsia"/>
          <w:color w:val="000000"/>
          <w:sz w:val="28"/>
        </w:rPr>
        <w:t>预算中支出预算的总体情况。</w:t>
      </w:r>
      <w:r>
        <w:rPr>
          <w:rFonts w:eastAsia="方正仿宋_GBK" w:hint="eastAsia"/>
          <w:color w:val="000000"/>
          <w:sz w:val="28"/>
        </w:rPr>
        <w:t>2025</w:t>
      </w:r>
      <w:r>
        <w:rPr>
          <w:rFonts w:eastAsia="方正仿宋_GBK" w:hint="eastAsia"/>
          <w:color w:val="000000"/>
          <w:sz w:val="28"/>
        </w:rPr>
        <w:t>年支出预算</w:t>
      </w:r>
      <w:r>
        <w:rPr>
          <w:rFonts w:eastAsia="方正仿宋_GBK"/>
          <w:color w:val="000000"/>
          <w:sz w:val="28"/>
        </w:rPr>
        <w:t>175.05</w:t>
      </w:r>
      <w:r>
        <w:rPr>
          <w:rFonts w:eastAsia="方正仿宋_GBK" w:hint="eastAsia"/>
          <w:color w:val="000000"/>
          <w:sz w:val="28"/>
        </w:rPr>
        <w:t>万元，其中基本支出</w:t>
      </w:r>
      <w:r>
        <w:rPr>
          <w:rFonts w:eastAsia="方正仿宋_GBK"/>
          <w:color w:val="000000"/>
          <w:sz w:val="28"/>
        </w:rPr>
        <w:t>174.96</w:t>
      </w:r>
      <w:r>
        <w:rPr>
          <w:rFonts w:eastAsia="方正仿宋_GBK" w:hint="eastAsia"/>
          <w:color w:val="000000"/>
          <w:sz w:val="28"/>
        </w:rPr>
        <w:t>万元，包括人员经费</w:t>
      </w:r>
      <w:r>
        <w:rPr>
          <w:rFonts w:eastAsia="方正仿宋_GBK"/>
          <w:color w:val="000000"/>
          <w:sz w:val="28"/>
        </w:rPr>
        <w:t>166.47</w:t>
      </w:r>
      <w:r>
        <w:rPr>
          <w:rFonts w:eastAsia="方正仿宋_GBK" w:hint="eastAsia"/>
          <w:color w:val="000000"/>
          <w:sz w:val="28"/>
        </w:rPr>
        <w:t>万元和日常公用经费</w:t>
      </w:r>
      <w:r>
        <w:rPr>
          <w:rFonts w:eastAsia="方正仿宋_GBK"/>
          <w:color w:val="000000"/>
          <w:sz w:val="28"/>
        </w:rPr>
        <w:t>8.49</w:t>
      </w:r>
      <w:r>
        <w:rPr>
          <w:rFonts w:eastAsia="方正仿宋_GBK" w:hint="eastAsia"/>
          <w:color w:val="000000"/>
          <w:sz w:val="28"/>
        </w:rPr>
        <w:t>万元；项目支出</w:t>
      </w:r>
      <w:r>
        <w:rPr>
          <w:rFonts w:eastAsia="方正仿宋_GBK"/>
          <w:color w:val="000000"/>
          <w:sz w:val="28"/>
        </w:rPr>
        <w:t>0.09</w:t>
      </w:r>
      <w:r>
        <w:rPr>
          <w:rFonts w:eastAsia="方正仿宋_GBK" w:hint="eastAsia"/>
          <w:color w:val="000000"/>
          <w:sz w:val="28"/>
        </w:rPr>
        <w:t>万元，主要为</w:t>
      </w:r>
      <w:r>
        <w:rPr>
          <w:rFonts w:eastAsia="方正仿宋_GBK"/>
          <w:color w:val="000000"/>
          <w:sz w:val="28"/>
        </w:rPr>
        <w:t>离退休人员统筹外工资待遇</w:t>
      </w:r>
      <w:r>
        <w:rPr>
          <w:rFonts w:eastAsia="方正仿宋_GBK" w:hint="eastAsia"/>
          <w:color w:val="000000"/>
          <w:sz w:val="28"/>
        </w:rPr>
        <w:t>。</w:t>
      </w:r>
    </w:p>
    <w:p w:rsidR="00595004" w:rsidRDefault="00E9489B">
      <w:pPr>
        <w:spacing w:line="500" w:lineRule="exact"/>
        <w:ind w:firstLine="560"/>
        <w:rPr>
          <w:rFonts w:eastAsia="方正仿宋_GBK"/>
          <w:color w:val="000000"/>
          <w:sz w:val="28"/>
        </w:rPr>
      </w:pPr>
      <w:r>
        <w:rPr>
          <w:rFonts w:eastAsia="方正仿宋_GBK" w:hint="eastAsia"/>
          <w:color w:val="000000"/>
          <w:sz w:val="28"/>
        </w:rPr>
        <w:t>3</w:t>
      </w:r>
      <w:r>
        <w:rPr>
          <w:rFonts w:eastAsia="方正仿宋_GBK" w:hint="eastAsia"/>
          <w:color w:val="000000"/>
          <w:sz w:val="28"/>
        </w:rPr>
        <w:t>、比上年增减情况</w:t>
      </w:r>
    </w:p>
    <w:p w:rsidR="00595004" w:rsidRDefault="00E9489B">
      <w:pPr>
        <w:spacing w:line="500" w:lineRule="exact"/>
        <w:ind w:firstLine="560"/>
        <w:rPr>
          <w:rFonts w:eastAsia="方正仿宋_GBK"/>
          <w:color w:val="000000"/>
          <w:sz w:val="28"/>
        </w:rPr>
      </w:pPr>
      <w:r>
        <w:rPr>
          <w:rFonts w:eastAsia="方正仿宋_GBK" w:hint="eastAsia"/>
          <w:color w:val="000000"/>
          <w:sz w:val="28"/>
        </w:rPr>
        <w:t>2025</w:t>
      </w:r>
      <w:r>
        <w:rPr>
          <w:rFonts w:eastAsia="方正仿宋_GBK" w:hint="eastAsia"/>
          <w:color w:val="000000"/>
          <w:sz w:val="28"/>
        </w:rPr>
        <w:t>年预算收支安排</w:t>
      </w:r>
      <w:r>
        <w:rPr>
          <w:rFonts w:eastAsia="方正仿宋_GBK" w:hint="eastAsia"/>
          <w:color w:val="000000"/>
          <w:sz w:val="28"/>
        </w:rPr>
        <w:t>175.05</w:t>
      </w:r>
      <w:r>
        <w:rPr>
          <w:rFonts w:eastAsia="方正仿宋_GBK" w:hint="eastAsia"/>
          <w:color w:val="000000"/>
          <w:sz w:val="28"/>
        </w:rPr>
        <w:t>万元，较</w:t>
      </w:r>
      <w:r>
        <w:rPr>
          <w:rFonts w:eastAsia="方正仿宋_GBK" w:hint="eastAsia"/>
          <w:color w:val="000000"/>
          <w:sz w:val="28"/>
        </w:rPr>
        <w:t>2024</w:t>
      </w:r>
      <w:r>
        <w:rPr>
          <w:rFonts w:eastAsia="方正仿宋_GBK" w:hint="eastAsia"/>
          <w:color w:val="000000"/>
          <w:sz w:val="28"/>
        </w:rPr>
        <w:t>年预算减少</w:t>
      </w:r>
      <w:r>
        <w:rPr>
          <w:rFonts w:eastAsia="方正仿宋_GBK" w:hint="eastAsia"/>
          <w:color w:val="000000"/>
          <w:sz w:val="28"/>
        </w:rPr>
        <w:t>1</w:t>
      </w:r>
      <w:r>
        <w:rPr>
          <w:rFonts w:eastAsia="方正仿宋_GBK" w:hint="eastAsia"/>
          <w:color w:val="000000"/>
          <w:sz w:val="28"/>
        </w:rPr>
        <w:t>1.46</w:t>
      </w:r>
      <w:r>
        <w:rPr>
          <w:rFonts w:eastAsia="方正仿宋_GBK" w:hint="eastAsia"/>
          <w:color w:val="000000"/>
          <w:sz w:val="28"/>
        </w:rPr>
        <w:t>万元，其中：基本支出减少</w:t>
      </w:r>
      <w:r>
        <w:rPr>
          <w:rFonts w:eastAsia="方正仿宋_GBK" w:hint="eastAsia"/>
          <w:color w:val="000000"/>
          <w:sz w:val="28"/>
        </w:rPr>
        <w:t>11.46</w:t>
      </w:r>
      <w:r>
        <w:rPr>
          <w:rFonts w:eastAsia="方正仿宋_GBK" w:hint="eastAsia"/>
          <w:color w:val="000000"/>
          <w:sz w:val="28"/>
        </w:rPr>
        <w:t>万元，主要为减少人员经费支出；项目支出同</w:t>
      </w:r>
      <w:r>
        <w:rPr>
          <w:rFonts w:eastAsia="方正仿宋_GBK"/>
          <w:color w:val="000000"/>
          <w:sz w:val="28"/>
        </w:rPr>
        <w:t>去</w:t>
      </w:r>
      <w:r>
        <w:rPr>
          <w:rFonts w:eastAsia="方正仿宋_GBK" w:hint="eastAsia"/>
          <w:color w:val="000000"/>
          <w:sz w:val="28"/>
        </w:rPr>
        <w:t>年持平，无增减变化。</w:t>
      </w:r>
    </w:p>
    <w:p w:rsidR="00595004" w:rsidRDefault="00E9489B">
      <w:pPr>
        <w:spacing w:line="500" w:lineRule="exact"/>
        <w:ind w:firstLine="560"/>
        <w:rPr>
          <w:rFonts w:eastAsia="方正仿宋_GBK"/>
          <w:color w:val="000000"/>
          <w:sz w:val="28"/>
        </w:rPr>
      </w:pPr>
      <w:r>
        <w:rPr>
          <w:rFonts w:eastAsia="方正仿宋_GBK" w:cs="黑体" w:hint="eastAsia"/>
          <w:color w:val="000000"/>
          <w:sz w:val="28"/>
        </w:rPr>
        <w:t>三、机关运行经费安排情况</w:t>
      </w:r>
    </w:p>
    <w:p w:rsidR="00595004" w:rsidRDefault="00E9489B">
      <w:pPr>
        <w:spacing w:line="500" w:lineRule="exact"/>
        <w:ind w:firstLine="560"/>
        <w:rPr>
          <w:rFonts w:eastAsia="方正仿宋_GBK"/>
          <w:sz w:val="28"/>
        </w:rPr>
      </w:pPr>
      <w:r>
        <w:rPr>
          <w:rFonts w:eastAsia="方正仿宋_GBK" w:hint="eastAsia"/>
          <w:color w:val="000000"/>
          <w:sz w:val="28"/>
        </w:rPr>
        <w:t>2025</w:t>
      </w:r>
      <w:r>
        <w:rPr>
          <w:rFonts w:eastAsia="方正仿宋_GBK" w:hint="eastAsia"/>
          <w:color w:val="000000"/>
          <w:sz w:val="28"/>
        </w:rPr>
        <w:t>年，我</w:t>
      </w:r>
      <w:r>
        <w:rPr>
          <w:rFonts w:eastAsia="方正仿宋_GBK"/>
          <w:color w:val="000000"/>
          <w:sz w:val="28"/>
        </w:rPr>
        <w:t>单位</w:t>
      </w:r>
      <w:r>
        <w:rPr>
          <w:rFonts w:eastAsia="方正仿宋_GBK" w:hint="eastAsia"/>
          <w:color w:val="000000"/>
          <w:sz w:val="28"/>
        </w:rPr>
        <w:t>机关运行经费共计安排</w:t>
      </w:r>
      <w:r>
        <w:rPr>
          <w:rFonts w:eastAsia="方正仿宋_GBK"/>
          <w:color w:val="000000"/>
          <w:sz w:val="28"/>
        </w:rPr>
        <w:t>8.49</w:t>
      </w:r>
      <w:r>
        <w:rPr>
          <w:rFonts w:eastAsia="方正仿宋_GBK" w:hint="eastAsia"/>
          <w:color w:val="000000"/>
          <w:sz w:val="28"/>
        </w:rPr>
        <w:t>万元</w:t>
      </w:r>
      <w:r>
        <w:rPr>
          <w:rFonts w:eastAsia="方正仿宋_GBK"/>
          <w:color w:val="000000"/>
          <w:sz w:val="28"/>
        </w:rPr>
        <w:t>，</w:t>
      </w:r>
      <w:r>
        <w:rPr>
          <w:rFonts w:eastAsia="方正仿宋_GBK" w:hint="eastAsia"/>
          <w:color w:val="000000"/>
          <w:sz w:val="28"/>
        </w:rPr>
        <w:t>主要用于</w:t>
      </w:r>
      <w:r>
        <w:rPr>
          <w:rFonts w:eastAsia="方正仿宋_GBK"/>
          <w:color w:val="000000"/>
          <w:sz w:val="28"/>
        </w:rPr>
        <w:t>办</w:t>
      </w:r>
      <w:r>
        <w:rPr>
          <w:rFonts w:eastAsia="方正仿宋_GBK"/>
          <w:sz w:val="28"/>
        </w:rPr>
        <w:t>公费、邮电费、差旅费、福利费、</w:t>
      </w:r>
      <w:r>
        <w:rPr>
          <w:rFonts w:eastAsia="方正仿宋_GBK" w:hint="eastAsia"/>
          <w:sz w:val="28"/>
        </w:rPr>
        <w:t>办公用房水电费、等日常运行支出。</w:t>
      </w:r>
    </w:p>
    <w:p w:rsidR="00595004" w:rsidRDefault="00E9489B">
      <w:pPr>
        <w:spacing w:before="10" w:after="10" w:line="600" w:lineRule="exact"/>
        <w:ind w:firstLine="641"/>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w:t>
      </w:r>
      <w:r>
        <w:rPr>
          <w:rFonts w:eastAsia="方正仿宋_GBK" w:hint="eastAsia"/>
          <w:sz w:val="28"/>
        </w:rPr>
        <w:t>化。</w:t>
      </w:r>
    </w:p>
    <w:p w:rsidR="00595004" w:rsidRDefault="00E9489B">
      <w:pPr>
        <w:spacing w:before="10" w:after="10" w:line="600" w:lineRule="exact"/>
        <w:ind w:leftChars="132" w:left="317" w:firstLineChars="100" w:firstLine="320"/>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595004">
      <w:pPr>
        <w:pStyle w:val="-9"/>
        <w:ind w:firstLine="0"/>
      </w:pPr>
    </w:p>
    <w:p w:rsidR="00595004" w:rsidRDefault="00E9489B">
      <w:pPr>
        <w:ind w:firstLine="560"/>
      </w:pPr>
      <w:r>
        <w:rPr>
          <w:rFonts w:ascii="方正仿宋_GBK" w:eastAsia="方正仿宋_GBK" w:cs="方正仿宋_GBK"/>
          <w:b/>
          <w:color w:val="000000"/>
          <w:sz w:val="28"/>
        </w:rPr>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13011125P00001210247M</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0.09</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0.09</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退休人员年终一次性、交通费发放。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3</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及时支付</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0.09</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顺利开展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600" w:lineRule="exact"/>
        <w:ind w:firstLine="641"/>
        <w:outlineLvl w:val="5"/>
      </w:pPr>
      <w:r>
        <w:rPr>
          <w:rFonts w:ascii="黑体" w:eastAsia="黑体" w:cs="黑体"/>
          <w:color w:val="000000"/>
          <w:sz w:val="32"/>
        </w:rPr>
        <w:lastRenderedPageBreak/>
        <w:t>六、政府采购预算情况</w:t>
      </w:r>
    </w:p>
    <w:p w:rsidR="00595004" w:rsidRDefault="00E9489B">
      <w:pPr>
        <w:spacing w:line="6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石家庄市栾城区非税收入中心上年末固定资产金额为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6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318005</w:t>
            </w:r>
            <w:r>
              <w:t>石家庄市栾城区非税收入中心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lastRenderedPageBreak/>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600" w:lineRule="exact"/>
        <w:ind w:firstLine="641"/>
        <w:outlineLvl w:val="5"/>
      </w:pPr>
      <w:r>
        <w:rPr>
          <w:rFonts w:ascii="黑体" w:eastAsia="黑体" w:cs="黑体"/>
          <w:color w:val="000000"/>
          <w:sz w:val="32"/>
        </w:rPr>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spacing w:line="600" w:lineRule="exact"/>
        <w:jc w:val="center"/>
        <w:outlineLvl w:val="3"/>
      </w:pPr>
      <w:bookmarkStart w:id="3" w:name="_Toc_4_4_0000000024"/>
      <w:r>
        <w:rPr>
          <w:rFonts w:ascii="方正小标宋_GBK" w:eastAsia="方正小标宋_GBK" w:cs="方正小标宋_GBK"/>
          <w:color w:val="000000"/>
          <w:sz w:val="44"/>
        </w:rPr>
        <w:lastRenderedPageBreak/>
        <w:t>三、石家庄市栾城区会计委派中心收支预算</w:t>
      </w:r>
      <w:bookmarkEnd w:id="3"/>
    </w:p>
    <w:p w:rsidR="00595004" w:rsidRDefault="00E9489B">
      <w:pPr>
        <w:spacing w:line="6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128.67</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111.10</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9.99</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7.58</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128.67</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128.67</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128.67</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128.67</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128.67</w:t>
            </w:r>
          </w:p>
        </w:tc>
        <w:tc>
          <w:tcPr>
            <w:tcW w:w="1134" w:type="dxa"/>
            <w:vAlign w:val="center"/>
          </w:tcPr>
          <w:p w:rsidR="00595004" w:rsidRDefault="00E9489B">
            <w:pPr>
              <w:pStyle w:val="7"/>
            </w:pPr>
            <w:r>
              <w:t>128.67</w:t>
            </w:r>
          </w:p>
        </w:tc>
        <w:tc>
          <w:tcPr>
            <w:tcW w:w="1134" w:type="dxa"/>
            <w:vAlign w:val="center"/>
          </w:tcPr>
          <w:p w:rsidR="00595004" w:rsidRDefault="00E9489B">
            <w:pPr>
              <w:pStyle w:val="7"/>
            </w:pPr>
            <w:r>
              <w:t>128.67</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111.10</w:t>
            </w:r>
          </w:p>
        </w:tc>
        <w:tc>
          <w:tcPr>
            <w:tcW w:w="1134" w:type="dxa"/>
            <w:vAlign w:val="center"/>
          </w:tcPr>
          <w:p w:rsidR="00595004" w:rsidRDefault="00E9489B">
            <w:pPr>
              <w:pStyle w:val="4"/>
            </w:pPr>
            <w:r>
              <w:t>111.10</w:t>
            </w:r>
          </w:p>
        </w:tc>
        <w:tc>
          <w:tcPr>
            <w:tcW w:w="1134" w:type="dxa"/>
            <w:vAlign w:val="center"/>
          </w:tcPr>
          <w:p w:rsidR="00595004" w:rsidRDefault="00E9489B">
            <w:pPr>
              <w:pStyle w:val="4"/>
            </w:pPr>
            <w:r>
              <w:t>111.10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111.10</w:t>
            </w:r>
          </w:p>
        </w:tc>
        <w:tc>
          <w:tcPr>
            <w:tcW w:w="1134" w:type="dxa"/>
            <w:vAlign w:val="center"/>
          </w:tcPr>
          <w:p w:rsidR="00595004" w:rsidRDefault="00E9489B">
            <w:pPr>
              <w:pStyle w:val="4"/>
            </w:pPr>
            <w:r>
              <w:t>111.10</w:t>
            </w:r>
          </w:p>
        </w:tc>
        <w:tc>
          <w:tcPr>
            <w:tcW w:w="1134" w:type="dxa"/>
            <w:vAlign w:val="center"/>
          </w:tcPr>
          <w:p w:rsidR="00595004" w:rsidRDefault="00E9489B">
            <w:pPr>
              <w:pStyle w:val="4"/>
            </w:pPr>
            <w:r>
              <w:t>111.10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111.10</w:t>
            </w:r>
          </w:p>
        </w:tc>
        <w:tc>
          <w:tcPr>
            <w:tcW w:w="1134" w:type="dxa"/>
            <w:vAlign w:val="center"/>
          </w:tcPr>
          <w:p w:rsidR="00595004" w:rsidRDefault="00E9489B">
            <w:pPr>
              <w:pStyle w:val="4"/>
            </w:pPr>
            <w:r>
              <w:t>111.10</w:t>
            </w:r>
          </w:p>
        </w:tc>
        <w:tc>
          <w:tcPr>
            <w:tcW w:w="1134" w:type="dxa"/>
            <w:vAlign w:val="center"/>
          </w:tcPr>
          <w:p w:rsidR="00595004" w:rsidRDefault="00E9489B">
            <w:pPr>
              <w:pStyle w:val="4"/>
            </w:pPr>
            <w:r>
              <w:t>111.10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9.99</w:t>
            </w:r>
          </w:p>
        </w:tc>
        <w:tc>
          <w:tcPr>
            <w:tcW w:w="1134" w:type="dxa"/>
            <w:vAlign w:val="center"/>
          </w:tcPr>
          <w:p w:rsidR="00595004" w:rsidRDefault="00E9489B">
            <w:pPr>
              <w:pStyle w:val="4"/>
            </w:pPr>
            <w:r>
              <w:t>9.99</w:t>
            </w:r>
          </w:p>
        </w:tc>
        <w:tc>
          <w:tcPr>
            <w:tcW w:w="1134" w:type="dxa"/>
            <w:vAlign w:val="center"/>
          </w:tcPr>
          <w:p w:rsidR="00595004" w:rsidRDefault="00E9489B">
            <w:pPr>
              <w:pStyle w:val="4"/>
            </w:pPr>
            <w:r>
              <w:t>9.99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9.47</w:t>
            </w:r>
          </w:p>
        </w:tc>
        <w:tc>
          <w:tcPr>
            <w:tcW w:w="1134" w:type="dxa"/>
            <w:vAlign w:val="center"/>
          </w:tcPr>
          <w:p w:rsidR="00595004" w:rsidRDefault="00E9489B">
            <w:pPr>
              <w:pStyle w:val="4"/>
            </w:pPr>
            <w:r>
              <w:t>9.47</w:t>
            </w:r>
          </w:p>
        </w:tc>
        <w:tc>
          <w:tcPr>
            <w:tcW w:w="1134" w:type="dxa"/>
            <w:vAlign w:val="center"/>
          </w:tcPr>
          <w:p w:rsidR="00595004" w:rsidRDefault="00E9489B">
            <w:pPr>
              <w:pStyle w:val="4"/>
            </w:pPr>
            <w:r>
              <w:t>9.47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9.47</w:t>
            </w:r>
          </w:p>
        </w:tc>
        <w:tc>
          <w:tcPr>
            <w:tcW w:w="1134" w:type="dxa"/>
            <w:vAlign w:val="center"/>
          </w:tcPr>
          <w:p w:rsidR="00595004" w:rsidRDefault="00E9489B">
            <w:pPr>
              <w:pStyle w:val="4"/>
            </w:pPr>
            <w:r>
              <w:t>9.47</w:t>
            </w:r>
          </w:p>
        </w:tc>
        <w:tc>
          <w:tcPr>
            <w:tcW w:w="1134" w:type="dxa"/>
            <w:vAlign w:val="center"/>
          </w:tcPr>
          <w:p w:rsidR="00595004" w:rsidRDefault="00E9489B">
            <w:pPr>
              <w:pStyle w:val="4"/>
            </w:pPr>
            <w:r>
              <w:t>9.47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0.51</w:t>
            </w:r>
          </w:p>
        </w:tc>
        <w:tc>
          <w:tcPr>
            <w:tcW w:w="1134" w:type="dxa"/>
            <w:vAlign w:val="center"/>
          </w:tcPr>
          <w:p w:rsidR="00595004" w:rsidRDefault="00E9489B">
            <w:pPr>
              <w:pStyle w:val="4"/>
            </w:pPr>
            <w:r>
              <w:t>0.51</w:t>
            </w:r>
          </w:p>
        </w:tc>
        <w:tc>
          <w:tcPr>
            <w:tcW w:w="1134" w:type="dxa"/>
            <w:vAlign w:val="center"/>
          </w:tcPr>
          <w:p w:rsidR="00595004" w:rsidRDefault="00E9489B">
            <w:pPr>
              <w:pStyle w:val="4"/>
            </w:pPr>
            <w:r>
              <w:t>0.51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0.30</w:t>
            </w:r>
          </w:p>
        </w:tc>
        <w:tc>
          <w:tcPr>
            <w:tcW w:w="1134" w:type="dxa"/>
            <w:vAlign w:val="center"/>
          </w:tcPr>
          <w:p w:rsidR="00595004" w:rsidRDefault="00E9489B">
            <w:pPr>
              <w:pStyle w:val="4"/>
            </w:pPr>
            <w:r>
              <w:t>0.30</w:t>
            </w:r>
          </w:p>
        </w:tc>
        <w:tc>
          <w:tcPr>
            <w:tcW w:w="1134" w:type="dxa"/>
            <w:vAlign w:val="center"/>
          </w:tcPr>
          <w:p w:rsidR="00595004" w:rsidRDefault="00E9489B">
            <w:pPr>
              <w:pStyle w:val="4"/>
            </w:pPr>
            <w:r>
              <w:t>0.30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0.21</w:t>
            </w:r>
          </w:p>
        </w:tc>
        <w:tc>
          <w:tcPr>
            <w:tcW w:w="1134" w:type="dxa"/>
            <w:vAlign w:val="center"/>
          </w:tcPr>
          <w:p w:rsidR="00595004" w:rsidRDefault="00E9489B">
            <w:pPr>
              <w:pStyle w:val="4"/>
            </w:pPr>
            <w:r>
              <w:t>0.21</w:t>
            </w:r>
          </w:p>
        </w:tc>
        <w:tc>
          <w:tcPr>
            <w:tcW w:w="1134" w:type="dxa"/>
            <w:vAlign w:val="center"/>
          </w:tcPr>
          <w:p w:rsidR="00595004" w:rsidRDefault="00E9489B">
            <w:pPr>
              <w:pStyle w:val="4"/>
            </w:pPr>
            <w:r>
              <w:t>0.21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7.58</w:t>
            </w:r>
          </w:p>
        </w:tc>
        <w:tc>
          <w:tcPr>
            <w:tcW w:w="1134" w:type="dxa"/>
            <w:vAlign w:val="center"/>
          </w:tcPr>
          <w:p w:rsidR="00595004" w:rsidRDefault="00E9489B">
            <w:pPr>
              <w:pStyle w:val="4"/>
            </w:pPr>
            <w:r>
              <w:t>7.58</w:t>
            </w:r>
          </w:p>
        </w:tc>
        <w:tc>
          <w:tcPr>
            <w:tcW w:w="1134" w:type="dxa"/>
            <w:vAlign w:val="center"/>
          </w:tcPr>
          <w:p w:rsidR="00595004" w:rsidRDefault="00E9489B">
            <w:pPr>
              <w:pStyle w:val="4"/>
            </w:pPr>
            <w:r>
              <w:t>7.58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7.58</w:t>
            </w:r>
          </w:p>
        </w:tc>
        <w:tc>
          <w:tcPr>
            <w:tcW w:w="1134" w:type="dxa"/>
            <w:vAlign w:val="center"/>
          </w:tcPr>
          <w:p w:rsidR="00595004" w:rsidRDefault="00E9489B">
            <w:pPr>
              <w:pStyle w:val="4"/>
            </w:pPr>
            <w:r>
              <w:t>7.58</w:t>
            </w:r>
          </w:p>
        </w:tc>
        <w:tc>
          <w:tcPr>
            <w:tcW w:w="1134" w:type="dxa"/>
            <w:vAlign w:val="center"/>
          </w:tcPr>
          <w:p w:rsidR="00595004" w:rsidRDefault="00E9489B">
            <w:pPr>
              <w:pStyle w:val="4"/>
            </w:pPr>
            <w:r>
              <w:t>7.58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7.58</w:t>
            </w:r>
          </w:p>
        </w:tc>
        <w:tc>
          <w:tcPr>
            <w:tcW w:w="1134" w:type="dxa"/>
            <w:vAlign w:val="center"/>
          </w:tcPr>
          <w:p w:rsidR="00595004" w:rsidRDefault="00E9489B">
            <w:pPr>
              <w:pStyle w:val="4"/>
            </w:pPr>
            <w:r>
              <w:t>7.58</w:t>
            </w:r>
          </w:p>
        </w:tc>
        <w:tc>
          <w:tcPr>
            <w:tcW w:w="1134" w:type="dxa"/>
            <w:vAlign w:val="center"/>
          </w:tcPr>
          <w:p w:rsidR="00595004" w:rsidRDefault="00E9489B">
            <w:pPr>
              <w:pStyle w:val="4"/>
            </w:pPr>
            <w:r>
              <w:t>7.58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128.67</w:t>
            </w:r>
          </w:p>
        </w:tc>
        <w:tc>
          <w:tcPr>
            <w:tcW w:w="1361" w:type="dxa"/>
            <w:vAlign w:val="center"/>
          </w:tcPr>
          <w:p w:rsidR="00595004" w:rsidRDefault="00E9489B">
            <w:pPr>
              <w:pStyle w:val="7"/>
            </w:pPr>
            <w:r>
              <w:t>128.16</w:t>
            </w:r>
          </w:p>
        </w:tc>
        <w:tc>
          <w:tcPr>
            <w:tcW w:w="1361" w:type="dxa"/>
            <w:vAlign w:val="center"/>
          </w:tcPr>
          <w:p w:rsidR="00595004" w:rsidRDefault="00E9489B">
            <w:pPr>
              <w:pStyle w:val="7"/>
            </w:pPr>
            <w:r>
              <w:t>0.51</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111.10</w:t>
            </w:r>
          </w:p>
        </w:tc>
        <w:tc>
          <w:tcPr>
            <w:tcW w:w="1361" w:type="dxa"/>
            <w:vAlign w:val="center"/>
          </w:tcPr>
          <w:p w:rsidR="00595004" w:rsidRDefault="00E9489B">
            <w:pPr>
              <w:pStyle w:val="4"/>
            </w:pPr>
            <w:r>
              <w:t>110.59</w:t>
            </w:r>
          </w:p>
        </w:tc>
        <w:tc>
          <w:tcPr>
            <w:tcW w:w="1361" w:type="dxa"/>
            <w:vAlign w:val="center"/>
          </w:tcPr>
          <w:p w:rsidR="00595004" w:rsidRDefault="00E9489B">
            <w:pPr>
              <w:pStyle w:val="4"/>
            </w:pPr>
            <w:r>
              <w:t>0.51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111.10</w:t>
            </w:r>
          </w:p>
        </w:tc>
        <w:tc>
          <w:tcPr>
            <w:tcW w:w="1361" w:type="dxa"/>
            <w:vAlign w:val="center"/>
          </w:tcPr>
          <w:p w:rsidR="00595004" w:rsidRDefault="00E9489B">
            <w:pPr>
              <w:pStyle w:val="4"/>
            </w:pPr>
            <w:r>
              <w:t>110.59</w:t>
            </w:r>
          </w:p>
        </w:tc>
        <w:tc>
          <w:tcPr>
            <w:tcW w:w="1361" w:type="dxa"/>
            <w:vAlign w:val="center"/>
          </w:tcPr>
          <w:p w:rsidR="00595004" w:rsidRDefault="00E9489B">
            <w:pPr>
              <w:pStyle w:val="4"/>
            </w:pPr>
            <w:r>
              <w:t>0.51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111.10</w:t>
            </w:r>
          </w:p>
        </w:tc>
        <w:tc>
          <w:tcPr>
            <w:tcW w:w="1361" w:type="dxa"/>
            <w:vAlign w:val="center"/>
          </w:tcPr>
          <w:p w:rsidR="00595004" w:rsidRDefault="00E9489B">
            <w:pPr>
              <w:pStyle w:val="4"/>
            </w:pPr>
            <w:r>
              <w:t>110.59</w:t>
            </w:r>
          </w:p>
        </w:tc>
        <w:tc>
          <w:tcPr>
            <w:tcW w:w="1361" w:type="dxa"/>
            <w:vAlign w:val="center"/>
          </w:tcPr>
          <w:p w:rsidR="00595004" w:rsidRDefault="00E9489B">
            <w:pPr>
              <w:pStyle w:val="4"/>
            </w:pPr>
            <w:r>
              <w:t>0.51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9.99</w:t>
            </w:r>
          </w:p>
        </w:tc>
        <w:tc>
          <w:tcPr>
            <w:tcW w:w="1361" w:type="dxa"/>
            <w:vAlign w:val="center"/>
          </w:tcPr>
          <w:p w:rsidR="00595004" w:rsidRDefault="00E9489B">
            <w:pPr>
              <w:pStyle w:val="4"/>
            </w:pPr>
            <w:r>
              <w:t>9.99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9.47</w:t>
            </w:r>
          </w:p>
        </w:tc>
        <w:tc>
          <w:tcPr>
            <w:tcW w:w="1361" w:type="dxa"/>
            <w:vAlign w:val="center"/>
          </w:tcPr>
          <w:p w:rsidR="00595004" w:rsidRDefault="00E9489B">
            <w:pPr>
              <w:pStyle w:val="4"/>
            </w:pPr>
            <w:r>
              <w:t>9.47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9.47</w:t>
            </w:r>
          </w:p>
        </w:tc>
        <w:tc>
          <w:tcPr>
            <w:tcW w:w="1361" w:type="dxa"/>
            <w:vAlign w:val="center"/>
          </w:tcPr>
          <w:p w:rsidR="00595004" w:rsidRDefault="00E9489B">
            <w:pPr>
              <w:pStyle w:val="4"/>
            </w:pPr>
            <w:r>
              <w:t>9.47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0.51</w:t>
            </w:r>
          </w:p>
        </w:tc>
        <w:tc>
          <w:tcPr>
            <w:tcW w:w="1361" w:type="dxa"/>
            <w:vAlign w:val="center"/>
          </w:tcPr>
          <w:p w:rsidR="00595004" w:rsidRDefault="00E9489B">
            <w:pPr>
              <w:pStyle w:val="4"/>
            </w:pPr>
            <w:r>
              <w:t>0.51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0.30</w:t>
            </w:r>
          </w:p>
        </w:tc>
        <w:tc>
          <w:tcPr>
            <w:tcW w:w="1361" w:type="dxa"/>
            <w:vAlign w:val="center"/>
          </w:tcPr>
          <w:p w:rsidR="00595004" w:rsidRDefault="00E9489B">
            <w:pPr>
              <w:pStyle w:val="4"/>
            </w:pPr>
            <w:r>
              <w:t>0.30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0.21</w:t>
            </w:r>
          </w:p>
        </w:tc>
        <w:tc>
          <w:tcPr>
            <w:tcW w:w="1361" w:type="dxa"/>
            <w:vAlign w:val="center"/>
          </w:tcPr>
          <w:p w:rsidR="00595004" w:rsidRDefault="00E9489B">
            <w:pPr>
              <w:pStyle w:val="4"/>
            </w:pPr>
            <w:r>
              <w:t>0.21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7.58</w:t>
            </w:r>
          </w:p>
        </w:tc>
        <w:tc>
          <w:tcPr>
            <w:tcW w:w="1361" w:type="dxa"/>
            <w:vAlign w:val="center"/>
          </w:tcPr>
          <w:p w:rsidR="00595004" w:rsidRDefault="00E9489B">
            <w:pPr>
              <w:pStyle w:val="4"/>
            </w:pPr>
            <w:r>
              <w:t>7.58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7.58</w:t>
            </w:r>
          </w:p>
        </w:tc>
        <w:tc>
          <w:tcPr>
            <w:tcW w:w="1361" w:type="dxa"/>
            <w:vAlign w:val="center"/>
          </w:tcPr>
          <w:p w:rsidR="00595004" w:rsidRDefault="00E9489B">
            <w:pPr>
              <w:pStyle w:val="4"/>
            </w:pPr>
            <w:r>
              <w:t>7.58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7.58</w:t>
            </w:r>
          </w:p>
        </w:tc>
        <w:tc>
          <w:tcPr>
            <w:tcW w:w="1361" w:type="dxa"/>
            <w:vAlign w:val="center"/>
          </w:tcPr>
          <w:p w:rsidR="00595004" w:rsidRDefault="00E9489B">
            <w:pPr>
              <w:pStyle w:val="4"/>
            </w:pPr>
            <w:r>
              <w:t>7.58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128.67</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111.10</w:t>
            </w:r>
          </w:p>
        </w:tc>
        <w:tc>
          <w:tcPr>
            <w:tcW w:w="1474" w:type="dxa"/>
            <w:vAlign w:val="center"/>
          </w:tcPr>
          <w:p w:rsidR="00595004" w:rsidRDefault="00E9489B">
            <w:pPr>
              <w:pStyle w:val="4"/>
            </w:pPr>
            <w:r>
              <w:t>111.10</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9.99</w:t>
            </w:r>
          </w:p>
        </w:tc>
        <w:tc>
          <w:tcPr>
            <w:tcW w:w="1474" w:type="dxa"/>
            <w:vAlign w:val="center"/>
          </w:tcPr>
          <w:p w:rsidR="00595004" w:rsidRDefault="00E9489B">
            <w:pPr>
              <w:pStyle w:val="4"/>
            </w:pPr>
            <w:r>
              <w:t>9.99</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7.58</w:t>
            </w:r>
          </w:p>
        </w:tc>
        <w:tc>
          <w:tcPr>
            <w:tcW w:w="1474" w:type="dxa"/>
            <w:vAlign w:val="center"/>
          </w:tcPr>
          <w:p w:rsidR="00595004" w:rsidRDefault="00E9489B">
            <w:pPr>
              <w:pStyle w:val="4"/>
            </w:pPr>
            <w:r>
              <w:t>7.58</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128.67</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128.67</w:t>
            </w:r>
          </w:p>
        </w:tc>
        <w:tc>
          <w:tcPr>
            <w:tcW w:w="1474" w:type="dxa"/>
            <w:vAlign w:val="center"/>
          </w:tcPr>
          <w:p w:rsidR="00595004" w:rsidRDefault="00E9489B">
            <w:pPr>
              <w:pStyle w:val="7"/>
            </w:pPr>
            <w:r>
              <w:t>128.67</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128.67</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128.67</w:t>
            </w:r>
          </w:p>
        </w:tc>
        <w:tc>
          <w:tcPr>
            <w:tcW w:w="1474" w:type="dxa"/>
            <w:vAlign w:val="center"/>
          </w:tcPr>
          <w:p w:rsidR="00595004" w:rsidRDefault="00E9489B">
            <w:pPr>
              <w:pStyle w:val="7"/>
            </w:pPr>
            <w:r>
              <w:t>128.67</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128.67</w:t>
            </w:r>
          </w:p>
        </w:tc>
        <w:tc>
          <w:tcPr>
            <w:tcW w:w="2551" w:type="dxa"/>
            <w:vAlign w:val="center"/>
          </w:tcPr>
          <w:p w:rsidR="00595004" w:rsidRDefault="00E9489B">
            <w:pPr>
              <w:pStyle w:val="7"/>
            </w:pPr>
            <w:r>
              <w:t>128.16</w:t>
            </w:r>
          </w:p>
        </w:tc>
        <w:tc>
          <w:tcPr>
            <w:tcW w:w="2551" w:type="dxa"/>
            <w:vAlign w:val="center"/>
          </w:tcPr>
          <w:p w:rsidR="00595004" w:rsidRDefault="00E9489B">
            <w:pPr>
              <w:pStyle w:val="7"/>
            </w:pPr>
            <w:r>
              <w:t>0.51</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111.10</w:t>
            </w:r>
          </w:p>
        </w:tc>
        <w:tc>
          <w:tcPr>
            <w:tcW w:w="2551" w:type="dxa"/>
            <w:vAlign w:val="center"/>
          </w:tcPr>
          <w:p w:rsidR="00595004" w:rsidRDefault="00E9489B">
            <w:pPr>
              <w:pStyle w:val="4"/>
            </w:pPr>
            <w:r>
              <w:t>110.59</w:t>
            </w:r>
          </w:p>
        </w:tc>
        <w:tc>
          <w:tcPr>
            <w:tcW w:w="2551" w:type="dxa"/>
            <w:vAlign w:val="center"/>
          </w:tcPr>
          <w:p w:rsidR="00595004" w:rsidRDefault="00E9489B">
            <w:pPr>
              <w:pStyle w:val="4"/>
            </w:pPr>
            <w:r>
              <w:t>0.51</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111.10</w:t>
            </w:r>
          </w:p>
        </w:tc>
        <w:tc>
          <w:tcPr>
            <w:tcW w:w="2551" w:type="dxa"/>
            <w:vAlign w:val="center"/>
          </w:tcPr>
          <w:p w:rsidR="00595004" w:rsidRDefault="00E9489B">
            <w:pPr>
              <w:pStyle w:val="4"/>
            </w:pPr>
            <w:r>
              <w:t>110.59</w:t>
            </w:r>
          </w:p>
        </w:tc>
        <w:tc>
          <w:tcPr>
            <w:tcW w:w="2551" w:type="dxa"/>
            <w:vAlign w:val="center"/>
          </w:tcPr>
          <w:p w:rsidR="00595004" w:rsidRDefault="00E9489B">
            <w:pPr>
              <w:pStyle w:val="4"/>
            </w:pPr>
            <w:r>
              <w:t>0.51</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111.10</w:t>
            </w:r>
          </w:p>
        </w:tc>
        <w:tc>
          <w:tcPr>
            <w:tcW w:w="2551" w:type="dxa"/>
            <w:vAlign w:val="center"/>
          </w:tcPr>
          <w:p w:rsidR="00595004" w:rsidRDefault="00E9489B">
            <w:pPr>
              <w:pStyle w:val="4"/>
            </w:pPr>
            <w:r>
              <w:t>110.59</w:t>
            </w:r>
          </w:p>
        </w:tc>
        <w:tc>
          <w:tcPr>
            <w:tcW w:w="2551" w:type="dxa"/>
            <w:vAlign w:val="center"/>
          </w:tcPr>
          <w:p w:rsidR="00595004" w:rsidRDefault="00E9489B">
            <w:pPr>
              <w:pStyle w:val="4"/>
            </w:pPr>
            <w:r>
              <w:t>0.51</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9.99</w:t>
            </w:r>
          </w:p>
        </w:tc>
        <w:tc>
          <w:tcPr>
            <w:tcW w:w="2551" w:type="dxa"/>
            <w:vAlign w:val="center"/>
          </w:tcPr>
          <w:p w:rsidR="00595004" w:rsidRDefault="00E9489B">
            <w:pPr>
              <w:pStyle w:val="4"/>
            </w:pPr>
            <w:r>
              <w:t>9.99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9.47</w:t>
            </w:r>
          </w:p>
        </w:tc>
        <w:tc>
          <w:tcPr>
            <w:tcW w:w="2551" w:type="dxa"/>
            <w:vAlign w:val="center"/>
          </w:tcPr>
          <w:p w:rsidR="00595004" w:rsidRDefault="00E9489B">
            <w:pPr>
              <w:pStyle w:val="4"/>
            </w:pPr>
            <w:r>
              <w:t>9.47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9.47</w:t>
            </w:r>
          </w:p>
        </w:tc>
        <w:tc>
          <w:tcPr>
            <w:tcW w:w="2551" w:type="dxa"/>
            <w:vAlign w:val="center"/>
          </w:tcPr>
          <w:p w:rsidR="00595004" w:rsidRDefault="00E9489B">
            <w:pPr>
              <w:pStyle w:val="4"/>
            </w:pPr>
            <w:r>
              <w:t>9.47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0.51</w:t>
            </w:r>
          </w:p>
        </w:tc>
        <w:tc>
          <w:tcPr>
            <w:tcW w:w="2551" w:type="dxa"/>
            <w:vAlign w:val="center"/>
          </w:tcPr>
          <w:p w:rsidR="00595004" w:rsidRDefault="00E9489B">
            <w:pPr>
              <w:pStyle w:val="4"/>
            </w:pPr>
            <w:r>
              <w:t>0.51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0.30</w:t>
            </w:r>
          </w:p>
        </w:tc>
        <w:tc>
          <w:tcPr>
            <w:tcW w:w="2551" w:type="dxa"/>
            <w:vAlign w:val="center"/>
          </w:tcPr>
          <w:p w:rsidR="00595004" w:rsidRDefault="00E9489B">
            <w:pPr>
              <w:pStyle w:val="4"/>
            </w:pPr>
            <w:r>
              <w:t>0.30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0.21</w:t>
            </w:r>
          </w:p>
        </w:tc>
        <w:tc>
          <w:tcPr>
            <w:tcW w:w="2551" w:type="dxa"/>
            <w:vAlign w:val="center"/>
          </w:tcPr>
          <w:p w:rsidR="00595004" w:rsidRDefault="00E9489B">
            <w:pPr>
              <w:pStyle w:val="4"/>
            </w:pPr>
            <w:r>
              <w:t>0.21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7.58</w:t>
            </w:r>
          </w:p>
        </w:tc>
        <w:tc>
          <w:tcPr>
            <w:tcW w:w="2551" w:type="dxa"/>
            <w:vAlign w:val="center"/>
          </w:tcPr>
          <w:p w:rsidR="00595004" w:rsidRDefault="00E9489B">
            <w:pPr>
              <w:pStyle w:val="4"/>
            </w:pPr>
            <w:r>
              <w:t>7.58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7.58</w:t>
            </w:r>
          </w:p>
        </w:tc>
        <w:tc>
          <w:tcPr>
            <w:tcW w:w="2551" w:type="dxa"/>
            <w:vAlign w:val="center"/>
          </w:tcPr>
          <w:p w:rsidR="00595004" w:rsidRDefault="00E9489B">
            <w:pPr>
              <w:pStyle w:val="4"/>
            </w:pPr>
            <w:r>
              <w:t>7.58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7.58</w:t>
            </w:r>
          </w:p>
        </w:tc>
        <w:tc>
          <w:tcPr>
            <w:tcW w:w="2551" w:type="dxa"/>
            <w:vAlign w:val="center"/>
          </w:tcPr>
          <w:p w:rsidR="00595004" w:rsidRDefault="00E9489B">
            <w:pPr>
              <w:pStyle w:val="4"/>
            </w:pPr>
            <w:r>
              <w:t>7.58</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128.16</w:t>
            </w:r>
          </w:p>
        </w:tc>
        <w:tc>
          <w:tcPr>
            <w:tcW w:w="2551" w:type="dxa"/>
            <w:vAlign w:val="center"/>
          </w:tcPr>
          <w:p w:rsidR="00595004" w:rsidRDefault="00E9489B">
            <w:pPr>
              <w:pStyle w:val="7"/>
            </w:pPr>
            <w:r>
              <w:t>122.37</w:t>
            </w:r>
          </w:p>
        </w:tc>
        <w:tc>
          <w:tcPr>
            <w:tcW w:w="2551" w:type="dxa"/>
            <w:vAlign w:val="center"/>
          </w:tcPr>
          <w:p w:rsidR="00595004" w:rsidRDefault="00E9489B">
            <w:pPr>
              <w:pStyle w:val="7"/>
            </w:pPr>
            <w:r>
              <w:t>5.79</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100.11</w:t>
            </w:r>
          </w:p>
        </w:tc>
        <w:tc>
          <w:tcPr>
            <w:tcW w:w="2551" w:type="dxa"/>
            <w:vAlign w:val="center"/>
          </w:tcPr>
          <w:p w:rsidR="00595004" w:rsidRDefault="00E9489B">
            <w:pPr>
              <w:pStyle w:val="4"/>
            </w:pPr>
            <w:r>
              <w:t>100.11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22.63</w:t>
            </w:r>
          </w:p>
        </w:tc>
        <w:tc>
          <w:tcPr>
            <w:tcW w:w="2551" w:type="dxa"/>
            <w:vAlign w:val="center"/>
          </w:tcPr>
          <w:p w:rsidR="00595004" w:rsidRDefault="00E9489B">
            <w:pPr>
              <w:pStyle w:val="4"/>
            </w:pPr>
            <w:r>
              <w:t>22.63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5.00</w:t>
            </w:r>
          </w:p>
        </w:tc>
        <w:tc>
          <w:tcPr>
            <w:tcW w:w="2551" w:type="dxa"/>
            <w:vAlign w:val="center"/>
          </w:tcPr>
          <w:p w:rsidR="00595004" w:rsidRDefault="00E9489B">
            <w:pPr>
              <w:pStyle w:val="4"/>
            </w:pPr>
            <w:r>
              <w:t>5.00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10.01</w:t>
            </w:r>
          </w:p>
        </w:tc>
        <w:tc>
          <w:tcPr>
            <w:tcW w:w="2551" w:type="dxa"/>
            <w:vAlign w:val="center"/>
          </w:tcPr>
          <w:p w:rsidR="00595004" w:rsidRDefault="00E9489B">
            <w:pPr>
              <w:pStyle w:val="4"/>
            </w:pPr>
            <w:r>
              <w:t>10.01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36.58</w:t>
            </w:r>
          </w:p>
        </w:tc>
        <w:tc>
          <w:tcPr>
            <w:tcW w:w="2551" w:type="dxa"/>
            <w:vAlign w:val="center"/>
          </w:tcPr>
          <w:p w:rsidR="00595004" w:rsidRDefault="00E9489B">
            <w:pPr>
              <w:pStyle w:val="4"/>
            </w:pPr>
            <w:r>
              <w:t>36.58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9.47</w:t>
            </w:r>
          </w:p>
        </w:tc>
        <w:tc>
          <w:tcPr>
            <w:tcW w:w="2551" w:type="dxa"/>
            <w:vAlign w:val="center"/>
          </w:tcPr>
          <w:p w:rsidR="00595004" w:rsidRDefault="00E9489B">
            <w:pPr>
              <w:pStyle w:val="4"/>
            </w:pPr>
            <w:r>
              <w:t>9.47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7.58</w:t>
            </w:r>
          </w:p>
        </w:tc>
        <w:tc>
          <w:tcPr>
            <w:tcW w:w="2551" w:type="dxa"/>
            <w:vAlign w:val="center"/>
          </w:tcPr>
          <w:p w:rsidR="00595004" w:rsidRDefault="00E9489B">
            <w:pPr>
              <w:pStyle w:val="4"/>
            </w:pPr>
            <w:r>
              <w:t>7.58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0.51</w:t>
            </w:r>
          </w:p>
        </w:tc>
        <w:tc>
          <w:tcPr>
            <w:tcW w:w="2551" w:type="dxa"/>
            <w:vAlign w:val="center"/>
          </w:tcPr>
          <w:p w:rsidR="00595004" w:rsidRDefault="00E9489B">
            <w:pPr>
              <w:pStyle w:val="4"/>
            </w:pPr>
            <w:r>
              <w:t>0.51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8.31</w:t>
            </w:r>
          </w:p>
        </w:tc>
        <w:tc>
          <w:tcPr>
            <w:tcW w:w="2551" w:type="dxa"/>
            <w:vAlign w:val="center"/>
          </w:tcPr>
          <w:p w:rsidR="00595004" w:rsidRDefault="00E9489B">
            <w:pPr>
              <w:pStyle w:val="4"/>
            </w:pPr>
            <w:r>
              <w:t>8.31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5.79</w:t>
            </w:r>
          </w:p>
        </w:tc>
        <w:tc>
          <w:tcPr>
            <w:tcW w:w="2551" w:type="dxa"/>
            <w:vAlign w:val="center"/>
          </w:tcPr>
          <w:p w:rsidR="00595004" w:rsidRDefault="00595004">
            <w:pPr>
              <w:pStyle w:val="4"/>
            </w:pPr>
          </w:p>
        </w:tc>
        <w:tc>
          <w:tcPr>
            <w:tcW w:w="2551" w:type="dxa"/>
            <w:vAlign w:val="center"/>
          </w:tcPr>
          <w:p w:rsidR="00595004" w:rsidRDefault="00E9489B">
            <w:pPr>
              <w:pStyle w:val="4"/>
            </w:pPr>
            <w:r>
              <w:t>5.79</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0.56</w:t>
            </w:r>
          </w:p>
        </w:tc>
        <w:tc>
          <w:tcPr>
            <w:tcW w:w="2551" w:type="dxa"/>
            <w:vAlign w:val="center"/>
          </w:tcPr>
          <w:p w:rsidR="00595004" w:rsidRDefault="00595004">
            <w:pPr>
              <w:pStyle w:val="4"/>
            </w:pPr>
          </w:p>
        </w:tc>
        <w:tc>
          <w:tcPr>
            <w:tcW w:w="2551" w:type="dxa"/>
            <w:vAlign w:val="center"/>
          </w:tcPr>
          <w:p w:rsidR="00595004" w:rsidRDefault="00E9489B">
            <w:pPr>
              <w:pStyle w:val="4"/>
            </w:pPr>
            <w:r>
              <w:t>0.56</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0.14</w:t>
            </w:r>
          </w:p>
        </w:tc>
        <w:tc>
          <w:tcPr>
            <w:tcW w:w="2551" w:type="dxa"/>
            <w:vAlign w:val="center"/>
          </w:tcPr>
          <w:p w:rsidR="00595004" w:rsidRDefault="00595004">
            <w:pPr>
              <w:pStyle w:val="4"/>
            </w:pPr>
          </w:p>
        </w:tc>
        <w:tc>
          <w:tcPr>
            <w:tcW w:w="2551" w:type="dxa"/>
            <w:vAlign w:val="center"/>
          </w:tcPr>
          <w:p w:rsidR="00595004" w:rsidRDefault="00E9489B">
            <w:pPr>
              <w:pStyle w:val="4"/>
            </w:pPr>
            <w:r>
              <w:t>0.14</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0.56</w:t>
            </w:r>
          </w:p>
        </w:tc>
        <w:tc>
          <w:tcPr>
            <w:tcW w:w="2551" w:type="dxa"/>
            <w:vAlign w:val="center"/>
          </w:tcPr>
          <w:p w:rsidR="00595004" w:rsidRDefault="00595004">
            <w:pPr>
              <w:pStyle w:val="4"/>
            </w:pPr>
          </w:p>
        </w:tc>
        <w:tc>
          <w:tcPr>
            <w:tcW w:w="2551" w:type="dxa"/>
            <w:vAlign w:val="center"/>
          </w:tcPr>
          <w:p w:rsidR="00595004" w:rsidRDefault="00E9489B">
            <w:pPr>
              <w:pStyle w:val="4"/>
            </w:pPr>
            <w:r>
              <w:t>0.56</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0.56</w:t>
            </w:r>
          </w:p>
        </w:tc>
        <w:tc>
          <w:tcPr>
            <w:tcW w:w="2551" w:type="dxa"/>
            <w:vAlign w:val="center"/>
          </w:tcPr>
          <w:p w:rsidR="00595004" w:rsidRDefault="00595004">
            <w:pPr>
              <w:pStyle w:val="4"/>
            </w:pPr>
          </w:p>
        </w:tc>
        <w:tc>
          <w:tcPr>
            <w:tcW w:w="2551" w:type="dxa"/>
            <w:vAlign w:val="center"/>
          </w:tcPr>
          <w:p w:rsidR="00595004" w:rsidRDefault="00E9489B">
            <w:pPr>
              <w:pStyle w:val="4"/>
            </w:pPr>
            <w:r>
              <w:t>0.56</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0.35</w:t>
            </w:r>
          </w:p>
        </w:tc>
        <w:tc>
          <w:tcPr>
            <w:tcW w:w="2551" w:type="dxa"/>
            <w:vAlign w:val="center"/>
          </w:tcPr>
          <w:p w:rsidR="00595004" w:rsidRDefault="00595004">
            <w:pPr>
              <w:pStyle w:val="4"/>
            </w:pPr>
          </w:p>
        </w:tc>
        <w:tc>
          <w:tcPr>
            <w:tcW w:w="2551" w:type="dxa"/>
            <w:vAlign w:val="center"/>
          </w:tcPr>
          <w:p w:rsidR="00595004" w:rsidRDefault="00E9489B">
            <w:pPr>
              <w:pStyle w:val="4"/>
            </w:pPr>
            <w:r>
              <w:t>0.35</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1.05</w:t>
            </w:r>
          </w:p>
        </w:tc>
        <w:tc>
          <w:tcPr>
            <w:tcW w:w="2551" w:type="dxa"/>
            <w:vAlign w:val="center"/>
          </w:tcPr>
          <w:p w:rsidR="00595004" w:rsidRDefault="00595004">
            <w:pPr>
              <w:pStyle w:val="4"/>
            </w:pPr>
          </w:p>
        </w:tc>
        <w:tc>
          <w:tcPr>
            <w:tcW w:w="2551" w:type="dxa"/>
            <w:vAlign w:val="center"/>
          </w:tcPr>
          <w:p w:rsidR="00595004" w:rsidRDefault="00E9489B">
            <w:pPr>
              <w:pStyle w:val="4"/>
            </w:pPr>
            <w:r>
              <w:t>1.05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0.28</w:t>
            </w:r>
          </w:p>
        </w:tc>
        <w:tc>
          <w:tcPr>
            <w:tcW w:w="2551" w:type="dxa"/>
            <w:vAlign w:val="center"/>
          </w:tcPr>
          <w:p w:rsidR="00595004" w:rsidRDefault="00595004">
            <w:pPr>
              <w:pStyle w:val="4"/>
            </w:pPr>
          </w:p>
        </w:tc>
        <w:tc>
          <w:tcPr>
            <w:tcW w:w="2551" w:type="dxa"/>
            <w:vAlign w:val="center"/>
          </w:tcPr>
          <w:p w:rsidR="00595004" w:rsidRDefault="00E9489B">
            <w:pPr>
              <w:pStyle w:val="4"/>
            </w:pPr>
            <w:r>
              <w:t>0.28</w:t>
            </w:r>
          </w:p>
        </w:tc>
      </w:tr>
      <w:tr w:rsidR="00595004">
        <w:trPr>
          <w:trHeight w:val="369"/>
          <w:jc w:val="center"/>
        </w:trPr>
        <w:tc>
          <w:tcPr>
            <w:tcW w:w="850" w:type="dxa"/>
            <w:vAlign w:val="center"/>
          </w:tcPr>
          <w:p w:rsidR="00595004" w:rsidRDefault="00E9489B">
            <w:pPr>
              <w:pStyle w:val="3"/>
            </w:pPr>
            <w:r>
              <w:lastRenderedPageBreak/>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0.34</w:t>
            </w:r>
          </w:p>
        </w:tc>
        <w:tc>
          <w:tcPr>
            <w:tcW w:w="2551" w:type="dxa"/>
            <w:vAlign w:val="center"/>
          </w:tcPr>
          <w:p w:rsidR="00595004" w:rsidRDefault="00595004">
            <w:pPr>
              <w:pStyle w:val="4"/>
            </w:pPr>
          </w:p>
        </w:tc>
        <w:tc>
          <w:tcPr>
            <w:tcW w:w="2551" w:type="dxa"/>
            <w:vAlign w:val="center"/>
          </w:tcPr>
          <w:p w:rsidR="00595004" w:rsidRDefault="00E9489B">
            <w:pPr>
              <w:pStyle w:val="4"/>
            </w:pPr>
            <w:r>
              <w:t>0.34</w:t>
            </w:r>
          </w:p>
        </w:tc>
      </w:tr>
      <w:tr w:rsidR="00595004">
        <w:trPr>
          <w:trHeight w:val="369"/>
          <w:jc w:val="center"/>
        </w:trPr>
        <w:tc>
          <w:tcPr>
            <w:tcW w:w="850" w:type="dxa"/>
            <w:vAlign w:val="center"/>
          </w:tcPr>
          <w:p w:rsidR="00595004" w:rsidRDefault="00E9489B">
            <w:pPr>
              <w:pStyle w:val="3"/>
            </w:pPr>
            <w:r>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0.51</w:t>
            </w:r>
          </w:p>
        </w:tc>
        <w:tc>
          <w:tcPr>
            <w:tcW w:w="2551" w:type="dxa"/>
            <w:vAlign w:val="center"/>
          </w:tcPr>
          <w:p w:rsidR="00595004" w:rsidRDefault="00595004">
            <w:pPr>
              <w:pStyle w:val="4"/>
            </w:pPr>
          </w:p>
        </w:tc>
        <w:tc>
          <w:tcPr>
            <w:tcW w:w="2551" w:type="dxa"/>
            <w:vAlign w:val="center"/>
          </w:tcPr>
          <w:p w:rsidR="00595004" w:rsidRDefault="00E9489B">
            <w:pPr>
              <w:pStyle w:val="4"/>
            </w:pPr>
            <w:r>
              <w:t>0.51</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0.57</w:t>
            </w:r>
          </w:p>
        </w:tc>
        <w:tc>
          <w:tcPr>
            <w:tcW w:w="2551" w:type="dxa"/>
            <w:vAlign w:val="center"/>
          </w:tcPr>
          <w:p w:rsidR="00595004" w:rsidRDefault="00595004">
            <w:pPr>
              <w:pStyle w:val="4"/>
            </w:pPr>
          </w:p>
        </w:tc>
        <w:tc>
          <w:tcPr>
            <w:tcW w:w="2551" w:type="dxa"/>
            <w:vAlign w:val="center"/>
          </w:tcPr>
          <w:p w:rsidR="00595004" w:rsidRDefault="00E9489B">
            <w:pPr>
              <w:pStyle w:val="4"/>
            </w:pPr>
            <w:r>
              <w:t>0.57</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0.87</w:t>
            </w:r>
          </w:p>
        </w:tc>
        <w:tc>
          <w:tcPr>
            <w:tcW w:w="2551" w:type="dxa"/>
            <w:vAlign w:val="center"/>
          </w:tcPr>
          <w:p w:rsidR="00595004" w:rsidRDefault="00595004">
            <w:pPr>
              <w:pStyle w:val="4"/>
            </w:pPr>
          </w:p>
        </w:tc>
        <w:tc>
          <w:tcPr>
            <w:tcW w:w="2551" w:type="dxa"/>
            <w:vAlign w:val="center"/>
          </w:tcPr>
          <w:p w:rsidR="00595004" w:rsidRDefault="00E9489B">
            <w:pPr>
              <w:pStyle w:val="4"/>
            </w:pPr>
            <w:r>
              <w:t>0.87</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22.27</w:t>
            </w:r>
          </w:p>
        </w:tc>
        <w:tc>
          <w:tcPr>
            <w:tcW w:w="2551" w:type="dxa"/>
            <w:vAlign w:val="center"/>
          </w:tcPr>
          <w:p w:rsidR="00595004" w:rsidRDefault="00E9489B">
            <w:pPr>
              <w:pStyle w:val="4"/>
            </w:pPr>
            <w:r>
              <w:t>22.27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22.01</w:t>
            </w:r>
          </w:p>
        </w:tc>
        <w:tc>
          <w:tcPr>
            <w:tcW w:w="2551" w:type="dxa"/>
            <w:vAlign w:val="center"/>
          </w:tcPr>
          <w:p w:rsidR="00595004" w:rsidRDefault="00E9489B">
            <w:pPr>
              <w:pStyle w:val="4"/>
            </w:pPr>
            <w:r>
              <w:t>22.01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0.26</w:t>
            </w:r>
          </w:p>
        </w:tc>
        <w:tc>
          <w:tcPr>
            <w:tcW w:w="2551" w:type="dxa"/>
            <w:vAlign w:val="center"/>
          </w:tcPr>
          <w:p w:rsidR="00595004" w:rsidRDefault="00E9489B">
            <w:pPr>
              <w:pStyle w:val="4"/>
            </w:pPr>
            <w:r>
              <w:t>0.26</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600" w:lineRule="exact"/>
        <w:jc w:val="center"/>
        <w:outlineLvl w:val="4"/>
      </w:pPr>
      <w:r>
        <w:rPr>
          <w:rFonts w:ascii="方正小标宋_GBK" w:eastAsia="方正小标宋_GBK" w:cs="方正小标宋_GBK"/>
          <w:color w:val="000000"/>
          <w:sz w:val="44"/>
        </w:rPr>
        <w:lastRenderedPageBreak/>
        <w:t>石家庄市栾城区会计委派中心</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按照《中华人民共和国预算法》、《地方预决算公开操作规程》和《关于进一步推进预算公开工作的实施意见》规定，现将石家庄市栾城区会计委派中心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600" w:lineRule="exact"/>
        <w:ind w:firstLine="641"/>
        <w:outlineLvl w:val="5"/>
      </w:pPr>
      <w:r>
        <w:rPr>
          <w:rFonts w:ascii="黑体" w:eastAsia="黑体" w:cs="黑体"/>
          <w:color w:val="000000"/>
          <w:sz w:val="32"/>
        </w:rPr>
        <w:t>一、单位职责及机构设置情况</w:t>
      </w:r>
    </w:p>
    <w:p w:rsidR="00595004" w:rsidRDefault="00E9489B">
      <w:pPr>
        <w:spacing w:line="600" w:lineRule="exact"/>
        <w:ind w:firstLine="641"/>
      </w:pPr>
      <w:r>
        <w:rPr>
          <w:rFonts w:ascii="方正楷体_GBK" w:eastAsia="方正楷体_GBK" w:cs="方正楷体_GBK"/>
          <w:b/>
          <w:color w:val="000000"/>
          <w:sz w:val="32"/>
        </w:rPr>
        <w:t>单位职责：</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1</w:t>
      </w:r>
      <w:r>
        <w:rPr>
          <w:rFonts w:eastAsia="方正仿宋_GBK" w:hint="eastAsia"/>
          <w:color w:val="000000"/>
          <w:sz w:val="28"/>
        </w:rPr>
        <w:t>、负责对全</w:t>
      </w:r>
      <w:r>
        <w:rPr>
          <w:rFonts w:eastAsia="方正仿宋_GBK"/>
          <w:color w:val="000000"/>
          <w:sz w:val="28"/>
        </w:rPr>
        <w:t>区</w:t>
      </w:r>
      <w:r>
        <w:rPr>
          <w:rFonts w:eastAsia="方正仿宋_GBK" w:hint="eastAsia"/>
          <w:color w:val="000000"/>
          <w:sz w:val="28"/>
        </w:rPr>
        <w:t>行政事业单位委派主管会计</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2</w:t>
      </w:r>
      <w:r>
        <w:rPr>
          <w:rFonts w:eastAsia="方正仿宋_GBK" w:hint="eastAsia"/>
          <w:color w:val="000000"/>
          <w:sz w:val="28"/>
        </w:rPr>
        <w:t>、负责向国有企业、</w:t>
      </w:r>
      <w:r>
        <w:rPr>
          <w:rFonts w:eastAsia="方正仿宋_GBK" w:hint="eastAsia"/>
          <w:color w:val="000000"/>
          <w:sz w:val="28"/>
        </w:rPr>
        <w:t xml:space="preserve"> </w:t>
      </w:r>
      <w:r>
        <w:rPr>
          <w:rFonts w:eastAsia="方正仿宋_GBK" w:hint="eastAsia"/>
          <w:color w:val="000000"/>
          <w:sz w:val="28"/>
        </w:rPr>
        <w:t>国有控股的有限责任公司委派财务总监</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3</w:t>
      </w:r>
      <w:r>
        <w:rPr>
          <w:rFonts w:eastAsia="方正仿宋_GBK" w:hint="eastAsia"/>
          <w:color w:val="000000"/>
          <w:sz w:val="28"/>
        </w:rPr>
        <w:t>、负责对委派的主管会计、</w:t>
      </w:r>
      <w:r>
        <w:rPr>
          <w:rFonts w:eastAsia="方正仿宋_GBK" w:hint="eastAsia"/>
          <w:color w:val="000000"/>
          <w:sz w:val="28"/>
        </w:rPr>
        <w:t xml:space="preserve"> </w:t>
      </w:r>
      <w:r>
        <w:rPr>
          <w:rFonts w:eastAsia="方正仿宋_GBK" w:hint="eastAsia"/>
          <w:color w:val="000000"/>
          <w:sz w:val="28"/>
        </w:rPr>
        <w:t>财务总监人选的推荐工作</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4</w:t>
      </w:r>
      <w:r>
        <w:rPr>
          <w:rFonts w:eastAsia="方正仿宋_GBK" w:hint="eastAsia"/>
          <w:color w:val="000000"/>
          <w:sz w:val="28"/>
        </w:rPr>
        <w:t>、负责办理经批准任职、免职、推荐委派会计人员的手续</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5</w:t>
      </w:r>
      <w:r>
        <w:rPr>
          <w:rFonts w:eastAsia="方正仿宋_GBK" w:hint="eastAsia"/>
          <w:color w:val="000000"/>
          <w:sz w:val="28"/>
        </w:rPr>
        <w:t>、负责对委派会计人员的技术职务、任职资格的推荐，任职后工作的考核</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6</w:t>
      </w:r>
      <w:r>
        <w:rPr>
          <w:rFonts w:eastAsia="方正仿宋_GBK" w:hint="eastAsia"/>
          <w:color w:val="000000"/>
          <w:sz w:val="28"/>
        </w:rPr>
        <w:t>、根据企业的当年效益和个人工作业绩，确定对委派会计人员的工资、奖金发放</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7</w:t>
      </w:r>
      <w:r>
        <w:rPr>
          <w:rFonts w:eastAsia="方正仿宋_GBK" w:hint="eastAsia"/>
          <w:color w:val="000000"/>
          <w:sz w:val="28"/>
        </w:rPr>
        <w:t>、定期向</w:t>
      </w:r>
      <w:r>
        <w:rPr>
          <w:rFonts w:eastAsia="方正仿宋_GBK"/>
          <w:color w:val="000000"/>
          <w:sz w:val="28"/>
        </w:rPr>
        <w:t>区</w:t>
      </w:r>
      <w:r>
        <w:rPr>
          <w:rFonts w:eastAsia="方正仿宋_GBK" w:hint="eastAsia"/>
          <w:color w:val="000000"/>
          <w:sz w:val="28"/>
        </w:rPr>
        <w:t>会计委派领导小组和财政局报告工作。</w:t>
      </w:r>
    </w:p>
    <w:p w:rsidR="00595004" w:rsidRDefault="00E9489B">
      <w:pPr>
        <w:spacing w:line="500" w:lineRule="exact"/>
        <w:ind w:firstLine="641"/>
      </w:pPr>
      <w:r>
        <w:rPr>
          <w:rFonts w:ascii="方正楷体_GBK" w:eastAsia="方正楷体_GBK" w:cs="方正楷体_GBK"/>
          <w:b/>
          <w:color w:val="000000"/>
          <w:sz w:val="32"/>
        </w:rPr>
        <w:t>机构设置：</w:t>
      </w:r>
    </w:p>
    <w:p w:rsidR="00595004" w:rsidRDefault="00E9489B">
      <w:pPr>
        <w:spacing w:line="24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石家庄市栾城区会计委派中心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股级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1"/>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lastRenderedPageBreak/>
        <w:t>1</w:t>
      </w:r>
      <w:r>
        <w:rPr>
          <w:rFonts w:eastAsia="方正仿宋_GBK" w:hint="eastAsia"/>
          <w:sz w:val="28"/>
        </w:rPr>
        <w:t>、收入说明</w:t>
      </w:r>
    </w:p>
    <w:p w:rsidR="00595004" w:rsidRDefault="00E9489B">
      <w:pPr>
        <w:spacing w:line="500" w:lineRule="exact"/>
        <w:ind w:firstLineChars="200" w:firstLine="560"/>
        <w:rPr>
          <w:rFonts w:eastAsia="方正仿宋_GBK"/>
          <w:sz w:val="28"/>
        </w:rPr>
      </w:pPr>
      <w:r>
        <w:rPr>
          <w:rFonts w:eastAsia="方正仿宋_GBK" w:hint="eastAsia"/>
          <w:sz w:val="28"/>
        </w:rPr>
        <w:t>反映本</w:t>
      </w:r>
      <w:r>
        <w:rPr>
          <w:rFonts w:eastAsia="方正仿宋_GBK"/>
          <w:sz w:val="28"/>
        </w:rPr>
        <w:t>单位</w:t>
      </w:r>
      <w:r>
        <w:rPr>
          <w:rFonts w:eastAsia="方正仿宋_GBK" w:hint="eastAsia"/>
          <w:sz w:val="28"/>
        </w:rPr>
        <w:t>当年全部收入。</w:t>
      </w:r>
      <w:r>
        <w:rPr>
          <w:rFonts w:eastAsia="方正仿宋_GBK" w:hint="eastAsia"/>
          <w:sz w:val="28"/>
        </w:rPr>
        <w:t>2025</w:t>
      </w:r>
      <w:r>
        <w:rPr>
          <w:rFonts w:eastAsia="方正仿宋_GBK" w:hint="eastAsia"/>
          <w:sz w:val="28"/>
        </w:rPr>
        <w:t>年预算收入</w:t>
      </w:r>
      <w:r>
        <w:rPr>
          <w:rFonts w:eastAsia="方正仿宋_GBK" w:hint="eastAsia"/>
          <w:sz w:val="28"/>
        </w:rPr>
        <w:t>128.67</w:t>
      </w:r>
      <w:r>
        <w:rPr>
          <w:rFonts w:eastAsia="方正仿宋_GBK" w:hint="eastAsia"/>
          <w:sz w:val="28"/>
        </w:rPr>
        <w:t>万元，其中：一般公共预算收入</w:t>
      </w:r>
      <w:r>
        <w:rPr>
          <w:rFonts w:eastAsia="方正仿宋_GBK" w:hint="eastAsia"/>
          <w:sz w:val="28"/>
        </w:rPr>
        <w:t>128.67</w:t>
      </w:r>
      <w:r>
        <w:rPr>
          <w:rFonts w:eastAsia="方正仿宋_GBK" w:hint="eastAsia"/>
          <w:sz w:val="28"/>
        </w:rPr>
        <w:t>万元，基金预算收入</w:t>
      </w:r>
      <w:r>
        <w:rPr>
          <w:rFonts w:eastAsia="方正仿宋_GBK" w:hint="eastAsia"/>
          <w:sz w:val="28"/>
        </w:rPr>
        <w:t>0</w:t>
      </w:r>
      <w:r>
        <w:rPr>
          <w:rFonts w:eastAsia="方正仿宋_GBK" w:hint="eastAsia"/>
          <w:sz w:val="28"/>
        </w:rPr>
        <w:t>万元，财政专户核拨收入</w:t>
      </w:r>
      <w:r>
        <w:rPr>
          <w:rFonts w:eastAsia="方正仿宋_GBK" w:hint="eastAsia"/>
          <w:sz w:val="28"/>
        </w:rPr>
        <w:t>0</w:t>
      </w:r>
      <w:r>
        <w:rPr>
          <w:rFonts w:eastAsia="方正仿宋_GBK" w:hint="eastAsia"/>
          <w:sz w:val="28"/>
        </w:rPr>
        <w:t>万元，其他来源收入（单位资金）</w:t>
      </w:r>
      <w:r>
        <w:rPr>
          <w:rFonts w:eastAsia="方正仿宋_GBK" w:hint="eastAsia"/>
          <w:sz w:val="28"/>
        </w:rPr>
        <w:t>0</w:t>
      </w:r>
      <w:r>
        <w:rPr>
          <w:rFonts w:eastAsia="方正仿宋_GBK" w:hint="eastAsia"/>
          <w:sz w:val="28"/>
        </w:rPr>
        <w:t>万元，上年结转</w:t>
      </w:r>
      <w:r>
        <w:rPr>
          <w:rFonts w:eastAsia="方正仿宋_GBK" w:hint="eastAsia"/>
          <w:sz w:val="28"/>
        </w:rPr>
        <w:t>0</w:t>
      </w:r>
      <w:r>
        <w:rPr>
          <w:rFonts w:eastAsia="方正仿宋_GBK" w:hint="eastAsia"/>
          <w:sz w:val="28"/>
        </w:rPr>
        <w:t>万元。</w:t>
      </w:r>
    </w:p>
    <w:p w:rsidR="00595004" w:rsidRDefault="00E9489B">
      <w:pPr>
        <w:spacing w:line="500" w:lineRule="exact"/>
        <w:ind w:firstLine="640"/>
        <w:rPr>
          <w:rFonts w:eastAsia="方正仿宋_GBK"/>
          <w:sz w:val="28"/>
        </w:rPr>
      </w:pPr>
      <w:r>
        <w:rPr>
          <w:rFonts w:eastAsia="方正仿宋_GBK" w:hint="eastAsia"/>
          <w:sz w:val="28"/>
        </w:rPr>
        <w:t>2</w:t>
      </w:r>
      <w:r>
        <w:rPr>
          <w:rFonts w:eastAsia="方正仿宋_GBK" w:hint="eastAsia"/>
          <w:sz w:val="28"/>
        </w:rPr>
        <w:t>、支出说明</w:t>
      </w:r>
    </w:p>
    <w:p w:rsidR="00595004" w:rsidRDefault="00E9489B">
      <w:pPr>
        <w:spacing w:line="500" w:lineRule="exact"/>
        <w:ind w:firstLine="640"/>
        <w:rPr>
          <w:rFonts w:eastAsia="方正仿宋_GBK"/>
          <w:sz w:val="28"/>
        </w:rPr>
      </w:pPr>
      <w:r>
        <w:rPr>
          <w:rFonts w:eastAsia="方正仿宋_GBK" w:hint="eastAsia"/>
          <w:sz w:val="28"/>
        </w:rPr>
        <w:t>收支预算总表支出栏、基本支出表、项目支出表按经济分类和支出功能分类科目编制，反映石家庄市栾城区会计委派中心年度单位预算中支出预算的总体情况。</w:t>
      </w:r>
      <w:r>
        <w:rPr>
          <w:rFonts w:eastAsia="方正仿宋_GBK" w:hint="eastAsia"/>
          <w:sz w:val="28"/>
        </w:rPr>
        <w:t>2025</w:t>
      </w:r>
      <w:r>
        <w:rPr>
          <w:rFonts w:eastAsia="方正仿宋_GBK" w:hint="eastAsia"/>
          <w:sz w:val="28"/>
        </w:rPr>
        <w:t>年支出预算</w:t>
      </w:r>
      <w:r>
        <w:rPr>
          <w:rFonts w:eastAsia="方正仿宋_GBK" w:hint="eastAsia"/>
          <w:sz w:val="28"/>
        </w:rPr>
        <w:t>128.67</w:t>
      </w:r>
      <w:r>
        <w:rPr>
          <w:rFonts w:eastAsia="方正仿宋_GBK" w:hint="eastAsia"/>
          <w:sz w:val="28"/>
        </w:rPr>
        <w:t>万元，其中基本支出</w:t>
      </w:r>
      <w:r>
        <w:rPr>
          <w:rFonts w:eastAsia="方正仿宋_GBK" w:hint="eastAsia"/>
          <w:sz w:val="28"/>
        </w:rPr>
        <w:t>128.16</w:t>
      </w:r>
      <w:r>
        <w:rPr>
          <w:rFonts w:eastAsia="方正仿宋_GBK" w:hint="eastAsia"/>
          <w:sz w:val="28"/>
        </w:rPr>
        <w:t>万元，包括人员经费</w:t>
      </w:r>
      <w:r>
        <w:rPr>
          <w:rFonts w:eastAsia="方正仿宋_GBK" w:hint="eastAsia"/>
          <w:sz w:val="28"/>
        </w:rPr>
        <w:t>122.37</w:t>
      </w:r>
      <w:r>
        <w:rPr>
          <w:rFonts w:eastAsia="方正仿宋_GBK" w:hint="eastAsia"/>
          <w:sz w:val="28"/>
        </w:rPr>
        <w:t>万元和日常公用经费</w:t>
      </w:r>
      <w:r>
        <w:rPr>
          <w:rFonts w:eastAsia="方正仿宋_GBK" w:hint="eastAsia"/>
          <w:sz w:val="28"/>
        </w:rPr>
        <w:t>5.79</w:t>
      </w:r>
      <w:r>
        <w:rPr>
          <w:rFonts w:eastAsia="方正仿宋_GBK" w:hint="eastAsia"/>
          <w:sz w:val="28"/>
        </w:rPr>
        <w:t>万元；项目支出</w:t>
      </w:r>
      <w:r>
        <w:rPr>
          <w:rFonts w:eastAsia="方正仿宋_GBK" w:hint="eastAsia"/>
          <w:sz w:val="28"/>
        </w:rPr>
        <w:t>0.51</w:t>
      </w:r>
      <w:r>
        <w:rPr>
          <w:rFonts w:eastAsia="方正仿宋_GBK" w:hint="eastAsia"/>
          <w:sz w:val="28"/>
        </w:rPr>
        <w:t>万元，主要为离退休人员统筹外工资待遇</w:t>
      </w:r>
      <w:r>
        <w:rPr>
          <w:rFonts w:eastAsia="方正仿宋_GBK" w:hint="eastAsia"/>
          <w:sz w:val="28"/>
        </w:rPr>
        <w:t>。</w:t>
      </w:r>
    </w:p>
    <w:p w:rsidR="00595004" w:rsidRDefault="00E9489B">
      <w:pPr>
        <w:spacing w:line="500" w:lineRule="exact"/>
        <w:ind w:firstLine="640"/>
        <w:rPr>
          <w:rFonts w:eastAsia="方正仿宋_GBK"/>
          <w:sz w:val="28"/>
        </w:rPr>
      </w:pPr>
      <w:r>
        <w:rPr>
          <w:rFonts w:eastAsia="方正仿宋_GBK" w:hint="eastAsia"/>
          <w:sz w:val="28"/>
        </w:rPr>
        <w:t>3</w:t>
      </w:r>
      <w:r>
        <w:rPr>
          <w:rFonts w:eastAsia="方正仿宋_GBK" w:hint="eastAsia"/>
          <w:sz w:val="28"/>
        </w:rPr>
        <w:t>、比上年增减情况</w:t>
      </w:r>
    </w:p>
    <w:p w:rsidR="00595004" w:rsidRDefault="00E9489B">
      <w:pPr>
        <w:pStyle w:val="-7"/>
        <w:rPr>
          <w:szCs w:val="24"/>
        </w:rPr>
      </w:pPr>
      <w:r>
        <w:rPr>
          <w:rFonts w:hint="eastAsia"/>
          <w:szCs w:val="24"/>
        </w:rPr>
        <w:t>2025</w:t>
      </w:r>
      <w:r>
        <w:rPr>
          <w:rFonts w:hint="eastAsia"/>
          <w:szCs w:val="24"/>
        </w:rPr>
        <w:t>年预算收支安排</w:t>
      </w:r>
      <w:r>
        <w:rPr>
          <w:rFonts w:hint="eastAsia"/>
          <w:szCs w:val="24"/>
        </w:rPr>
        <w:t>128.67</w:t>
      </w:r>
      <w:r>
        <w:rPr>
          <w:rFonts w:hint="eastAsia"/>
          <w:szCs w:val="24"/>
        </w:rPr>
        <w:t>万元，较</w:t>
      </w:r>
      <w:r>
        <w:rPr>
          <w:rFonts w:hint="eastAsia"/>
          <w:szCs w:val="24"/>
        </w:rPr>
        <w:t>2024</w:t>
      </w:r>
      <w:r>
        <w:rPr>
          <w:rFonts w:hint="eastAsia"/>
          <w:szCs w:val="24"/>
        </w:rPr>
        <w:t>年预算减少</w:t>
      </w:r>
      <w:r>
        <w:rPr>
          <w:rFonts w:hint="eastAsia"/>
          <w:szCs w:val="24"/>
        </w:rPr>
        <w:t>12.05</w:t>
      </w:r>
      <w:r>
        <w:rPr>
          <w:rFonts w:hint="eastAsia"/>
          <w:szCs w:val="24"/>
        </w:rPr>
        <w:t>万元，其中：基本支出减少</w:t>
      </w:r>
      <w:r>
        <w:rPr>
          <w:rFonts w:hint="eastAsia"/>
          <w:szCs w:val="24"/>
        </w:rPr>
        <w:t>11.9</w:t>
      </w:r>
      <w:r>
        <w:rPr>
          <w:rFonts w:hint="eastAsia"/>
          <w:szCs w:val="24"/>
        </w:rPr>
        <w:t>万元，主要为减少人员经费支出；项目支出减少</w:t>
      </w:r>
      <w:r>
        <w:rPr>
          <w:rFonts w:hint="eastAsia"/>
          <w:szCs w:val="24"/>
        </w:rPr>
        <w:t>0.15</w:t>
      </w:r>
      <w:r>
        <w:rPr>
          <w:rFonts w:hint="eastAsia"/>
          <w:szCs w:val="24"/>
        </w:rPr>
        <w:t>万元，主要是离退休人员统筹外工资待遇。</w:t>
      </w:r>
    </w:p>
    <w:p w:rsidR="00595004" w:rsidRDefault="00E9489B">
      <w:pPr>
        <w:spacing w:before="10" w:after="10" w:line="600" w:lineRule="exact"/>
        <w:ind w:firstLine="641"/>
        <w:outlineLvl w:val="5"/>
      </w:pPr>
      <w:r>
        <w:rPr>
          <w:rFonts w:ascii="黑体" w:eastAsia="黑体" w:cs="黑体"/>
          <w:color w:val="000000"/>
          <w:sz w:val="32"/>
        </w:rPr>
        <w:t>三、机关运行经费安排情况</w:t>
      </w:r>
    </w:p>
    <w:p w:rsidR="00595004" w:rsidRDefault="00E9489B">
      <w:pPr>
        <w:autoSpaceDE w:val="0"/>
        <w:autoSpaceDN w:val="0"/>
        <w:adjustRightInd w:val="0"/>
        <w:spacing w:line="600" w:lineRule="exact"/>
        <w:ind w:left="198" w:firstLineChars="200" w:firstLine="560"/>
        <w:rPr>
          <w:rFonts w:eastAsia="方正仿宋_GBK"/>
          <w:sz w:val="28"/>
        </w:rPr>
      </w:pPr>
      <w:r>
        <w:rPr>
          <w:rFonts w:eastAsia="方正仿宋_GBK" w:hint="eastAsia"/>
          <w:sz w:val="28"/>
        </w:rPr>
        <w:t>2025</w:t>
      </w:r>
      <w:r>
        <w:rPr>
          <w:rFonts w:eastAsia="方正仿宋_GBK" w:hint="eastAsia"/>
          <w:sz w:val="28"/>
        </w:rPr>
        <w:t>年，我单位机关运行经费共计安排</w:t>
      </w:r>
      <w:r>
        <w:rPr>
          <w:rFonts w:eastAsia="方正仿宋_GBK" w:hint="eastAsia"/>
          <w:sz w:val="28"/>
        </w:rPr>
        <w:t>5.79</w:t>
      </w:r>
      <w:r>
        <w:rPr>
          <w:rFonts w:eastAsia="方正仿宋_GBK" w:hint="eastAsia"/>
          <w:sz w:val="28"/>
        </w:rPr>
        <w:t>万元，主要用于办</w:t>
      </w:r>
      <w:r>
        <w:rPr>
          <w:rFonts w:eastAsia="方正仿宋_GBK"/>
          <w:sz w:val="28"/>
        </w:rPr>
        <w:t>公费、邮电费、差旅费、福利费、</w:t>
      </w:r>
      <w:r>
        <w:rPr>
          <w:rFonts w:eastAsia="方正仿宋_GBK" w:hint="eastAsia"/>
          <w:sz w:val="28"/>
        </w:rPr>
        <w:t>办公用房水电费、等日常运行支出。</w:t>
      </w:r>
    </w:p>
    <w:p w:rsidR="00595004" w:rsidRDefault="00E9489B">
      <w:pPr>
        <w:spacing w:before="10" w:after="10" w:line="600" w:lineRule="exact"/>
        <w:ind w:firstLine="641"/>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年相比持平，无增减变化。</w:t>
      </w:r>
    </w:p>
    <w:p w:rsidR="00595004" w:rsidRDefault="00E9489B">
      <w:pPr>
        <w:spacing w:before="10" w:after="10" w:line="600" w:lineRule="exact"/>
        <w:ind w:firstLine="641"/>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lastRenderedPageBreak/>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13011125P00001210249W</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0.51</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0.51</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退休人员年终一次性、交通费发放。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5</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支付及时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0.51</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顺利开展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600" w:lineRule="exact"/>
        <w:ind w:firstLine="640"/>
        <w:outlineLvl w:val="5"/>
      </w:pPr>
      <w:r>
        <w:rPr>
          <w:rFonts w:ascii="黑体" w:eastAsia="黑体" w:cs="黑体"/>
          <w:color w:val="000000"/>
          <w:sz w:val="32"/>
        </w:rPr>
        <w:lastRenderedPageBreak/>
        <w:t>六、政府采购预算情况</w:t>
      </w:r>
    </w:p>
    <w:p w:rsidR="00595004" w:rsidRDefault="00E9489B">
      <w:pPr>
        <w:spacing w:line="6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石家庄市栾城区会计委派中心上年末固定资产金额为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4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318006</w:t>
            </w:r>
            <w:r>
              <w:t>石家庄市栾城区会计委派中心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w:t>
      </w:r>
      <w:r>
        <w:rPr>
          <w:rFonts w:eastAsia="方正仿宋_GBK"/>
          <w:color w:val="000000"/>
          <w:sz w:val="28"/>
        </w:rPr>
        <w:t>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w:t>
      </w:r>
      <w:r>
        <w:rPr>
          <w:rFonts w:eastAsia="方正仿宋_GBK"/>
          <w:color w:val="000000"/>
          <w:sz w:val="28"/>
        </w:rPr>
        <w:t>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6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4" w:name="_Toc_4_4_0000000025"/>
      <w:r>
        <w:rPr>
          <w:rFonts w:ascii="方正小标宋_GBK" w:eastAsia="方正小标宋_GBK" w:cs="方正小标宋_GBK"/>
          <w:color w:val="000000"/>
          <w:sz w:val="44"/>
        </w:rPr>
        <w:lastRenderedPageBreak/>
        <w:t>四、石家庄市</w:t>
      </w:r>
      <w:r>
        <w:rPr>
          <w:rFonts w:ascii="方正小标宋_GBK" w:eastAsia="方正小标宋_GBK" w:cs="方正小标宋_GBK"/>
          <w:color w:val="000000"/>
          <w:sz w:val="44"/>
        </w:rPr>
        <w:t>栾城区财政资金支付中心收支预算</w:t>
      </w:r>
      <w:bookmarkEnd w:id="4"/>
    </w:p>
    <w:p w:rsidR="00595004" w:rsidRDefault="00E9489B">
      <w:pPr>
        <w:spacing w:line="6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340.80</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287.95</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31.39</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21.46</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340.80</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340.80</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340.80</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340.80</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340.80</w:t>
            </w:r>
          </w:p>
        </w:tc>
        <w:tc>
          <w:tcPr>
            <w:tcW w:w="1134" w:type="dxa"/>
            <w:vAlign w:val="center"/>
          </w:tcPr>
          <w:p w:rsidR="00595004" w:rsidRDefault="00E9489B">
            <w:pPr>
              <w:pStyle w:val="7"/>
            </w:pPr>
            <w:r>
              <w:t>340.80</w:t>
            </w:r>
          </w:p>
        </w:tc>
        <w:tc>
          <w:tcPr>
            <w:tcW w:w="1134" w:type="dxa"/>
            <w:vAlign w:val="center"/>
          </w:tcPr>
          <w:p w:rsidR="00595004" w:rsidRDefault="00E9489B">
            <w:pPr>
              <w:pStyle w:val="7"/>
            </w:pPr>
            <w:r>
              <w:t>340.80</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287.95</w:t>
            </w:r>
          </w:p>
        </w:tc>
        <w:tc>
          <w:tcPr>
            <w:tcW w:w="1134" w:type="dxa"/>
            <w:vAlign w:val="center"/>
          </w:tcPr>
          <w:p w:rsidR="00595004" w:rsidRDefault="00E9489B">
            <w:pPr>
              <w:pStyle w:val="4"/>
            </w:pPr>
            <w:r>
              <w:t>287.95</w:t>
            </w:r>
          </w:p>
        </w:tc>
        <w:tc>
          <w:tcPr>
            <w:tcW w:w="1134" w:type="dxa"/>
            <w:vAlign w:val="center"/>
          </w:tcPr>
          <w:p w:rsidR="00595004" w:rsidRDefault="00E9489B">
            <w:pPr>
              <w:pStyle w:val="4"/>
            </w:pPr>
            <w:r>
              <w:t>287.95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287.95</w:t>
            </w:r>
          </w:p>
        </w:tc>
        <w:tc>
          <w:tcPr>
            <w:tcW w:w="1134" w:type="dxa"/>
            <w:vAlign w:val="center"/>
          </w:tcPr>
          <w:p w:rsidR="00595004" w:rsidRDefault="00E9489B">
            <w:pPr>
              <w:pStyle w:val="4"/>
            </w:pPr>
            <w:r>
              <w:t>287.95</w:t>
            </w:r>
          </w:p>
        </w:tc>
        <w:tc>
          <w:tcPr>
            <w:tcW w:w="1134" w:type="dxa"/>
            <w:vAlign w:val="center"/>
          </w:tcPr>
          <w:p w:rsidR="00595004" w:rsidRDefault="00E9489B">
            <w:pPr>
              <w:pStyle w:val="4"/>
            </w:pPr>
            <w:r>
              <w:t>287.95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287.95</w:t>
            </w:r>
          </w:p>
        </w:tc>
        <w:tc>
          <w:tcPr>
            <w:tcW w:w="1134" w:type="dxa"/>
            <w:vAlign w:val="center"/>
          </w:tcPr>
          <w:p w:rsidR="00595004" w:rsidRDefault="00E9489B">
            <w:pPr>
              <w:pStyle w:val="4"/>
            </w:pPr>
            <w:r>
              <w:t>287.95</w:t>
            </w:r>
          </w:p>
        </w:tc>
        <w:tc>
          <w:tcPr>
            <w:tcW w:w="1134" w:type="dxa"/>
            <w:vAlign w:val="center"/>
          </w:tcPr>
          <w:p w:rsidR="00595004" w:rsidRDefault="00E9489B">
            <w:pPr>
              <w:pStyle w:val="4"/>
            </w:pPr>
            <w:r>
              <w:t>287.95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31.39</w:t>
            </w:r>
          </w:p>
        </w:tc>
        <w:tc>
          <w:tcPr>
            <w:tcW w:w="1134" w:type="dxa"/>
            <w:vAlign w:val="center"/>
          </w:tcPr>
          <w:p w:rsidR="00595004" w:rsidRDefault="00E9489B">
            <w:pPr>
              <w:pStyle w:val="4"/>
            </w:pPr>
            <w:r>
              <w:t>31.39</w:t>
            </w:r>
          </w:p>
        </w:tc>
        <w:tc>
          <w:tcPr>
            <w:tcW w:w="1134" w:type="dxa"/>
            <w:vAlign w:val="center"/>
          </w:tcPr>
          <w:p w:rsidR="00595004" w:rsidRDefault="00E9489B">
            <w:pPr>
              <w:pStyle w:val="4"/>
            </w:pPr>
            <w:r>
              <w:t>31.39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29.71</w:t>
            </w:r>
          </w:p>
        </w:tc>
        <w:tc>
          <w:tcPr>
            <w:tcW w:w="1134" w:type="dxa"/>
            <w:vAlign w:val="center"/>
          </w:tcPr>
          <w:p w:rsidR="00595004" w:rsidRDefault="00E9489B">
            <w:pPr>
              <w:pStyle w:val="4"/>
            </w:pPr>
            <w:r>
              <w:t>29.71</w:t>
            </w:r>
          </w:p>
        </w:tc>
        <w:tc>
          <w:tcPr>
            <w:tcW w:w="1134" w:type="dxa"/>
            <w:vAlign w:val="center"/>
          </w:tcPr>
          <w:p w:rsidR="00595004" w:rsidRDefault="00E9489B">
            <w:pPr>
              <w:pStyle w:val="4"/>
            </w:pPr>
            <w:r>
              <w:t>29.71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29.71</w:t>
            </w:r>
          </w:p>
        </w:tc>
        <w:tc>
          <w:tcPr>
            <w:tcW w:w="1134" w:type="dxa"/>
            <w:vAlign w:val="center"/>
          </w:tcPr>
          <w:p w:rsidR="00595004" w:rsidRDefault="00E9489B">
            <w:pPr>
              <w:pStyle w:val="4"/>
            </w:pPr>
            <w:r>
              <w:t>29.71</w:t>
            </w:r>
          </w:p>
        </w:tc>
        <w:tc>
          <w:tcPr>
            <w:tcW w:w="1134" w:type="dxa"/>
            <w:vAlign w:val="center"/>
          </w:tcPr>
          <w:p w:rsidR="00595004" w:rsidRDefault="00E9489B">
            <w:pPr>
              <w:pStyle w:val="4"/>
            </w:pPr>
            <w:r>
              <w:t>29.71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1.68</w:t>
            </w:r>
          </w:p>
        </w:tc>
        <w:tc>
          <w:tcPr>
            <w:tcW w:w="1134" w:type="dxa"/>
            <w:vAlign w:val="center"/>
          </w:tcPr>
          <w:p w:rsidR="00595004" w:rsidRDefault="00E9489B">
            <w:pPr>
              <w:pStyle w:val="4"/>
            </w:pPr>
            <w:r>
              <w:t>1.68</w:t>
            </w:r>
          </w:p>
        </w:tc>
        <w:tc>
          <w:tcPr>
            <w:tcW w:w="1134" w:type="dxa"/>
            <w:vAlign w:val="center"/>
          </w:tcPr>
          <w:p w:rsidR="00595004" w:rsidRDefault="00E9489B">
            <w:pPr>
              <w:pStyle w:val="4"/>
            </w:pPr>
            <w:r>
              <w:t>1.68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0.98</w:t>
            </w:r>
          </w:p>
        </w:tc>
        <w:tc>
          <w:tcPr>
            <w:tcW w:w="1134" w:type="dxa"/>
            <w:vAlign w:val="center"/>
          </w:tcPr>
          <w:p w:rsidR="00595004" w:rsidRDefault="00E9489B">
            <w:pPr>
              <w:pStyle w:val="4"/>
            </w:pPr>
            <w:r>
              <w:t>0.98</w:t>
            </w:r>
          </w:p>
        </w:tc>
        <w:tc>
          <w:tcPr>
            <w:tcW w:w="1134" w:type="dxa"/>
            <w:vAlign w:val="center"/>
          </w:tcPr>
          <w:p w:rsidR="00595004" w:rsidRDefault="00E9489B">
            <w:pPr>
              <w:pStyle w:val="4"/>
            </w:pPr>
            <w:r>
              <w:t>0.98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0.70</w:t>
            </w:r>
          </w:p>
        </w:tc>
        <w:tc>
          <w:tcPr>
            <w:tcW w:w="1134" w:type="dxa"/>
            <w:vAlign w:val="center"/>
          </w:tcPr>
          <w:p w:rsidR="00595004" w:rsidRDefault="00E9489B">
            <w:pPr>
              <w:pStyle w:val="4"/>
            </w:pPr>
            <w:r>
              <w:t>0.70</w:t>
            </w:r>
          </w:p>
        </w:tc>
        <w:tc>
          <w:tcPr>
            <w:tcW w:w="1134" w:type="dxa"/>
            <w:vAlign w:val="center"/>
          </w:tcPr>
          <w:p w:rsidR="00595004" w:rsidRDefault="00E9489B">
            <w:pPr>
              <w:pStyle w:val="4"/>
            </w:pPr>
            <w:r>
              <w:t>0.70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21.46</w:t>
            </w:r>
          </w:p>
        </w:tc>
        <w:tc>
          <w:tcPr>
            <w:tcW w:w="1134" w:type="dxa"/>
            <w:vAlign w:val="center"/>
          </w:tcPr>
          <w:p w:rsidR="00595004" w:rsidRDefault="00E9489B">
            <w:pPr>
              <w:pStyle w:val="4"/>
            </w:pPr>
            <w:r>
              <w:t>21.46</w:t>
            </w:r>
          </w:p>
        </w:tc>
        <w:tc>
          <w:tcPr>
            <w:tcW w:w="1134" w:type="dxa"/>
            <w:vAlign w:val="center"/>
          </w:tcPr>
          <w:p w:rsidR="00595004" w:rsidRDefault="00E9489B">
            <w:pPr>
              <w:pStyle w:val="4"/>
            </w:pPr>
            <w:r>
              <w:t>21.46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21.46</w:t>
            </w:r>
          </w:p>
        </w:tc>
        <w:tc>
          <w:tcPr>
            <w:tcW w:w="1134" w:type="dxa"/>
            <w:vAlign w:val="center"/>
          </w:tcPr>
          <w:p w:rsidR="00595004" w:rsidRDefault="00E9489B">
            <w:pPr>
              <w:pStyle w:val="4"/>
            </w:pPr>
            <w:r>
              <w:t>21.46</w:t>
            </w:r>
          </w:p>
        </w:tc>
        <w:tc>
          <w:tcPr>
            <w:tcW w:w="1134" w:type="dxa"/>
            <w:vAlign w:val="center"/>
          </w:tcPr>
          <w:p w:rsidR="00595004" w:rsidRDefault="00E9489B">
            <w:pPr>
              <w:pStyle w:val="4"/>
            </w:pPr>
            <w:r>
              <w:t>21.46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21.46</w:t>
            </w:r>
          </w:p>
        </w:tc>
        <w:tc>
          <w:tcPr>
            <w:tcW w:w="1134" w:type="dxa"/>
            <w:vAlign w:val="center"/>
          </w:tcPr>
          <w:p w:rsidR="00595004" w:rsidRDefault="00E9489B">
            <w:pPr>
              <w:pStyle w:val="4"/>
            </w:pPr>
            <w:r>
              <w:t>21.46</w:t>
            </w:r>
          </w:p>
        </w:tc>
        <w:tc>
          <w:tcPr>
            <w:tcW w:w="1134" w:type="dxa"/>
            <w:vAlign w:val="center"/>
          </w:tcPr>
          <w:p w:rsidR="00595004" w:rsidRDefault="00E9489B">
            <w:pPr>
              <w:pStyle w:val="4"/>
            </w:pPr>
            <w:r>
              <w:t>21.46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5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340.80</w:t>
            </w:r>
          </w:p>
        </w:tc>
        <w:tc>
          <w:tcPr>
            <w:tcW w:w="1361" w:type="dxa"/>
            <w:vAlign w:val="center"/>
          </w:tcPr>
          <w:p w:rsidR="00595004" w:rsidRDefault="00E9489B">
            <w:pPr>
              <w:pStyle w:val="7"/>
            </w:pPr>
            <w:r>
              <w:t>340.68</w:t>
            </w:r>
          </w:p>
        </w:tc>
        <w:tc>
          <w:tcPr>
            <w:tcW w:w="1361" w:type="dxa"/>
            <w:vAlign w:val="center"/>
          </w:tcPr>
          <w:p w:rsidR="00595004" w:rsidRDefault="00E9489B">
            <w:pPr>
              <w:pStyle w:val="7"/>
            </w:pPr>
            <w:r>
              <w:t>0.12</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287.95</w:t>
            </w:r>
          </w:p>
        </w:tc>
        <w:tc>
          <w:tcPr>
            <w:tcW w:w="1361" w:type="dxa"/>
            <w:vAlign w:val="center"/>
          </w:tcPr>
          <w:p w:rsidR="00595004" w:rsidRDefault="00E9489B">
            <w:pPr>
              <w:pStyle w:val="4"/>
            </w:pPr>
            <w:r>
              <w:t>287.83</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287.95</w:t>
            </w:r>
          </w:p>
        </w:tc>
        <w:tc>
          <w:tcPr>
            <w:tcW w:w="1361" w:type="dxa"/>
            <w:vAlign w:val="center"/>
          </w:tcPr>
          <w:p w:rsidR="00595004" w:rsidRDefault="00E9489B">
            <w:pPr>
              <w:pStyle w:val="4"/>
            </w:pPr>
            <w:r>
              <w:t>287.83</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287.95</w:t>
            </w:r>
          </w:p>
        </w:tc>
        <w:tc>
          <w:tcPr>
            <w:tcW w:w="1361" w:type="dxa"/>
            <w:vAlign w:val="center"/>
          </w:tcPr>
          <w:p w:rsidR="00595004" w:rsidRDefault="00E9489B">
            <w:pPr>
              <w:pStyle w:val="4"/>
            </w:pPr>
            <w:r>
              <w:t>287.83</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31.39</w:t>
            </w:r>
          </w:p>
        </w:tc>
        <w:tc>
          <w:tcPr>
            <w:tcW w:w="1361" w:type="dxa"/>
            <w:vAlign w:val="center"/>
          </w:tcPr>
          <w:p w:rsidR="00595004" w:rsidRDefault="00E9489B">
            <w:pPr>
              <w:pStyle w:val="4"/>
            </w:pPr>
            <w:r>
              <w:t>31.39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29.71</w:t>
            </w:r>
          </w:p>
        </w:tc>
        <w:tc>
          <w:tcPr>
            <w:tcW w:w="1361" w:type="dxa"/>
            <w:vAlign w:val="center"/>
          </w:tcPr>
          <w:p w:rsidR="00595004" w:rsidRDefault="00E9489B">
            <w:pPr>
              <w:pStyle w:val="4"/>
            </w:pPr>
            <w:r>
              <w:t>29.71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29.71</w:t>
            </w:r>
          </w:p>
        </w:tc>
        <w:tc>
          <w:tcPr>
            <w:tcW w:w="1361" w:type="dxa"/>
            <w:vAlign w:val="center"/>
          </w:tcPr>
          <w:p w:rsidR="00595004" w:rsidRDefault="00E9489B">
            <w:pPr>
              <w:pStyle w:val="4"/>
            </w:pPr>
            <w:r>
              <w:t>29.71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1.68</w:t>
            </w:r>
          </w:p>
        </w:tc>
        <w:tc>
          <w:tcPr>
            <w:tcW w:w="1361" w:type="dxa"/>
            <w:vAlign w:val="center"/>
          </w:tcPr>
          <w:p w:rsidR="00595004" w:rsidRDefault="00E9489B">
            <w:pPr>
              <w:pStyle w:val="4"/>
            </w:pPr>
            <w:r>
              <w:t>1.68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0.98</w:t>
            </w:r>
          </w:p>
        </w:tc>
        <w:tc>
          <w:tcPr>
            <w:tcW w:w="1361" w:type="dxa"/>
            <w:vAlign w:val="center"/>
          </w:tcPr>
          <w:p w:rsidR="00595004" w:rsidRDefault="00E9489B">
            <w:pPr>
              <w:pStyle w:val="4"/>
            </w:pPr>
            <w:r>
              <w:t>0.98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0.70</w:t>
            </w:r>
          </w:p>
        </w:tc>
        <w:tc>
          <w:tcPr>
            <w:tcW w:w="1361" w:type="dxa"/>
            <w:vAlign w:val="center"/>
          </w:tcPr>
          <w:p w:rsidR="00595004" w:rsidRDefault="00E9489B">
            <w:pPr>
              <w:pStyle w:val="4"/>
            </w:pPr>
            <w:r>
              <w:t>0.70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21.46</w:t>
            </w:r>
          </w:p>
        </w:tc>
        <w:tc>
          <w:tcPr>
            <w:tcW w:w="1361" w:type="dxa"/>
            <w:vAlign w:val="center"/>
          </w:tcPr>
          <w:p w:rsidR="00595004" w:rsidRDefault="00E9489B">
            <w:pPr>
              <w:pStyle w:val="4"/>
            </w:pPr>
            <w:r>
              <w:t>21.46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21.46</w:t>
            </w:r>
          </w:p>
        </w:tc>
        <w:tc>
          <w:tcPr>
            <w:tcW w:w="1361" w:type="dxa"/>
            <w:vAlign w:val="center"/>
          </w:tcPr>
          <w:p w:rsidR="00595004" w:rsidRDefault="00E9489B">
            <w:pPr>
              <w:pStyle w:val="4"/>
            </w:pPr>
            <w:r>
              <w:t>21.46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21.46</w:t>
            </w:r>
          </w:p>
        </w:tc>
        <w:tc>
          <w:tcPr>
            <w:tcW w:w="1361" w:type="dxa"/>
            <w:vAlign w:val="center"/>
          </w:tcPr>
          <w:p w:rsidR="00595004" w:rsidRDefault="00E9489B">
            <w:pPr>
              <w:pStyle w:val="4"/>
            </w:pPr>
            <w:r>
              <w:t>21.46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4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340.80</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287.95</w:t>
            </w:r>
          </w:p>
        </w:tc>
        <w:tc>
          <w:tcPr>
            <w:tcW w:w="1474" w:type="dxa"/>
            <w:vAlign w:val="center"/>
          </w:tcPr>
          <w:p w:rsidR="00595004" w:rsidRDefault="00E9489B">
            <w:pPr>
              <w:pStyle w:val="4"/>
            </w:pPr>
            <w:r>
              <w:t>287.95</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31.39</w:t>
            </w:r>
          </w:p>
        </w:tc>
        <w:tc>
          <w:tcPr>
            <w:tcW w:w="1474" w:type="dxa"/>
            <w:vAlign w:val="center"/>
          </w:tcPr>
          <w:p w:rsidR="00595004" w:rsidRDefault="00E9489B">
            <w:pPr>
              <w:pStyle w:val="4"/>
            </w:pPr>
            <w:r>
              <w:t>31.39</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21.46</w:t>
            </w:r>
          </w:p>
        </w:tc>
        <w:tc>
          <w:tcPr>
            <w:tcW w:w="1474" w:type="dxa"/>
            <w:vAlign w:val="center"/>
          </w:tcPr>
          <w:p w:rsidR="00595004" w:rsidRDefault="00E9489B">
            <w:pPr>
              <w:pStyle w:val="4"/>
            </w:pPr>
            <w:r>
              <w:t>21.46</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340.80</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340.80</w:t>
            </w:r>
          </w:p>
        </w:tc>
        <w:tc>
          <w:tcPr>
            <w:tcW w:w="1474" w:type="dxa"/>
            <w:vAlign w:val="center"/>
          </w:tcPr>
          <w:p w:rsidR="00595004" w:rsidRDefault="00E9489B">
            <w:pPr>
              <w:pStyle w:val="7"/>
            </w:pPr>
            <w:r>
              <w:t>340.80</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340.80</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340.80</w:t>
            </w:r>
          </w:p>
        </w:tc>
        <w:tc>
          <w:tcPr>
            <w:tcW w:w="1474" w:type="dxa"/>
            <w:vAlign w:val="center"/>
          </w:tcPr>
          <w:p w:rsidR="00595004" w:rsidRDefault="00E9489B">
            <w:pPr>
              <w:pStyle w:val="7"/>
            </w:pPr>
            <w:r>
              <w:t>340.80</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4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340.80</w:t>
            </w:r>
          </w:p>
        </w:tc>
        <w:tc>
          <w:tcPr>
            <w:tcW w:w="2551" w:type="dxa"/>
            <w:vAlign w:val="center"/>
          </w:tcPr>
          <w:p w:rsidR="00595004" w:rsidRDefault="00E9489B">
            <w:pPr>
              <w:pStyle w:val="7"/>
            </w:pPr>
            <w:r>
              <w:t>340.68</w:t>
            </w:r>
          </w:p>
        </w:tc>
        <w:tc>
          <w:tcPr>
            <w:tcW w:w="2551" w:type="dxa"/>
            <w:vAlign w:val="center"/>
          </w:tcPr>
          <w:p w:rsidR="00595004" w:rsidRDefault="00E9489B">
            <w:pPr>
              <w:pStyle w:val="7"/>
            </w:pPr>
            <w:r>
              <w:t>0.12</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287.95</w:t>
            </w:r>
          </w:p>
        </w:tc>
        <w:tc>
          <w:tcPr>
            <w:tcW w:w="2551" w:type="dxa"/>
            <w:vAlign w:val="center"/>
          </w:tcPr>
          <w:p w:rsidR="00595004" w:rsidRDefault="00E9489B">
            <w:pPr>
              <w:pStyle w:val="4"/>
            </w:pPr>
            <w:r>
              <w:t>287.83</w:t>
            </w: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287.95</w:t>
            </w:r>
          </w:p>
        </w:tc>
        <w:tc>
          <w:tcPr>
            <w:tcW w:w="2551" w:type="dxa"/>
            <w:vAlign w:val="center"/>
          </w:tcPr>
          <w:p w:rsidR="00595004" w:rsidRDefault="00E9489B">
            <w:pPr>
              <w:pStyle w:val="4"/>
            </w:pPr>
            <w:r>
              <w:t>287.83</w:t>
            </w: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287.95</w:t>
            </w:r>
          </w:p>
        </w:tc>
        <w:tc>
          <w:tcPr>
            <w:tcW w:w="2551" w:type="dxa"/>
            <w:vAlign w:val="center"/>
          </w:tcPr>
          <w:p w:rsidR="00595004" w:rsidRDefault="00E9489B">
            <w:pPr>
              <w:pStyle w:val="4"/>
            </w:pPr>
            <w:r>
              <w:t>287.83</w:t>
            </w: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31.39</w:t>
            </w:r>
          </w:p>
        </w:tc>
        <w:tc>
          <w:tcPr>
            <w:tcW w:w="2551" w:type="dxa"/>
            <w:vAlign w:val="center"/>
          </w:tcPr>
          <w:p w:rsidR="00595004" w:rsidRDefault="00E9489B">
            <w:pPr>
              <w:pStyle w:val="4"/>
            </w:pPr>
            <w:r>
              <w:t>31.39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29.71</w:t>
            </w:r>
          </w:p>
        </w:tc>
        <w:tc>
          <w:tcPr>
            <w:tcW w:w="2551" w:type="dxa"/>
            <w:vAlign w:val="center"/>
          </w:tcPr>
          <w:p w:rsidR="00595004" w:rsidRDefault="00E9489B">
            <w:pPr>
              <w:pStyle w:val="4"/>
            </w:pPr>
            <w:r>
              <w:t>29.71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29.71</w:t>
            </w:r>
          </w:p>
        </w:tc>
        <w:tc>
          <w:tcPr>
            <w:tcW w:w="2551" w:type="dxa"/>
            <w:vAlign w:val="center"/>
          </w:tcPr>
          <w:p w:rsidR="00595004" w:rsidRDefault="00E9489B">
            <w:pPr>
              <w:pStyle w:val="4"/>
            </w:pPr>
            <w:r>
              <w:t>29.71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1.68</w:t>
            </w:r>
          </w:p>
        </w:tc>
        <w:tc>
          <w:tcPr>
            <w:tcW w:w="2551" w:type="dxa"/>
            <w:vAlign w:val="center"/>
          </w:tcPr>
          <w:p w:rsidR="00595004" w:rsidRDefault="00E9489B">
            <w:pPr>
              <w:pStyle w:val="4"/>
            </w:pPr>
            <w:r>
              <w:t>1.68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0.98</w:t>
            </w:r>
          </w:p>
        </w:tc>
        <w:tc>
          <w:tcPr>
            <w:tcW w:w="2551" w:type="dxa"/>
            <w:vAlign w:val="center"/>
          </w:tcPr>
          <w:p w:rsidR="00595004" w:rsidRDefault="00E9489B">
            <w:pPr>
              <w:pStyle w:val="4"/>
            </w:pPr>
            <w:r>
              <w:t>0.98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0.70</w:t>
            </w:r>
          </w:p>
        </w:tc>
        <w:tc>
          <w:tcPr>
            <w:tcW w:w="2551" w:type="dxa"/>
            <w:vAlign w:val="center"/>
          </w:tcPr>
          <w:p w:rsidR="00595004" w:rsidRDefault="00E9489B">
            <w:pPr>
              <w:pStyle w:val="4"/>
            </w:pPr>
            <w:r>
              <w:t>0.70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21.46</w:t>
            </w:r>
          </w:p>
        </w:tc>
        <w:tc>
          <w:tcPr>
            <w:tcW w:w="2551" w:type="dxa"/>
            <w:vAlign w:val="center"/>
          </w:tcPr>
          <w:p w:rsidR="00595004" w:rsidRDefault="00E9489B">
            <w:pPr>
              <w:pStyle w:val="4"/>
            </w:pPr>
            <w:r>
              <w:t>21.46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21.46</w:t>
            </w:r>
          </w:p>
        </w:tc>
        <w:tc>
          <w:tcPr>
            <w:tcW w:w="2551" w:type="dxa"/>
            <w:vAlign w:val="center"/>
          </w:tcPr>
          <w:p w:rsidR="00595004" w:rsidRDefault="00E9489B">
            <w:pPr>
              <w:pStyle w:val="4"/>
            </w:pPr>
            <w:r>
              <w:t>21.46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21.46</w:t>
            </w:r>
          </w:p>
        </w:tc>
        <w:tc>
          <w:tcPr>
            <w:tcW w:w="2551" w:type="dxa"/>
            <w:vAlign w:val="center"/>
          </w:tcPr>
          <w:p w:rsidR="00595004" w:rsidRDefault="00E9489B">
            <w:pPr>
              <w:pStyle w:val="4"/>
            </w:pPr>
            <w:r>
              <w:t>21.46</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340.68</w:t>
            </w:r>
          </w:p>
        </w:tc>
        <w:tc>
          <w:tcPr>
            <w:tcW w:w="2551" w:type="dxa"/>
            <w:vAlign w:val="center"/>
          </w:tcPr>
          <w:p w:rsidR="00595004" w:rsidRDefault="00E9489B">
            <w:pPr>
              <w:pStyle w:val="7"/>
            </w:pPr>
            <w:r>
              <w:t>323.46</w:t>
            </w:r>
          </w:p>
        </w:tc>
        <w:tc>
          <w:tcPr>
            <w:tcW w:w="2551" w:type="dxa"/>
            <w:vAlign w:val="center"/>
          </w:tcPr>
          <w:p w:rsidR="00595004" w:rsidRDefault="00E9489B">
            <w:pPr>
              <w:pStyle w:val="7"/>
            </w:pPr>
            <w:r>
              <w:t>17.22</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305.19</w:t>
            </w:r>
          </w:p>
        </w:tc>
        <w:tc>
          <w:tcPr>
            <w:tcW w:w="2551" w:type="dxa"/>
            <w:vAlign w:val="center"/>
          </w:tcPr>
          <w:p w:rsidR="00595004" w:rsidRDefault="00E9489B">
            <w:pPr>
              <w:pStyle w:val="4"/>
            </w:pPr>
            <w:r>
              <w:t>305.19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82.35</w:t>
            </w:r>
          </w:p>
        </w:tc>
        <w:tc>
          <w:tcPr>
            <w:tcW w:w="2551" w:type="dxa"/>
            <w:vAlign w:val="center"/>
          </w:tcPr>
          <w:p w:rsidR="00595004" w:rsidRDefault="00E9489B">
            <w:pPr>
              <w:pStyle w:val="4"/>
            </w:pPr>
            <w:r>
              <w:t>82.35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15.51</w:t>
            </w:r>
          </w:p>
        </w:tc>
        <w:tc>
          <w:tcPr>
            <w:tcW w:w="2551" w:type="dxa"/>
            <w:vAlign w:val="center"/>
          </w:tcPr>
          <w:p w:rsidR="00595004" w:rsidRDefault="00E9489B">
            <w:pPr>
              <w:pStyle w:val="4"/>
            </w:pPr>
            <w:r>
              <w:t>15.51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25.74</w:t>
            </w:r>
          </w:p>
        </w:tc>
        <w:tc>
          <w:tcPr>
            <w:tcW w:w="2551" w:type="dxa"/>
            <w:vAlign w:val="center"/>
          </w:tcPr>
          <w:p w:rsidR="00595004" w:rsidRDefault="00E9489B">
            <w:pPr>
              <w:pStyle w:val="4"/>
            </w:pPr>
            <w:r>
              <w:t>25.74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103.36</w:t>
            </w:r>
          </w:p>
        </w:tc>
        <w:tc>
          <w:tcPr>
            <w:tcW w:w="2551" w:type="dxa"/>
            <w:vAlign w:val="center"/>
          </w:tcPr>
          <w:p w:rsidR="00595004" w:rsidRDefault="00E9489B">
            <w:pPr>
              <w:pStyle w:val="4"/>
            </w:pPr>
            <w:r>
              <w:t>103.36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29.71</w:t>
            </w:r>
          </w:p>
        </w:tc>
        <w:tc>
          <w:tcPr>
            <w:tcW w:w="2551" w:type="dxa"/>
            <w:vAlign w:val="center"/>
          </w:tcPr>
          <w:p w:rsidR="00595004" w:rsidRDefault="00E9489B">
            <w:pPr>
              <w:pStyle w:val="4"/>
            </w:pPr>
            <w:r>
              <w:t>29.71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21.46</w:t>
            </w:r>
          </w:p>
        </w:tc>
        <w:tc>
          <w:tcPr>
            <w:tcW w:w="2551" w:type="dxa"/>
            <w:vAlign w:val="center"/>
          </w:tcPr>
          <w:p w:rsidR="00595004" w:rsidRDefault="00E9489B">
            <w:pPr>
              <w:pStyle w:val="4"/>
            </w:pPr>
            <w:r>
              <w:t>21.46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1.68</w:t>
            </w:r>
          </w:p>
        </w:tc>
        <w:tc>
          <w:tcPr>
            <w:tcW w:w="2551" w:type="dxa"/>
            <w:vAlign w:val="center"/>
          </w:tcPr>
          <w:p w:rsidR="00595004" w:rsidRDefault="00E9489B">
            <w:pPr>
              <w:pStyle w:val="4"/>
            </w:pPr>
            <w:r>
              <w:t>1.68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25.37</w:t>
            </w:r>
          </w:p>
        </w:tc>
        <w:tc>
          <w:tcPr>
            <w:tcW w:w="2551" w:type="dxa"/>
            <w:vAlign w:val="center"/>
          </w:tcPr>
          <w:p w:rsidR="00595004" w:rsidRDefault="00E9489B">
            <w:pPr>
              <w:pStyle w:val="4"/>
            </w:pPr>
            <w:r>
              <w:t>25.37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17.22</w:t>
            </w:r>
          </w:p>
        </w:tc>
        <w:tc>
          <w:tcPr>
            <w:tcW w:w="2551" w:type="dxa"/>
            <w:vAlign w:val="center"/>
          </w:tcPr>
          <w:p w:rsidR="00595004" w:rsidRDefault="00595004">
            <w:pPr>
              <w:pStyle w:val="4"/>
            </w:pPr>
          </w:p>
        </w:tc>
        <w:tc>
          <w:tcPr>
            <w:tcW w:w="2551" w:type="dxa"/>
            <w:vAlign w:val="center"/>
          </w:tcPr>
          <w:p w:rsidR="00595004" w:rsidRDefault="00E9489B">
            <w:pPr>
              <w:pStyle w:val="4"/>
            </w:pPr>
            <w:r>
              <w:t>17.22</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1.44</w:t>
            </w:r>
          </w:p>
        </w:tc>
        <w:tc>
          <w:tcPr>
            <w:tcW w:w="2551" w:type="dxa"/>
            <w:vAlign w:val="center"/>
          </w:tcPr>
          <w:p w:rsidR="00595004" w:rsidRDefault="00595004">
            <w:pPr>
              <w:pStyle w:val="4"/>
            </w:pPr>
          </w:p>
        </w:tc>
        <w:tc>
          <w:tcPr>
            <w:tcW w:w="2551" w:type="dxa"/>
            <w:vAlign w:val="center"/>
          </w:tcPr>
          <w:p w:rsidR="00595004" w:rsidRDefault="00E9489B">
            <w:pPr>
              <w:pStyle w:val="4"/>
            </w:pPr>
            <w:r>
              <w:t>1.44</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0.36</w:t>
            </w:r>
          </w:p>
        </w:tc>
        <w:tc>
          <w:tcPr>
            <w:tcW w:w="2551" w:type="dxa"/>
            <w:vAlign w:val="center"/>
          </w:tcPr>
          <w:p w:rsidR="00595004" w:rsidRDefault="00595004">
            <w:pPr>
              <w:pStyle w:val="4"/>
            </w:pPr>
          </w:p>
        </w:tc>
        <w:tc>
          <w:tcPr>
            <w:tcW w:w="2551" w:type="dxa"/>
            <w:vAlign w:val="center"/>
          </w:tcPr>
          <w:p w:rsidR="00595004" w:rsidRDefault="00E9489B">
            <w:pPr>
              <w:pStyle w:val="4"/>
            </w:pPr>
            <w:r>
              <w:t>0.36</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1.44</w:t>
            </w:r>
          </w:p>
        </w:tc>
        <w:tc>
          <w:tcPr>
            <w:tcW w:w="2551" w:type="dxa"/>
            <w:vAlign w:val="center"/>
          </w:tcPr>
          <w:p w:rsidR="00595004" w:rsidRDefault="00595004">
            <w:pPr>
              <w:pStyle w:val="4"/>
            </w:pPr>
          </w:p>
        </w:tc>
        <w:tc>
          <w:tcPr>
            <w:tcW w:w="2551" w:type="dxa"/>
            <w:vAlign w:val="center"/>
          </w:tcPr>
          <w:p w:rsidR="00595004" w:rsidRDefault="00E9489B">
            <w:pPr>
              <w:pStyle w:val="4"/>
            </w:pPr>
            <w:r>
              <w:t>1.44</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1.44</w:t>
            </w:r>
          </w:p>
        </w:tc>
        <w:tc>
          <w:tcPr>
            <w:tcW w:w="2551" w:type="dxa"/>
            <w:vAlign w:val="center"/>
          </w:tcPr>
          <w:p w:rsidR="00595004" w:rsidRDefault="00595004">
            <w:pPr>
              <w:pStyle w:val="4"/>
            </w:pPr>
          </w:p>
        </w:tc>
        <w:tc>
          <w:tcPr>
            <w:tcW w:w="2551" w:type="dxa"/>
            <w:vAlign w:val="center"/>
          </w:tcPr>
          <w:p w:rsidR="00595004" w:rsidRDefault="00E9489B">
            <w:pPr>
              <w:pStyle w:val="4"/>
            </w:pPr>
            <w:r>
              <w:t>1.44</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0.90</w:t>
            </w:r>
          </w:p>
        </w:tc>
        <w:tc>
          <w:tcPr>
            <w:tcW w:w="2551" w:type="dxa"/>
            <w:vAlign w:val="center"/>
          </w:tcPr>
          <w:p w:rsidR="00595004" w:rsidRDefault="00595004">
            <w:pPr>
              <w:pStyle w:val="4"/>
            </w:pPr>
          </w:p>
        </w:tc>
        <w:tc>
          <w:tcPr>
            <w:tcW w:w="2551" w:type="dxa"/>
            <w:vAlign w:val="center"/>
          </w:tcPr>
          <w:p w:rsidR="00595004" w:rsidRDefault="00E9489B">
            <w:pPr>
              <w:pStyle w:val="4"/>
            </w:pPr>
            <w:r>
              <w:t>0.90</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2.70</w:t>
            </w:r>
          </w:p>
        </w:tc>
        <w:tc>
          <w:tcPr>
            <w:tcW w:w="2551" w:type="dxa"/>
            <w:vAlign w:val="center"/>
          </w:tcPr>
          <w:p w:rsidR="00595004" w:rsidRDefault="00595004">
            <w:pPr>
              <w:pStyle w:val="4"/>
            </w:pPr>
          </w:p>
        </w:tc>
        <w:tc>
          <w:tcPr>
            <w:tcW w:w="2551" w:type="dxa"/>
            <w:vAlign w:val="center"/>
          </w:tcPr>
          <w:p w:rsidR="00595004" w:rsidRDefault="00E9489B">
            <w:pPr>
              <w:pStyle w:val="4"/>
            </w:pPr>
            <w:r>
              <w:t>2.70</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0.72</w:t>
            </w:r>
          </w:p>
        </w:tc>
        <w:tc>
          <w:tcPr>
            <w:tcW w:w="2551" w:type="dxa"/>
            <w:vAlign w:val="center"/>
          </w:tcPr>
          <w:p w:rsidR="00595004" w:rsidRDefault="00595004">
            <w:pPr>
              <w:pStyle w:val="4"/>
            </w:pPr>
          </w:p>
        </w:tc>
        <w:tc>
          <w:tcPr>
            <w:tcW w:w="2551" w:type="dxa"/>
            <w:vAlign w:val="center"/>
          </w:tcPr>
          <w:p w:rsidR="00595004" w:rsidRDefault="00E9489B">
            <w:pPr>
              <w:pStyle w:val="4"/>
            </w:pPr>
            <w:r>
              <w:t>0.72</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1.24</w:t>
            </w:r>
          </w:p>
        </w:tc>
        <w:tc>
          <w:tcPr>
            <w:tcW w:w="2551" w:type="dxa"/>
            <w:vAlign w:val="center"/>
          </w:tcPr>
          <w:p w:rsidR="00595004" w:rsidRDefault="00595004">
            <w:pPr>
              <w:pStyle w:val="4"/>
            </w:pPr>
          </w:p>
        </w:tc>
        <w:tc>
          <w:tcPr>
            <w:tcW w:w="2551" w:type="dxa"/>
            <w:vAlign w:val="center"/>
          </w:tcPr>
          <w:p w:rsidR="00595004" w:rsidRDefault="00E9489B">
            <w:pPr>
              <w:pStyle w:val="4"/>
            </w:pPr>
            <w:r>
              <w:t>1.24</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1.68</w:t>
            </w:r>
          </w:p>
        </w:tc>
        <w:tc>
          <w:tcPr>
            <w:tcW w:w="2551" w:type="dxa"/>
            <w:vAlign w:val="center"/>
          </w:tcPr>
          <w:p w:rsidR="00595004" w:rsidRDefault="00595004">
            <w:pPr>
              <w:pStyle w:val="4"/>
            </w:pPr>
          </w:p>
        </w:tc>
        <w:tc>
          <w:tcPr>
            <w:tcW w:w="2551" w:type="dxa"/>
            <w:vAlign w:val="center"/>
          </w:tcPr>
          <w:p w:rsidR="00595004" w:rsidRDefault="00E9489B">
            <w:pPr>
              <w:pStyle w:val="4"/>
            </w:pPr>
            <w:r>
              <w:t>1.68</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2.06</w:t>
            </w:r>
          </w:p>
        </w:tc>
        <w:tc>
          <w:tcPr>
            <w:tcW w:w="2551" w:type="dxa"/>
            <w:vAlign w:val="center"/>
          </w:tcPr>
          <w:p w:rsidR="00595004" w:rsidRDefault="00595004">
            <w:pPr>
              <w:pStyle w:val="4"/>
            </w:pPr>
          </w:p>
        </w:tc>
        <w:tc>
          <w:tcPr>
            <w:tcW w:w="2551" w:type="dxa"/>
            <w:vAlign w:val="center"/>
          </w:tcPr>
          <w:p w:rsidR="00595004" w:rsidRDefault="00E9489B">
            <w:pPr>
              <w:pStyle w:val="4"/>
            </w:pPr>
            <w:r>
              <w:t>2.06</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30231</w:t>
            </w:r>
          </w:p>
        </w:tc>
        <w:tc>
          <w:tcPr>
            <w:tcW w:w="4535" w:type="dxa"/>
            <w:vAlign w:val="center"/>
          </w:tcPr>
          <w:p w:rsidR="00595004" w:rsidRDefault="00E9489B">
            <w:pPr>
              <w:pStyle w:val="2"/>
            </w:pPr>
            <w:r>
              <w:t>公务用车运行维护费</w:t>
            </w:r>
          </w:p>
        </w:tc>
        <w:tc>
          <w:tcPr>
            <w:tcW w:w="2551" w:type="dxa"/>
            <w:vAlign w:val="center"/>
          </w:tcPr>
          <w:p w:rsidR="00595004" w:rsidRDefault="00E9489B">
            <w:pPr>
              <w:pStyle w:val="4"/>
            </w:pPr>
            <w:r>
              <w:t>2.40</w:t>
            </w:r>
          </w:p>
        </w:tc>
        <w:tc>
          <w:tcPr>
            <w:tcW w:w="2551" w:type="dxa"/>
            <w:vAlign w:val="center"/>
          </w:tcPr>
          <w:p w:rsidR="00595004" w:rsidRDefault="00595004">
            <w:pPr>
              <w:pStyle w:val="4"/>
            </w:pPr>
          </w:p>
        </w:tc>
        <w:tc>
          <w:tcPr>
            <w:tcW w:w="2551" w:type="dxa"/>
            <w:vAlign w:val="center"/>
          </w:tcPr>
          <w:p w:rsidR="00595004" w:rsidRDefault="00E9489B">
            <w:pPr>
              <w:pStyle w:val="4"/>
            </w:pPr>
            <w:r>
              <w:t>2.40</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0.85</w:t>
            </w:r>
          </w:p>
        </w:tc>
        <w:tc>
          <w:tcPr>
            <w:tcW w:w="2551" w:type="dxa"/>
            <w:vAlign w:val="center"/>
          </w:tcPr>
          <w:p w:rsidR="00595004" w:rsidRDefault="00595004">
            <w:pPr>
              <w:pStyle w:val="4"/>
            </w:pPr>
          </w:p>
        </w:tc>
        <w:tc>
          <w:tcPr>
            <w:tcW w:w="2551" w:type="dxa"/>
            <w:vAlign w:val="center"/>
          </w:tcPr>
          <w:p w:rsidR="00595004" w:rsidRDefault="00E9489B">
            <w:pPr>
              <w:pStyle w:val="4"/>
            </w:pPr>
            <w:r>
              <w:t>0.85</w:t>
            </w: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18.27</w:t>
            </w:r>
          </w:p>
        </w:tc>
        <w:tc>
          <w:tcPr>
            <w:tcW w:w="2551" w:type="dxa"/>
            <w:vAlign w:val="center"/>
          </w:tcPr>
          <w:p w:rsidR="00595004" w:rsidRDefault="00E9489B">
            <w:pPr>
              <w:pStyle w:val="4"/>
            </w:pPr>
            <w:r>
              <w:t>18.27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17.60</w:t>
            </w:r>
          </w:p>
        </w:tc>
        <w:tc>
          <w:tcPr>
            <w:tcW w:w="2551" w:type="dxa"/>
            <w:vAlign w:val="center"/>
          </w:tcPr>
          <w:p w:rsidR="00595004" w:rsidRDefault="00E9489B">
            <w:pPr>
              <w:pStyle w:val="4"/>
            </w:pPr>
            <w:r>
              <w:t>17.60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0.67</w:t>
            </w:r>
          </w:p>
        </w:tc>
        <w:tc>
          <w:tcPr>
            <w:tcW w:w="2551" w:type="dxa"/>
            <w:vAlign w:val="center"/>
          </w:tcPr>
          <w:p w:rsidR="00595004" w:rsidRDefault="00E9489B">
            <w:pPr>
              <w:pStyle w:val="4"/>
            </w:pPr>
            <w:r>
              <w:t>0.67</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595004">
        <w:trPr>
          <w:trHeight w:val="369"/>
          <w:tblHeader/>
          <w:jc w:val="center"/>
        </w:trPr>
        <w:tc>
          <w:tcPr>
            <w:tcW w:w="7030" w:type="dxa"/>
            <w:gridSpan w:val="3"/>
            <w:tcBorders>
              <w:top w:val="single" w:sz="6" w:space="0" w:color="FFFFFF"/>
              <w:left w:val="single" w:sz="6" w:space="0" w:color="FFFFFF"/>
              <w:right w:val="single" w:sz="6" w:space="0" w:color="FFFFFF"/>
              <w:tl2br w:val="nil"/>
              <w:tr2bl w:val="nil"/>
            </w:tcBorders>
            <w:vAlign w:val="center"/>
          </w:tcPr>
          <w:p w:rsidR="00595004" w:rsidRDefault="00E9489B">
            <w:pPr>
              <w:pStyle w:val="20"/>
            </w:pPr>
            <w:r>
              <w:t>318007</w:t>
            </w:r>
            <w:r>
              <w:t>石家庄市栾城区财政资金支付中心</w:t>
            </w:r>
          </w:p>
        </w:tc>
        <w:tc>
          <w:tcPr>
            <w:tcW w:w="2381" w:type="dxa"/>
            <w:tcBorders>
              <w:top w:val="single" w:sz="6" w:space="0" w:color="FFFFFF"/>
              <w:left w:val="single" w:sz="6" w:space="0" w:color="FFFFFF"/>
              <w:right w:val="single" w:sz="6" w:space="0" w:color="FFFFFF"/>
              <w:tl2br w:val="nil"/>
              <w:tr2bl w:val="nil"/>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l2br w:val="nil"/>
              <w:tr2bl w:val="nil"/>
            </w:tcBorders>
            <w:vAlign w:val="center"/>
          </w:tcPr>
          <w:p w:rsidR="00595004" w:rsidRDefault="00E9489B">
            <w:pPr>
              <w:pStyle w:val="22"/>
            </w:pPr>
            <w:r>
              <w:t>单位：万元</w:t>
            </w:r>
          </w:p>
        </w:tc>
      </w:tr>
      <w:tr w:rsidR="00595004">
        <w:trPr>
          <w:trHeight w:val="369"/>
          <w:tblHeader/>
          <w:jc w:val="center"/>
        </w:trPr>
        <w:tc>
          <w:tcPr>
            <w:tcW w:w="850" w:type="dxa"/>
            <w:vMerge w:val="restart"/>
            <w:tcBorders>
              <w:tl2br w:val="nil"/>
              <w:tr2bl w:val="nil"/>
            </w:tcBorders>
            <w:vAlign w:val="center"/>
          </w:tcPr>
          <w:p w:rsidR="00595004" w:rsidRDefault="00E9489B">
            <w:pPr>
              <w:pStyle w:val="1"/>
            </w:pPr>
            <w:r>
              <w:t>序号</w:t>
            </w:r>
          </w:p>
        </w:tc>
        <w:tc>
          <w:tcPr>
            <w:tcW w:w="3798" w:type="dxa"/>
            <w:vMerge w:val="restart"/>
            <w:tcBorders>
              <w:tl2br w:val="nil"/>
              <w:tr2bl w:val="nil"/>
            </w:tcBorders>
            <w:vAlign w:val="center"/>
          </w:tcPr>
          <w:p w:rsidR="00595004" w:rsidRDefault="00E9489B">
            <w:pPr>
              <w:pStyle w:val="1"/>
            </w:pPr>
            <w:r>
              <w:t>项</w:t>
            </w:r>
            <w:r>
              <w:t xml:space="preserve">  </w:t>
            </w:r>
            <w:r>
              <w:t>目</w:t>
            </w:r>
          </w:p>
        </w:tc>
        <w:tc>
          <w:tcPr>
            <w:tcW w:w="9525" w:type="dxa"/>
            <w:gridSpan w:val="4"/>
            <w:tcBorders>
              <w:tl2br w:val="nil"/>
              <w:tr2bl w:val="nil"/>
            </w:tcBorders>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Borders>
              <w:tl2br w:val="nil"/>
              <w:tr2bl w:val="nil"/>
            </w:tcBorders>
          </w:tcPr>
          <w:p w:rsidR="00595004" w:rsidRDefault="00595004"/>
        </w:tc>
        <w:tc>
          <w:tcPr>
            <w:tcW w:w="3798" w:type="dxa"/>
            <w:vMerge/>
            <w:tcBorders>
              <w:tl2br w:val="nil"/>
              <w:tr2bl w:val="nil"/>
            </w:tcBorders>
          </w:tcPr>
          <w:p w:rsidR="00595004" w:rsidRDefault="00595004"/>
        </w:tc>
        <w:tc>
          <w:tcPr>
            <w:tcW w:w="2382" w:type="dxa"/>
            <w:tcBorders>
              <w:tl2br w:val="nil"/>
              <w:tr2bl w:val="nil"/>
            </w:tcBorders>
            <w:vAlign w:val="center"/>
          </w:tcPr>
          <w:p w:rsidR="00595004" w:rsidRDefault="00E9489B">
            <w:pPr>
              <w:pStyle w:val="1"/>
            </w:pPr>
            <w:r>
              <w:t>合计</w:t>
            </w:r>
          </w:p>
        </w:tc>
        <w:tc>
          <w:tcPr>
            <w:tcW w:w="2381" w:type="dxa"/>
            <w:tcBorders>
              <w:tl2br w:val="nil"/>
              <w:tr2bl w:val="nil"/>
            </w:tcBorders>
            <w:vAlign w:val="center"/>
          </w:tcPr>
          <w:p w:rsidR="00595004" w:rsidRDefault="00E9489B">
            <w:pPr>
              <w:pStyle w:val="1"/>
            </w:pPr>
            <w:r>
              <w:t>一般公共预算</w:t>
            </w:r>
            <w:r>
              <w:t xml:space="preserve">              </w:t>
            </w:r>
            <w:r>
              <w:t>财政拨款</w:t>
            </w:r>
          </w:p>
        </w:tc>
        <w:tc>
          <w:tcPr>
            <w:tcW w:w="2381" w:type="dxa"/>
            <w:tcBorders>
              <w:tl2br w:val="nil"/>
              <w:tr2bl w:val="nil"/>
            </w:tcBorders>
            <w:vAlign w:val="center"/>
          </w:tcPr>
          <w:p w:rsidR="00595004" w:rsidRDefault="00E9489B">
            <w:pPr>
              <w:pStyle w:val="1"/>
            </w:pPr>
            <w:r>
              <w:t>政府性基金</w:t>
            </w:r>
            <w:r>
              <w:t xml:space="preserve">                  </w:t>
            </w:r>
            <w:r>
              <w:t>预算拨款</w:t>
            </w:r>
          </w:p>
        </w:tc>
        <w:tc>
          <w:tcPr>
            <w:tcW w:w="2381" w:type="dxa"/>
            <w:tcBorders>
              <w:tl2br w:val="nil"/>
              <w:tr2bl w:val="nil"/>
            </w:tcBorders>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tcBorders>
              <w:tl2br w:val="nil"/>
              <w:tr2bl w:val="nil"/>
            </w:tcBorders>
            <w:vAlign w:val="center"/>
          </w:tcPr>
          <w:p w:rsidR="00595004" w:rsidRDefault="00E9489B">
            <w:pPr>
              <w:pStyle w:val="1"/>
            </w:pPr>
            <w:r>
              <w:t>栏次</w:t>
            </w:r>
          </w:p>
        </w:tc>
        <w:tc>
          <w:tcPr>
            <w:tcW w:w="3798" w:type="dxa"/>
            <w:tcBorders>
              <w:tl2br w:val="nil"/>
              <w:tr2bl w:val="nil"/>
            </w:tcBorders>
            <w:vAlign w:val="center"/>
          </w:tcPr>
          <w:p w:rsidR="00595004" w:rsidRDefault="00E9489B">
            <w:pPr>
              <w:pStyle w:val="1"/>
            </w:pPr>
            <w:r>
              <w:t>1</w:t>
            </w:r>
          </w:p>
        </w:tc>
        <w:tc>
          <w:tcPr>
            <w:tcW w:w="2382" w:type="dxa"/>
            <w:tcBorders>
              <w:tl2br w:val="nil"/>
              <w:tr2bl w:val="nil"/>
            </w:tcBorders>
            <w:vAlign w:val="center"/>
          </w:tcPr>
          <w:p w:rsidR="00595004" w:rsidRDefault="00E9489B">
            <w:pPr>
              <w:pStyle w:val="1"/>
            </w:pPr>
            <w:r>
              <w:t>2</w:t>
            </w:r>
          </w:p>
        </w:tc>
        <w:tc>
          <w:tcPr>
            <w:tcW w:w="2381" w:type="dxa"/>
            <w:tcBorders>
              <w:tl2br w:val="nil"/>
              <w:tr2bl w:val="nil"/>
            </w:tcBorders>
            <w:vAlign w:val="center"/>
          </w:tcPr>
          <w:p w:rsidR="00595004" w:rsidRDefault="00E9489B">
            <w:pPr>
              <w:pStyle w:val="1"/>
            </w:pPr>
            <w:r>
              <w:t>3</w:t>
            </w:r>
          </w:p>
        </w:tc>
        <w:tc>
          <w:tcPr>
            <w:tcW w:w="2381" w:type="dxa"/>
            <w:tcBorders>
              <w:tl2br w:val="nil"/>
              <w:tr2bl w:val="nil"/>
            </w:tcBorders>
            <w:vAlign w:val="center"/>
          </w:tcPr>
          <w:p w:rsidR="00595004" w:rsidRDefault="00E9489B">
            <w:pPr>
              <w:pStyle w:val="1"/>
            </w:pPr>
            <w:r>
              <w:t>4</w:t>
            </w:r>
          </w:p>
        </w:tc>
        <w:tc>
          <w:tcPr>
            <w:tcW w:w="2381" w:type="dxa"/>
            <w:tcBorders>
              <w:tl2br w:val="nil"/>
              <w:tr2bl w:val="nil"/>
            </w:tcBorders>
            <w:vAlign w:val="center"/>
          </w:tcPr>
          <w:p w:rsidR="00595004" w:rsidRDefault="00E9489B">
            <w:pPr>
              <w:pStyle w:val="1"/>
            </w:pPr>
            <w:r>
              <w:t>5</w:t>
            </w:r>
          </w:p>
        </w:tc>
      </w:tr>
      <w:tr w:rsidR="00595004">
        <w:trPr>
          <w:trHeight w:val="567"/>
          <w:jc w:val="center"/>
        </w:trPr>
        <w:tc>
          <w:tcPr>
            <w:tcW w:w="850" w:type="dxa"/>
            <w:tcBorders>
              <w:tl2br w:val="nil"/>
              <w:tr2bl w:val="nil"/>
            </w:tcBorders>
            <w:vAlign w:val="center"/>
          </w:tcPr>
          <w:p w:rsidR="00595004" w:rsidRDefault="00E9489B">
            <w:pPr>
              <w:spacing w:line="300" w:lineRule="exact"/>
              <w:jc w:val="center"/>
            </w:pPr>
            <w:r>
              <w:rPr>
                <w:rFonts w:ascii="方正书宋_GBK" w:eastAsia="方正书宋_GBK" w:hint="eastAsia"/>
              </w:rPr>
              <w:t>1</w:t>
            </w:r>
          </w:p>
        </w:tc>
        <w:tc>
          <w:tcPr>
            <w:tcW w:w="3798" w:type="dxa"/>
            <w:tcBorders>
              <w:tl2br w:val="nil"/>
              <w:tr2bl w:val="nil"/>
            </w:tcBorders>
            <w:vAlign w:val="center"/>
          </w:tcPr>
          <w:p w:rsidR="00595004" w:rsidRDefault="00E9489B">
            <w:pPr>
              <w:spacing w:line="300" w:lineRule="exact"/>
              <w:jc w:val="center"/>
            </w:pPr>
            <w:r>
              <w:rPr>
                <w:rFonts w:ascii="方正书宋_GBK" w:eastAsia="方正书宋_GBK" w:hint="eastAsia"/>
                <w:b/>
              </w:rPr>
              <w:t>合计</w:t>
            </w:r>
          </w:p>
        </w:tc>
        <w:tc>
          <w:tcPr>
            <w:tcW w:w="2382" w:type="dxa"/>
            <w:tcBorders>
              <w:tl2br w:val="nil"/>
              <w:tr2bl w:val="nil"/>
            </w:tcBorders>
            <w:vAlign w:val="center"/>
          </w:tcPr>
          <w:p w:rsidR="00595004" w:rsidRDefault="00E9489B">
            <w:pPr>
              <w:spacing w:line="300" w:lineRule="exact"/>
              <w:jc w:val="right"/>
              <w:rPr>
                <w:rFonts w:eastAsia="宋体"/>
                <w:lang w:eastAsia="zh-CN"/>
              </w:rPr>
            </w:pPr>
            <w:r>
              <w:rPr>
                <w:rFonts w:ascii="方正书宋_GBK" w:eastAsia="方正书宋_GBK" w:hint="eastAsia"/>
                <w:b/>
                <w:lang w:eastAsia="zh-CN"/>
              </w:rPr>
              <w:t>2.40</w:t>
            </w:r>
          </w:p>
        </w:tc>
        <w:tc>
          <w:tcPr>
            <w:tcW w:w="2381" w:type="dxa"/>
            <w:tcBorders>
              <w:tl2br w:val="nil"/>
              <w:tr2bl w:val="nil"/>
            </w:tcBorders>
            <w:vAlign w:val="center"/>
          </w:tcPr>
          <w:p w:rsidR="00595004" w:rsidRDefault="00E9489B">
            <w:pPr>
              <w:spacing w:line="300" w:lineRule="exact"/>
              <w:jc w:val="right"/>
              <w:rPr>
                <w:rFonts w:eastAsia="宋体"/>
                <w:lang w:eastAsia="zh-CN"/>
              </w:rPr>
            </w:pPr>
            <w:r>
              <w:rPr>
                <w:rFonts w:ascii="方正书宋_GBK" w:eastAsia="方正书宋_GBK" w:hint="eastAsia"/>
                <w:b/>
                <w:lang w:eastAsia="zh-CN"/>
              </w:rPr>
              <w:t>2.40</w:t>
            </w:r>
          </w:p>
        </w:tc>
        <w:tc>
          <w:tcPr>
            <w:tcW w:w="2381" w:type="dxa"/>
            <w:tcBorders>
              <w:tl2br w:val="nil"/>
              <w:tr2bl w:val="nil"/>
            </w:tcBorders>
            <w:vAlign w:val="center"/>
          </w:tcPr>
          <w:p w:rsidR="00595004" w:rsidRDefault="00595004">
            <w:pPr>
              <w:pStyle w:val="4"/>
            </w:pPr>
          </w:p>
        </w:tc>
        <w:tc>
          <w:tcPr>
            <w:tcW w:w="2381" w:type="dxa"/>
            <w:tcBorders>
              <w:tl2br w:val="nil"/>
              <w:tr2bl w:val="nil"/>
            </w:tcBorders>
            <w:vAlign w:val="center"/>
          </w:tcPr>
          <w:p w:rsidR="00595004" w:rsidRDefault="00595004">
            <w:pPr>
              <w:pStyle w:val="4"/>
            </w:pPr>
          </w:p>
        </w:tc>
      </w:tr>
      <w:tr w:rsidR="00595004">
        <w:trPr>
          <w:trHeight w:val="567"/>
          <w:jc w:val="center"/>
        </w:trPr>
        <w:tc>
          <w:tcPr>
            <w:tcW w:w="850" w:type="dxa"/>
            <w:tcBorders>
              <w:tl2br w:val="nil"/>
              <w:tr2bl w:val="nil"/>
            </w:tcBorders>
            <w:vAlign w:val="center"/>
          </w:tcPr>
          <w:p w:rsidR="00595004" w:rsidRDefault="00E9489B">
            <w:pPr>
              <w:spacing w:line="300" w:lineRule="exact"/>
              <w:jc w:val="center"/>
            </w:pPr>
            <w:r>
              <w:rPr>
                <w:rFonts w:ascii="方正书宋_GBK" w:eastAsia="方正书宋_GBK" w:hint="eastAsia"/>
              </w:rPr>
              <w:t>2</w:t>
            </w:r>
          </w:p>
        </w:tc>
        <w:tc>
          <w:tcPr>
            <w:tcW w:w="3798" w:type="dxa"/>
            <w:tcBorders>
              <w:tl2br w:val="nil"/>
              <w:tr2bl w:val="nil"/>
            </w:tcBorders>
            <w:vAlign w:val="center"/>
          </w:tcPr>
          <w:p w:rsidR="00595004" w:rsidRDefault="00E9489B">
            <w:pPr>
              <w:spacing w:line="300" w:lineRule="exact"/>
            </w:pPr>
            <w:r>
              <w:rPr>
                <w:rFonts w:ascii="方正书宋_GBK" w:eastAsia="方正书宋_GBK" w:hint="eastAsia"/>
              </w:rPr>
              <w:t>一、因公出国（境）费</w:t>
            </w:r>
          </w:p>
        </w:tc>
        <w:tc>
          <w:tcPr>
            <w:tcW w:w="2382" w:type="dxa"/>
            <w:tcBorders>
              <w:tl2br w:val="nil"/>
              <w:tr2bl w:val="nil"/>
            </w:tcBorders>
            <w:vAlign w:val="center"/>
          </w:tcPr>
          <w:p w:rsidR="00595004" w:rsidRDefault="00595004">
            <w:pPr>
              <w:spacing w:line="300" w:lineRule="exact"/>
              <w:jc w:val="right"/>
            </w:pPr>
          </w:p>
        </w:tc>
        <w:tc>
          <w:tcPr>
            <w:tcW w:w="2381" w:type="dxa"/>
            <w:tcBorders>
              <w:tl2br w:val="nil"/>
              <w:tr2bl w:val="nil"/>
            </w:tcBorders>
            <w:vAlign w:val="center"/>
          </w:tcPr>
          <w:p w:rsidR="00595004" w:rsidRDefault="00595004">
            <w:pPr>
              <w:spacing w:line="300" w:lineRule="exact"/>
              <w:jc w:val="right"/>
            </w:pPr>
          </w:p>
        </w:tc>
        <w:tc>
          <w:tcPr>
            <w:tcW w:w="2381" w:type="dxa"/>
            <w:tcBorders>
              <w:tl2br w:val="nil"/>
              <w:tr2bl w:val="nil"/>
            </w:tcBorders>
            <w:vAlign w:val="center"/>
          </w:tcPr>
          <w:p w:rsidR="00595004" w:rsidRDefault="00595004">
            <w:pPr>
              <w:pStyle w:val="4"/>
            </w:pPr>
          </w:p>
        </w:tc>
        <w:tc>
          <w:tcPr>
            <w:tcW w:w="2381" w:type="dxa"/>
            <w:tcBorders>
              <w:tl2br w:val="nil"/>
              <w:tr2bl w:val="nil"/>
            </w:tcBorders>
            <w:vAlign w:val="center"/>
          </w:tcPr>
          <w:p w:rsidR="00595004" w:rsidRDefault="00595004">
            <w:pPr>
              <w:pStyle w:val="4"/>
            </w:pPr>
          </w:p>
        </w:tc>
      </w:tr>
      <w:tr w:rsidR="00595004">
        <w:trPr>
          <w:trHeight w:val="567"/>
          <w:jc w:val="center"/>
        </w:trPr>
        <w:tc>
          <w:tcPr>
            <w:tcW w:w="850" w:type="dxa"/>
            <w:tcBorders>
              <w:tl2br w:val="nil"/>
              <w:tr2bl w:val="nil"/>
            </w:tcBorders>
            <w:vAlign w:val="center"/>
          </w:tcPr>
          <w:p w:rsidR="00595004" w:rsidRDefault="00E9489B">
            <w:pPr>
              <w:spacing w:line="300" w:lineRule="exact"/>
              <w:jc w:val="center"/>
            </w:pPr>
            <w:r>
              <w:rPr>
                <w:rFonts w:ascii="方正书宋_GBK" w:eastAsia="方正书宋_GBK" w:hint="eastAsia"/>
              </w:rPr>
              <w:t>3</w:t>
            </w:r>
          </w:p>
        </w:tc>
        <w:tc>
          <w:tcPr>
            <w:tcW w:w="3798" w:type="dxa"/>
            <w:tcBorders>
              <w:tl2br w:val="nil"/>
              <w:tr2bl w:val="nil"/>
            </w:tcBorders>
            <w:vAlign w:val="center"/>
          </w:tcPr>
          <w:p w:rsidR="00595004" w:rsidRDefault="00E9489B">
            <w:pPr>
              <w:spacing w:line="300" w:lineRule="exact"/>
            </w:pPr>
            <w:r>
              <w:rPr>
                <w:rFonts w:ascii="方正书宋_GBK" w:eastAsia="方正书宋_GBK" w:hint="eastAsia"/>
              </w:rPr>
              <w:t>二、公务用车购置及运维费</w:t>
            </w:r>
          </w:p>
        </w:tc>
        <w:tc>
          <w:tcPr>
            <w:tcW w:w="2382" w:type="dxa"/>
            <w:tcBorders>
              <w:tl2br w:val="nil"/>
              <w:tr2bl w:val="nil"/>
            </w:tcBorders>
            <w:vAlign w:val="center"/>
          </w:tcPr>
          <w:p w:rsidR="00595004" w:rsidRDefault="00E9489B">
            <w:pPr>
              <w:spacing w:line="300" w:lineRule="exact"/>
              <w:jc w:val="right"/>
            </w:pPr>
            <w:r>
              <w:rPr>
                <w:rFonts w:ascii="方正书宋_GBK" w:eastAsia="方正书宋_GBK" w:hint="eastAsia"/>
              </w:rPr>
              <w:t>2.40</w:t>
            </w:r>
          </w:p>
        </w:tc>
        <w:tc>
          <w:tcPr>
            <w:tcW w:w="2381" w:type="dxa"/>
            <w:tcBorders>
              <w:tl2br w:val="nil"/>
              <w:tr2bl w:val="nil"/>
            </w:tcBorders>
            <w:vAlign w:val="center"/>
          </w:tcPr>
          <w:p w:rsidR="00595004" w:rsidRDefault="00E9489B">
            <w:pPr>
              <w:spacing w:line="300" w:lineRule="exact"/>
              <w:jc w:val="right"/>
            </w:pPr>
            <w:r>
              <w:rPr>
                <w:rFonts w:ascii="方正书宋_GBK" w:eastAsia="方正书宋_GBK" w:hint="eastAsia"/>
              </w:rPr>
              <w:t>2.40</w:t>
            </w:r>
          </w:p>
        </w:tc>
        <w:tc>
          <w:tcPr>
            <w:tcW w:w="2381" w:type="dxa"/>
            <w:tcBorders>
              <w:tl2br w:val="nil"/>
              <w:tr2bl w:val="nil"/>
            </w:tcBorders>
            <w:vAlign w:val="center"/>
          </w:tcPr>
          <w:p w:rsidR="00595004" w:rsidRDefault="00595004">
            <w:pPr>
              <w:pStyle w:val="4"/>
            </w:pPr>
          </w:p>
        </w:tc>
        <w:tc>
          <w:tcPr>
            <w:tcW w:w="2381" w:type="dxa"/>
            <w:tcBorders>
              <w:tl2br w:val="nil"/>
              <w:tr2bl w:val="nil"/>
            </w:tcBorders>
            <w:vAlign w:val="center"/>
          </w:tcPr>
          <w:p w:rsidR="00595004" w:rsidRDefault="00595004">
            <w:pPr>
              <w:pStyle w:val="4"/>
            </w:pPr>
          </w:p>
        </w:tc>
      </w:tr>
      <w:tr w:rsidR="00595004">
        <w:trPr>
          <w:trHeight w:val="567"/>
          <w:jc w:val="center"/>
        </w:trPr>
        <w:tc>
          <w:tcPr>
            <w:tcW w:w="850" w:type="dxa"/>
            <w:tcBorders>
              <w:tl2br w:val="nil"/>
              <w:tr2bl w:val="nil"/>
            </w:tcBorders>
            <w:vAlign w:val="center"/>
          </w:tcPr>
          <w:p w:rsidR="00595004" w:rsidRDefault="00E9489B">
            <w:pPr>
              <w:spacing w:line="300" w:lineRule="exact"/>
              <w:jc w:val="center"/>
            </w:pPr>
            <w:r>
              <w:rPr>
                <w:rFonts w:ascii="方正书宋_GBK" w:eastAsia="方正书宋_GBK" w:hint="eastAsia"/>
              </w:rPr>
              <w:t>4</w:t>
            </w:r>
          </w:p>
        </w:tc>
        <w:tc>
          <w:tcPr>
            <w:tcW w:w="3798" w:type="dxa"/>
            <w:tcBorders>
              <w:tl2br w:val="nil"/>
              <w:tr2bl w:val="nil"/>
            </w:tcBorders>
            <w:vAlign w:val="center"/>
          </w:tcPr>
          <w:p w:rsidR="00595004" w:rsidRDefault="00E9489B">
            <w:pPr>
              <w:spacing w:line="300" w:lineRule="exact"/>
            </w:pPr>
            <w:r>
              <w:rPr>
                <w:rFonts w:ascii="方正书宋_GBK" w:eastAsia="方正书宋_GBK" w:hint="eastAsia"/>
              </w:rPr>
              <w:t xml:space="preserve">    </w:t>
            </w:r>
            <w:r>
              <w:rPr>
                <w:rFonts w:ascii="方正书宋_GBK" w:eastAsia="方正书宋_GBK" w:hint="eastAsia"/>
              </w:rPr>
              <w:t>其中：公务用车购置费</w:t>
            </w:r>
          </w:p>
        </w:tc>
        <w:tc>
          <w:tcPr>
            <w:tcW w:w="2382" w:type="dxa"/>
            <w:tcBorders>
              <w:tl2br w:val="nil"/>
              <w:tr2bl w:val="nil"/>
            </w:tcBorders>
            <w:vAlign w:val="center"/>
          </w:tcPr>
          <w:p w:rsidR="00595004" w:rsidRDefault="00595004">
            <w:pPr>
              <w:spacing w:line="300" w:lineRule="exact"/>
              <w:jc w:val="right"/>
            </w:pPr>
          </w:p>
        </w:tc>
        <w:tc>
          <w:tcPr>
            <w:tcW w:w="2381" w:type="dxa"/>
            <w:tcBorders>
              <w:tl2br w:val="nil"/>
              <w:tr2bl w:val="nil"/>
            </w:tcBorders>
            <w:vAlign w:val="center"/>
          </w:tcPr>
          <w:p w:rsidR="00595004" w:rsidRDefault="00595004">
            <w:pPr>
              <w:spacing w:line="300" w:lineRule="exact"/>
              <w:jc w:val="right"/>
            </w:pPr>
          </w:p>
        </w:tc>
        <w:tc>
          <w:tcPr>
            <w:tcW w:w="2381" w:type="dxa"/>
            <w:tcBorders>
              <w:tl2br w:val="nil"/>
              <w:tr2bl w:val="nil"/>
            </w:tcBorders>
            <w:vAlign w:val="center"/>
          </w:tcPr>
          <w:p w:rsidR="00595004" w:rsidRDefault="00595004">
            <w:pPr>
              <w:pStyle w:val="4"/>
            </w:pPr>
          </w:p>
        </w:tc>
        <w:tc>
          <w:tcPr>
            <w:tcW w:w="2381" w:type="dxa"/>
            <w:tcBorders>
              <w:tl2br w:val="nil"/>
              <w:tr2bl w:val="nil"/>
            </w:tcBorders>
            <w:vAlign w:val="center"/>
          </w:tcPr>
          <w:p w:rsidR="00595004" w:rsidRDefault="00595004">
            <w:pPr>
              <w:pStyle w:val="4"/>
            </w:pPr>
          </w:p>
        </w:tc>
      </w:tr>
      <w:tr w:rsidR="00595004">
        <w:trPr>
          <w:trHeight w:val="567"/>
          <w:jc w:val="center"/>
        </w:trPr>
        <w:tc>
          <w:tcPr>
            <w:tcW w:w="850" w:type="dxa"/>
            <w:tcBorders>
              <w:tl2br w:val="nil"/>
              <w:tr2bl w:val="nil"/>
            </w:tcBorders>
            <w:vAlign w:val="center"/>
          </w:tcPr>
          <w:p w:rsidR="00595004" w:rsidRDefault="00E9489B">
            <w:pPr>
              <w:spacing w:line="300" w:lineRule="exact"/>
              <w:jc w:val="center"/>
            </w:pPr>
            <w:r>
              <w:rPr>
                <w:rFonts w:ascii="方正书宋_GBK" w:eastAsia="方正书宋_GBK" w:hint="eastAsia"/>
              </w:rPr>
              <w:t>5</w:t>
            </w:r>
          </w:p>
        </w:tc>
        <w:tc>
          <w:tcPr>
            <w:tcW w:w="3798" w:type="dxa"/>
            <w:tcBorders>
              <w:tl2br w:val="nil"/>
              <w:tr2bl w:val="nil"/>
            </w:tcBorders>
            <w:vAlign w:val="center"/>
          </w:tcPr>
          <w:p w:rsidR="00595004" w:rsidRDefault="00E9489B">
            <w:pPr>
              <w:spacing w:line="300" w:lineRule="exact"/>
            </w:pPr>
            <w:r>
              <w:rPr>
                <w:rFonts w:ascii="方正书宋_GBK" w:eastAsia="方正书宋_GBK" w:hint="eastAsia"/>
              </w:rPr>
              <w:t xml:space="preserve">          </w:t>
            </w:r>
            <w:r>
              <w:rPr>
                <w:rFonts w:ascii="方正书宋_GBK" w:eastAsia="方正书宋_GBK" w:hint="eastAsia"/>
              </w:rPr>
              <w:t>公务用车运行维护费</w:t>
            </w:r>
          </w:p>
        </w:tc>
        <w:tc>
          <w:tcPr>
            <w:tcW w:w="2382" w:type="dxa"/>
            <w:tcBorders>
              <w:tl2br w:val="nil"/>
              <w:tr2bl w:val="nil"/>
            </w:tcBorders>
            <w:vAlign w:val="center"/>
          </w:tcPr>
          <w:p w:rsidR="00595004" w:rsidRDefault="00E9489B">
            <w:pPr>
              <w:spacing w:line="300" w:lineRule="exact"/>
              <w:jc w:val="right"/>
            </w:pPr>
            <w:r>
              <w:rPr>
                <w:rFonts w:ascii="方正书宋_GBK" w:eastAsia="方正书宋_GBK" w:hint="eastAsia"/>
              </w:rPr>
              <w:t>2.40</w:t>
            </w:r>
          </w:p>
        </w:tc>
        <w:tc>
          <w:tcPr>
            <w:tcW w:w="2381" w:type="dxa"/>
            <w:tcBorders>
              <w:tl2br w:val="nil"/>
              <w:tr2bl w:val="nil"/>
            </w:tcBorders>
            <w:vAlign w:val="center"/>
          </w:tcPr>
          <w:p w:rsidR="00595004" w:rsidRDefault="00E9489B">
            <w:pPr>
              <w:spacing w:line="300" w:lineRule="exact"/>
              <w:jc w:val="right"/>
            </w:pPr>
            <w:r>
              <w:rPr>
                <w:rFonts w:ascii="方正书宋_GBK" w:eastAsia="方正书宋_GBK" w:hint="eastAsia"/>
              </w:rPr>
              <w:t>2.40</w:t>
            </w:r>
          </w:p>
        </w:tc>
        <w:tc>
          <w:tcPr>
            <w:tcW w:w="2381" w:type="dxa"/>
            <w:tcBorders>
              <w:tl2br w:val="nil"/>
              <w:tr2bl w:val="nil"/>
            </w:tcBorders>
            <w:vAlign w:val="center"/>
          </w:tcPr>
          <w:p w:rsidR="00595004" w:rsidRDefault="00595004">
            <w:pPr>
              <w:pStyle w:val="4"/>
            </w:pPr>
          </w:p>
        </w:tc>
        <w:tc>
          <w:tcPr>
            <w:tcW w:w="2381" w:type="dxa"/>
            <w:tcBorders>
              <w:tl2br w:val="nil"/>
              <w:tr2bl w:val="nil"/>
            </w:tcBorders>
            <w:vAlign w:val="center"/>
          </w:tcPr>
          <w:p w:rsidR="00595004" w:rsidRDefault="00595004">
            <w:pPr>
              <w:pStyle w:val="4"/>
            </w:pPr>
          </w:p>
        </w:tc>
      </w:tr>
      <w:tr w:rsidR="00595004">
        <w:trPr>
          <w:trHeight w:val="567"/>
          <w:jc w:val="center"/>
        </w:trPr>
        <w:tc>
          <w:tcPr>
            <w:tcW w:w="850" w:type="dxa"/>
            <w:tcBorders>
              <w:tl2br w:val="nil"/>
              <w:tr2bl w:val="nil"/>
            </w:tcBorders>
            <w:vAlign w:val="center"/>
          </w:tcPr>
          <w:p w:rsidR="00595004" w:rsidRDefault="00E9489B">
            <w:pPr>
              <w:spacing w:line="300" w:lineRule="exact"/>
              <w:jc w:val="center"/>
            </w:pPr>
            <w:r>
              <w:rPr>
                <w:rFonts w:ascii="方正书宋_GBK" w:eastAsia="方正书宋_GBK" w:hint="eastAsia"/>
              </w:rPr>
              <w:t>6</w:t>
            </w:r>
          </w:p>
        </w:tc>
        <w:tc>
          <w:tcPr>
            <w:tcW w:w="3798" w:type="dxa"/>
            <w:tcBorders>
              <w:tl2br w:val="nil"/>
              <w:tr2bl w:val="nil"/>
            </w:tcBorders>
            <w:vAlign w:val="center"/>
          </w:tcPr>
          <w:p w:rsidR="00595004" w:rsidRDefault="00E9489B">
            <w:pPr>
              <w:spacing w:line="300" w:lineRule="exact"/>
            </w:pPr>
            <w:r>
              <w:rPr>
                <w:rFonts w:ascii="方正书宋_GBK" w:eastAsia="方正书宋_GBK" w:hint="eastAsia"/>
              </w:rPr>
              <w:t>三、公务接待费</w:t>
            </w:r>
          </w:p>
        </w:tc>
        <w:tc>
          <w:tcPr>
            <w:tcW w:w="2382" w:type="dxa"/>
            <w:tcBorders>
              <w:tl2br w:val="nil"/>
              <w:tr2bl w:val="nil"/>
            </w:tcBorders>
            <w:vAlign w:val="center"/>
          </w:tcPr>
          <w:p w:rsidR="00595004" w:rsidRDefault="00595004">
            <w:pPr>
              <w:spacing w:line="300" w:lineRule="exact"/>
              <w:jc w:val="right"/>
            </w:pPr>
          </w:p>
        </w:tc>
        <w:tc>
          <w:tcPr>
            <w:tcW w:w="2381" w:type="dxa"/>
            <w:tcBorders>
              <w:tl2br w:val="nil"/>
              <w:tr2bl w:val="nil"/>
            </w:tcBorders>
            <w:vAlign w:val="center"/>
          </w:tcPr>
          <w:p w:rsidR="00595004" w:rsidRDefault="00595004">
            <w:pPr>
              <w:spacing w:line="300" w:lineRule="exact"/>
              <w:jc w:val="right"/>
            </w:pPr>
          </w:p>
        </w:tc>
        <w:tc>
          <w:tcPr>
            <w:tcW w:w="2381" w:type="dxa"/>
            <w:tcBorders>
              <w:tl2br w:val="nil"/>
              <w:tr2bl w:val="nil"/>
            </w:tcBorders>
            <w:vAlign w:val="center"/>
          </w:tcPr>
          <w:p w:rsidR="00595004" w:rsidRDefault="00595004">
            <w:pPr>
              <w:pStyle w:val="4"/>
            </w:pPr>
          </w:p>
        </w:tc>
        <w:tc>
          <w:tcPr>
            <w:tcW w:w="2381" w:type="dxa"/>
            <w:tcBorders>
              <w:tl2br w:val="nil"/>
              <w:tr2bl w:val="nil"/>
            </w:tcBorders>
            <w:vAlign w:val="center"/>
          </w:tcPr>
          <w:p w:rsidR="00595004" w:rsidRDefault="00595004">
            <w:pPr>
              <w:pStyle w:val="4"/>
            </w:pPr>
          </w:p>
        </w:tc>
      </w:tr>
    </w:tbl>
    <w:p w:rsidR="00595004" w:rsidRDefault="00595004">
      <w:pPr>
        <w:spacing w:line="600" w:lineRule="exact"/>
        <w:jc w:val="center"/>
        <w:rPr>
          <w:rFonts w:ascii="方正小标宋_GBK" w:eastAsia="方正小标宋_GBK" w:cs="方正小标宋_GBK"/>
          <w:color w:val="000000"/>
          <w:sz w:val="44"/>
        </w:rPr>
      </w:pPr>
    </w:p>
    <w:p w:rsidR="00595004" w:rsidRDefault="00595004">
      <w:pPr>
        <w:spacing w:line="600" w:lineRule="exact"/>
        <w:jc w:val="center"/>
        <w:rPr>
          <w:rFonts w:ascii="方正小标宋_GBK" w:eastAsia="方正小标宋_GBK" w:cs="方正小标宋_GBK"/>
          <w:color w:val="000000"/>
          <w:sz w:val="44"/>
        </w:rPr>
      </w:pPr>
    </w:p>
    <w:p w:rsidR="00595004" w:rsidRDefault="00595004">
      <w:pPr>
        <w:spacing w:line="600" w:lineRule="exact"/>
        <w:jc w:val="center"/>
        <w:rPr>
          <w:rFonts w:ascii="方正小标宋_GBK" w:eastAsia="方正小标宋_GBK" w:cs="方正小标宋_GBK"/>
          <w:color w:val="000000"/>
          <w:sz w:val="44"/>
        </w:rPr>
      </w:pPr>
    </w:p>
    <w:p w:rsidR="00595004" w:rsidRDefault="00595004">
      <w:pPr>
        <w:spacing w:line="600" w:lineRule="exact"/>
        <w:jc w:val="center"/>
        <w:rPr>
          <w:rFonts w:ascii="方正小标宋_GBK" w:eastAsia="方正小标宋_GBK" w:cs="方正小标宋_GBK"/>
          <w:color w:val="000000"/>
          <w:sz w:val="44"/>
        </w:rPr>
      </w:pPr>
    </w:p>
    <w:p w:rsidR="00595004" w:rsidRDefault="00595004">
      <w:pPr>
        <w:spacing w:line="600" w:lineRule="exact"/>
        <w:jc w:val="center"/>
        <w:rPr>
          <w:rFonts w:ascii="方正小标宋_GBK" w:eastAsia="方正小标宋_GBK" w:cs="方正小标宋_GBK"/>
          <w:color w:val="000000"/>
          <w:sz w:val="44"/>
        </w:rPr>
      </w:pPr>
    </w:p>
    <w:p w:rsidR="00595004" w:rsidRDefault="00E9489B">
      <w:pPr>
        <w:spacing w:line="600" w:lineRule="exact"/>
        <w:jc w:val="center"/>
        <w:outlineLvl w:val="4"/>
      </w:pPr>
      <w:r>
        <w:rPr>
          <w:rFonts w:ascii="方正小标宋_GBK" w:eastAsia="方正小标宋_GBK" w:cs="方正小标宋_GBK"/>
          <w:color w:val="000000"/>
          <w:sz w:val="44"/>
        </w:rPr>
        <w:lastRenderedPageBreak/>
        <w:t>石家庄市栾城区财政资金支付中心</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按照《中华人民共和国预算法》、《地方预决算公开操作规程》和《关于进一步推进预算公开工作的实施意见》规定，现将石家庄市栾城区财政资金支付中心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500" w:lineRule="exact"/>
        <w:ind w:firstLine="641"/>
        <w:outlineLvl w:val="5"/>
      </w:pPr>
      <w:r>
        <w:rPr>
          <w:rFonts w:ascii="黑体" w:eastAsia="黑体" w:cs="黑体"/>
          <w:color w:val="000000"/>
          <w:sz w:val="32"/>
        </w:rPr>
        <w:t>一、单位职责及机构设置情况</w:t>
      </w:r>
    </w:p>
    <w:p w:rsidR="00595004" w:rsidRDefault="00E9489B">
      <w:pPr>
        <w:spacing w:line="500" w:lineRule="exact"/>
        <w:ind w:firstLine="641"/>
      </w:pPr>
      <w:r>
        <w:rPr>
          <w:rFonts w:ascii="方正楷体_GBK" w:eastAsia="方正楷体_GBK" w:cs="方正楷体_GBK"/>
          <w:b/>
          <w:color w:val="000000"/>
          <w:sz w:val="32"/>
        </w:rPr>
        <w:t>单位职责：</w:t>
      </w:r>
    </w:p>
    <w:p w:rsidR="00595004" w:rsidRDefault="00E9489B">
      <w:pPr>
        <w:spacing w:line="600" w:lineRule="exact"/>
        <w:ind w:firstLineChars="200" w:firstLine="560"/>
        <w:rPr>
          <w:rFonts w:eastAsia="方正仿宋_GBK"/>
          <w:sz w:val="28"/>
        </w:rPr>
      </w:pPr>
      <w:r>
        <w:rPr>
          <w:rFonts w:eastAsia="方正仿宋_GBK" w:hint="eastAsia"/>
          <w:sz w:val="28"/>
        </w:rPr>
        <w:t>一、做好单位直接支付的审核及支付工作。严格审核各项支出，有效发挥支付中心的监督职能，确保财政资金的安全支付。</w:t>
      </w:r>
    </w:p>
    <w:p w:rsidR="00595004" w:rsidRDefault="00E9489B">
      <w:pPr>
        <w:spacing w:line="600" w:lineRule="exact"/>
        <w:ind w:firstLineChars="200" w:firstLine="560"/>
        <w:rPr>
          <w:rFonts w:eastAsia="方正仿宋_GBK"/>
          <w:sz w:val="28"/>
        </w:rPr>
      </w:pPr>
      <w:r>
        <w:rPr>
          <w:rFonts w:eastAsia="方正仿宋_GBK" w:hint="eastAsia"/>
          <w:sz w:val="28"/>
        </w:rPr>
        <w:t>二、负责日常单位报账的审核。对不符合会计制度规定的及时给予指正，拒不支付，保证财政资金的合理使用。符合相关会计支付规定严格单位票据的审查、报销程序，重大问题及时向领导汇报，并对情况进行记录，在很大程度上堵塞了漏洞，节约了开支，杜绝违纪违规现象的发生。</w:t>
      </w:r>
    </w:p>
    <w:p w:rsidR="00595004" w:rsidRDefault="00E9489B">
      <w:pPr>
        <w:spacing w:line="600" w:lineRule="exact"/>
        <w:ind w:firstLineChars="200" w:firstLine="560"/>
        <w:rPr>
          <w:rFonts w:eastAsia="方正仿宋_GBK"/>
          <w:sz w:val="28"/>
        </w:rPr>
      </w:pPr>
      <w:r>
        <w:rPr>
          <w:rFonts w:eastAsia="方正仿宋_GBK" w:hint="eastAsia"/>
          <w:sz w:val="28"/>
        </w:rPr>
        <w:t>三、做好其他资金的管理工作。为进一步完善单位其他资金管理，中心全力配合国库科做好单位其他结余资金的清理工作，盘活存量资金，使财政存量资金更加有效地利用。</w:t>
      </w:r>
    </w:p>
    <w:p w:rsidR="00595004" w:rsidRDefault="00E9489B">
      <w:pPr>
        <w:spacing w:line="600" w:lineRule="exact"/>
        <w:ind w:firstLineChars="200" w:firstLine="560"/>
        <w:rPr>
          <w:rFonts w:eastAsia="方正仿宋_GBK"/>
          <w:sz w:val="28"/>
        </w:rPr>
      </w:pPr>
      <w:r>
        <w:rPr>
          <w:rFonts w:eastAsia="方正仿宋_GBK" w:hint="eastAsia"/>
          <w:sz w:val="28"/>
        </w:rPr>
        <w:t>四、对账工作做到日清月结。加强内部管理，严格对账制度。确保会计工作柜组与资金柜组在账务处理上做到账账相符，</w:t>
      </w:r>
      <w:r>
        <w:rPr>
          <w:rFonts w:eastAsia="方正仿宋_GBK" w:hint="eastAsia"/>
          <w:sz w:val="28"/>
        </w:rPr>
        <w:t>清晰规范，使日常工作不留死角，确保每个人的思想工作意识常态化。</w:t>
      </w:r>
    </w:p>
    <w:p w:rsidR="00595004" w:rsidRDefault="00595004">
      <w:pPr>
        <w:spacing w:line="400" w:lineRule="exact"/>
        <w:ind w:firstLine="641"/>
        <w:rPr>
          <w:rFonts w:ascii="方正楷体_GBK" w:eastAsia="方正楷体_GBK" w:cs="方正楷体_GBK"/>
          <w:b/>
          <w:color w:val="000000"/>
          <w:sz w:val="32"/>
        </w:rPr>
      </w:pPr>
    </w:p>
    <w:p w:rsidR="00595004" w:rsidRDefault="00595004">
      <w:pPr>
        <w:spacing w:line="400" w:lineRule="exact"/>
        <w:ind w:firstLine="641"/>
        <w:rPr>
          <w:rFonts w:ascii="方正楷体_GBK" w:eastAsia="方正楷体_GBK" w:cs="方正楷体_GBK"/>
          <w:b/>
          <w:color w:val="000000"/>
          <w:sz w:val="32"/>
        </w:rPr>
      </w:pPr>
    </w:p>
    <w:p w:rsidR="00595004" w:rsidRDefault="00E9489B">
      <w:pPr>
        <w:spacing w:line="400" w:lineRule="exact"/>
        <w:ind w:firstLine="641"/>
      </w:pPr>
      <w:r>
        <w:rPr>
          <w:rFonts w:ascii="方正楷体_GBK" w:eastAsia="方正楷体_GBK" w:cs="方正楷体_GBK"/>
          <w:b/>
          <w:color w:val="000000"/>
          <w:sz w:val="32"/>
        </w:rPr>
        <w:lastRenderedPageBreak/>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石家庄市栾城区财政资金支付中心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副科级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1"/>
        <w:outlineLvl w:val="5"/>
      </w:pPr>
      <w:r>
        <w:rPr>
          <w:rFonts w:ascii="黑体" w:eastAsia="黑体" w:cs="黑体"/>
          <w:color w:val="000000"/>
          <w:sz w:val="32"/>
        </w:rPr>
        <w:t>二、单位预算安排的总体情况</w:t>
      </w:r>
    </w:p>
    <w:p w:rsidR="00595004" w:rsidRDefault="00E9489B">
      <w:pPr>
        <w:spacing w:line="600" w:lineRule="exact"/>
        <w:ind w:firstLine="560"/>
        <w:rPr>
          <w:rFonts w:eastAsia="方正仿宋_GBK"/>
          <w:color w:val="000000"/>
          <w:sz w:val="28"/>
        </w:rPr>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600" w:lineRule="exact"/>
        <w:ind w:firstLine="560"/>
        <w:rPr>
          <w:rFonts w:eastAsia="方正仿宋_GBK"/>
          <w:color w:val="000000"/>
          <w:sz w:val="28"/>
        </w:rPr>
      </w:pPr>
      <w:r>
        <w:rPr>
          <w:rFonts w:eastAsia="方正仿宋_GBK" w:hint="eastAsia"/>
          <w:color w:val="000000"/>
          <w:sz w:val="28"/>
        </w:rPr>
        <w:t>1</w:t>
      </w:r>
      <w:r>
        <w:rPr>
          <w:rFonts w:eastAsia="方正仿宋_GBK" w:hint="eastAsia"/>
          <w:color w:val="000000"/>
          <w:sz w:val="28"/>
        </w:rPr>
        <w:t>、收入说明</w:t>
      </w:r>
    </w:p>
    <w:p w:rsidR="00595004" w:rsidRDefault="00E9489B">
      <w:pPr>
        <w:spacing w:line="600" w:lineRule="exact"/>
        <w:ind w:firstLine="560"/>
        <w:rPr>
          <w:rFonts w:eastAsia="方正仿宋_GBK"/>
          <w:color w:val="000000"/>
          <w:sz w:val="28"/>
        </w:rPr>
      </w:pPr>
      <w:r>
        <w:rPr>
          <w:rFonts w:eastAsia="方正仿宋_GBK" w:hint="eastAsia"/>
          <w:color w:val="000000"/>
          <w:sz w:val="28"/>
        </w:rPr>
        <w:t>反映本</w:t>
      </w:r>
      <w:r>
        <w:rPr>
          <w:rFonts w:eastAsia="方正仿宋_GBK"/>
          <w:color w:val="000000"/>
          <w:sz w:val="28"/>
        </w:rPr>
        <w:t>单位</w:t>
      </w:r>
      <w:r>
        <w:rPr>
          <w:rFonts w:eastAsia="方正仿宋_GBK" w:hint="eastAsia"/>
          <w:color w:val="000000"/>
          <w:sz w:val="28"/>
        </w:rPr>
        <w:t>当年全部收入。</w:t>
      </w:r>
      <w:r>
        <w:rPr>
          <w:rFonts w:eastAsia="方正仿宋_GBK" w:hint="eastAsia"/>
          <w:color w:val="000000"/>
          <w:sz w:val="28"/>
        </w:rPr>
        <w:t>2025</w:t>
      </w:r>
      <w:r>
        <w:rPr>
          <w:rFonts w:eastAsia="方正仿宋_GBK" w:hint="eastAsia"/>
          <w:color w:val="000000"/>
          <w:sz w:val="28"/>
        </w:rPr>
        <w:t>年预算收入</w:t>
      </w:r>
      <w:r>
        <w:rPr>
          <w:rFonts w:eastAsia="方正仿宋_GBK"/>
          <w:color w:val="000000"/>
          <w:sz w:val="28"/>
        </w:rPr>
        <w:t>340.80</w:t>
      </w:r>
      <w:r>
        <w:rPr>
          <w:rFonts w:eastAsia="方正仿宋_GBK" w:hint="eastAsia"/>
          <w:color w:val="000000"/>
          <w:sz w:val="28"/>
        </w:rPr>
        <w:t>万元，其中：一般公共预算收入</w:t>
      </w:r>
      <w:r>
        <w:rPr>
          <w:rFonts w:eastAsia="方正仿宋_GBK"/>
          <w:color w:val="000000"/>
          <w:sz w:val="28"/>
        </w:rPr>
        <w:t>340.80</w:t>
      </w:r>
      <w:r>
        <w:rPr>
          <w:rFonts w:eastAsia="方正仿宋_GBK" w:hint="eastAsia"/>
          <w:color w:val="000000"/>
          <w:sz w:val="28"/>
        </w:rPr>
        <w:t>万元，基金预算收入</w:t>
      </w:r>
      <w:r>
        <w:rPr>
          <w:rFonts w:eastAsia="方正仿宋_GBK"/>
          <w:color w:val="000000"/>
          <w:sz w:val="28"/>
        </w:rPr>
        <w:t>0</w:t>
      </w:r>
      <w:r>
        <w:rPr>
          <w:rFonts w:eastAsia="方正仿宋_GBK" w:hint="eastAsia"/>
          <w:color w:val="000000"/>
          <w:sz w:val="28"/>
        </w:rPr>
        <w:t>万元，财政专户核拨收入</w:t>
      </w:r>
      <w:r>
        <w:rPr>
          <w:rFonts w:eastAsia="方正仿宋_GBK" w:hint="eastAsia"/>
          <w:color w:val="000000"/>
          <w:sz w:val="28"/>
        </w:rPr>
        <w:t>0</w:t>
      </w:r>
      <w:r>
        <w:rPr>
          <w:rFonts w:eastAsia="方正仿宋_GBK" w:hint="eastAsia"/>
          <w:color w:val="000000"/>
          <w:sz w:val="28"/>
        </w:rPr>
        <w:t>万元，其他来源收入（单位资金）</w:t>
      </w:r>
      <w:r>
        <w:rPr>
          <w:rFonts w:eastAsia="方正仿宋_GBK" w:hint="eastAsia"/>
          <w:color w:val="000000"/>
          <w:sz w:val="28"/>
        </w:rPr>
        <w:t>0</w:t>
      </w:r>
      <w:r>
        <w:rPr>
          <w:rFonts w:eastAsia="方正仿宋_GBK" w:hint="eastAsia"/>
          <w:color w:val="000000"/>
          <w:sz w:val="28"/>
        </w:rPr>
        <w:t>万元，上年结转</w:t>
      </w:r>
      <w:r>
        <w:rPr>
          <w:rFonts w:eastAsia="方正仿宋_GBK"/>
          <w:color w:val="000000"/>
          <w:sz w:val="28"/>
        </w:rPr>
        <w:t>0</w:t>
      </w:r>
      <w:r>
        <w:rPr>
          <w:rFonts w:eastAsia="方正仿宋_GBK" w:hint="eastAsia"/>
          <w:color w:val="000000"/>
          <w:sz w:val="28"/>
        </w:rPr>
        <w:t>万元。</w:t>
      </w:r>
    </w:p>
    <w:p w:rsidR="00595004" w:rsidRDefault="00E9489B">
      <w:pPr>
        <w:spacing w:line="600" w:lineRule="exact"/>
        <w:ind w:firstLine="560"/>
        <w:rPr>
          <w:rFonts w:eastAsia="方正仿宋_GBK"/>
          <w:color w:val="000000"/>
          <w:sz w:val="28"/>
        </w:rPr>
      </w:pPr>
      <w:r>
        <w:rPr>
          <w:rFonts w:eastAsia="方正仿宋_GBK" w:hint="eastAsia"/>
          <w:color w:val="000000"/>
          <w:sz w:val="28"/>
        </w:rPr>
        <w:t>2</w:t>
      </w:r>
      <w:r>
        <w:rPr>
          <w:rFonts w:eastAsia="方正仿宋_GBK" w:hint="eastAsia"/>
          <w:color w:val="000000"/>
          <w:sz w:val="28"/>
        </w:rPr>
        <w:t>、支出说明</w:t>
      </w:r>
    </w:p>
    <w:p w:rsidR="00595004" w:rsidRDefault="00E9489B">
      <w:pPr>
        <w:spacing w:line="600" w:lineRule="exact"/>
        <w:ind w:firstLine="560"/>
        <w:rPr>
          <w:rFonts w:eastAsia="方正仿宋_GBK"/>
          <w:color w:val="000000"/>
          <w:sz w:val="28"/>
        </w:rPr>
      </w:pPr>
      <w:r>
        <w:rPr>
          <w:rFonts w:eastAsia="方正仿宋_GBK" w:hint="eastAsia"/>
          <w:color w:val="000000"/>
          <w:sz w:val="28"/>
        </w:rPr>
        <w:t>收支预算总表支出栏、基本支出表、项目支出表按经济分类和支出功能分类科目编制，反映家庄市栾城区财政资金支付中心年度</w:t>
      </w:r>
      <w:r>
        <w:rPr>
          <w:rFonts w:eastAsia="方正仿宋_GBK"/>
          <w:color w:val="000000"/>
          <w:sz w:val="28"/>
        </w:rPr>
        <w:t>单位</w:t>
      </w:r>
      <w:r>
        <w:rPr>
          <w:rFonts w:eastAsia="方正仿宋_GBK" w:hint="eastAsia"/>
          <w:color w:val="000000"/>
          <w:sz w:val="28"/>
        </w:rPr>
        <w:t>预算中支出预算的总体情况。</w:t>
      </w:r>
      <w:r>
        <w:rPr>
          <w:rFonts w:eastAsia="方正仿宋_GBK" w:hint="eastAsia"/>
          <w:color w:val="000000"/>
          <w:sz w:val="28"/>
        </w:rPr>
        <w:t>2025</w:t>
      </w:r>
      <w:r>
        <w:rPr>
          <w:rFonts w:eastAsia="方正仿宋_GBK" w:hint="eastAsia"/>
          <w:color w:val="000000"/>
          <w:sz w:val="28"/>
        </w:rPr>
        <w:t>年支出预算</w:t>
      </w:r>
      <w:r>
        <w:rPr>
          <w:rFonts w:eastAsia="方正仿宋_GBK"/>
          <w:color w:val="000000"/>
          <w:sz w:val="28"/>
        </w:rPr>
        <w:t>340.80</w:t>
      </w:r>
      <w:r>
        <w:rPr>
          <w:rFonts w:eastAsia="方正仿宋_GBK" w:hint="eastAsia"/>
          <w:color w:val="000000"/>
          <w:sz w:val="28"/>
        </w:rPr>
        <w:t>万元，其中基本支出</w:t>
      </w:r>
      <w:r>
        <w:rPr>
          <w:rFonts w:eastAsia="方正仿宋_GBK"/>
          <w:color w:val="000000"/>
          <w:sz w:val="28"/>
        </w:rPr>
        <w:t>340.68</w:t>
      </w:r>
      <w:r>
        <w:rPr>
          <w:rFonts w:eastAsia="方正仿宋_GBK" w:hint="eastAsia"/>
          <w:color w:val="000000"/>
          <w:sz w:val="28"/>
        </w:rPr>
        <w:t>万元，包括人员经费</w:t>
      </w:r>
      <w:r>
        <w:rPr>
          <w:rFonts w:eastAsia="方正仿宋_GBK"/>
          <w:color w:val="000000"/>
          <w:sz w:val="28"/>
        </w:rPr>
        <w:t>323.46</w:t>
      </w:r>
      <w:r>
        <w:rPr>
          <w:rFonts w:eastAsia="方正仿宋_GBK" w:hint="eastAsia"/>
          <w:color w:val="000000"/>
          <w:sz w:val="28"/>
        </w:rPr>
        <w:t>万元和日常公用经费</w:t>
      </w:r>
      <w:r>
        <w:rPr>
          <w:rFonts w:eastAsia="方正仿宋_GBK"/>
          <w:color w:val="000000"/>
          <w:sz w:val="28"/>
        </w:rPr>
        <w:t>17.22</w:t>
      </w:r>
      <w:r>
        <w:rPr>
          <w:rFonts w:eastAsia="方正仿宋_GBK" w:hint="eastAsia"/>
          <w:color w:val="000000"/>
          <w:sz w:val="28"/>
        </w:rPr>
        <w:t>万元；项目支出</w:t>
      </w:r>
      <w:r>
        <w:rPr>
          <w:rFonts w:eastAsia="方正仿宋_GBK"/>
          <w:color w:val="000000"/>
          <w:sz w:val="28"/>
        </w:rPr>
        <w:t>0.12</w:t>
      </w:r>
      <w:r>
        <w:rPr>
          <w:rFonts w:eastAsia="方正仿宋_GBK" w:hint="eastAsia"/>
          <w:color w:val="000000"/>
          <w:sz w:val="28"/>
        </w:rPr>
        <w:t>万元，主要为</w:t>
      </w:r>
      <w:r>
        <w:rPr>
          <w:rFonts w:eastAsia="方正仿宋_GBK"/>
          <w:color w:val="000000"/>
          <w:sz w:val="28"/>
        </w:rPr>
        <w:t>离退休人员统筹外工资待遇</w:t>
      </w:r>
      <w:r>
        <w:rPr>
          <w:rFonts w:eastAsia="方正仿宋_GBK" w:hint="eastAsia"/>
          <w:color w:val="000000"/>
          <w:sz w:val="28"/>
        </w:rPr>
        <w:t>。</w:t>
      </w:r>
    </w:p>
    <w:p w:rsidR="00595004" w:rsidRDefault="00E9489B">
      <w:pPr>
        <w:spacing w:line="600" w:lineRule="exact"/>
        <w:ind w:firstLine="560"/>
        <w:rPr>
          <w:rFonts w:eastAsia="方正仿宋_GBK"/>
          <w:color w:val="000000"/>
          <w:sz w:val="28"/>
        </w:rPr>
      </w:pPr>
      <w:r>
        <w:rPr>
          <w:rFonts w:eastAsia="方正仿宋_GBK" w:hint="eastAsia"/>
          <w:color w:val="000000"/>
          <w:sz w:val="28"/>
        </w:rPr>
        <w:t>3</w:t>
      </w:r>
      <w:r>
        <w:rPr>
          <w:rFonts w:eastAsia="方正仿宋_GBK" w:hint="eastAsia"/>
          <w:color w:val="000000"/>
          <w:sz w:val="28"/>
        </w:rPr>
        <w:t>、比上年增减情况</w:t>
      </w:r>
    </w:p>
    <w:p w:rsidR="00595004" w:rsidRDefault="00E9489B">
      <w:pPr>
        <w:spacing w:line="600" w:lineRule="exact"/>
        <w:ind w:firstLine="560"/>
        <w:rPr>
          <w:rFonts w:eastAsia="方正仿宋_GBK"/>
          <w:color w:val="000000"/>
          <w:sz w:val="28"/>
        </w:rPr>
      </w:pPr>
      <w:r>
        <w:rPr>
          <w:rFonts w:eastAsia="方正仿宋_GBK" w:hint="eastAsia"/>
          <w:color w:val="000000"/>
          <w:sz w:val="28"/>
        </w:rPr>
        <w:t>2025</w:t>
      </w:r>
      <w:r>
        <w:rPr>
          <w:rFonts w:eastAsia="方正仿宋_GBK" w:hint="eastAsia"/>
          <w:color w:val="000000"/>
          <w:sz w:val="28"/>
        </w:rPr>
        <w:t>年预算收支安排</w:t>
      </w:r>
      <w:r>
        <w:rPr>
          <w:rFonts w:eastAsia="方正仿宋_GBK"/>
          <w:color w:val="000000"/>
          <w:sz w:val="28"/>
        </w:rPr>
        <w:t>340.80</w:t>
      </w:r>
      <w:r>
        <w:rPr>
          <w:rFonts w:eastAsia="方正仿宋_GBK" w:hint="eastAsia"/>
          <w:color w:val="000000"/>
          <w:sz w:val="28"/>
        </w:rPr>
        <w:t>万元，较</w:t>
      </w:r>
      <w:r>
        <w:rPr>
          <w:rFonts w:eastAsia="方正仿宋_GBK" w:hint="eastAsia"/>
          <w:color w:val="000000"/>
          <w:sz w:val="28"/>
        </w:rPr>
        <w:t>2024</w:t>
      </w:r>
      <w:r>
        <w:rPr>
          <w:rFonts w:eastAsia="方正仿宋_GBK" w:hint="eastAsia"/>
          <w:color w:val="000000"/>
          <w:sz w:val="28"/>
        </w:rPr>
        <w:t>年预算</w:t>
      </w:r>
      <w:r>
        <w:rPr>
          <w:rFonts w:eastAsia="方正仿宋_GBK"/>
          <w:color w:val="000000"/>
          <w:sz w:val="28"/>
        </w:rPr>
        <w:t>减少</w:t>
      </w:r>
      <w:r>
        <w:rPr>
          <w:rFonts w:eastAsia="方正仿宋_GBK"/>
          <w:color w:val="000000"/>
          <w:sz w:val="28"/>
        </w:rPr>
        <w:t>3.17</w:t>
      </w:r>
      <w:r>
        <w:rPr>
          <w:rFonts w:eastAsia="方正仿宋_GBK" w:hint="eastAsia"/>
          <w:color w:val="000000"/>
          <w:sz w:val="28"/>
        </w:rPr>
        <w:t>万元，其中：基本支出</w:t>
      </w:r>
      <w:r>
        <w:rPr>
          <w:rFonts w:eastAsia="方正仿宋_GBK"/>
          <w:color w:val="000000"/>
          <w:sz w:val="28"/>
        </w:rPr>
        <w:t>减少</w:t>
      </w:r>
      <w:r>
        <w:rPr>
          <w:rFonts w:eastAsia="方正仿宋_GBK"/>
          <w:color w:val="000000"/>
          <w:sz w:val="28"/>
        </w:rPr>
        <w:t>3.17</w:t>
      </w:r>
      <w:r>
        <w:rPr>
          <w:rFonts w:eastAsia="方正仿宋_GBK" w:hint="eastAsia"/>
          <w:color w:val="000000"/>
          <w:sz w:val="28"/>
        </w:rPr>
        <w:t>万元，主要为</w:t>
      </w:r>
      <w:r>
        <w:rPr>
          <w:rFonts w:eastAsia="方正仿宋_GBK"/>
          <w:color w:val="000000"/>
          <w:sz w:val="28"/>
        </w:rPr>
        <w:t>减少人员经费</w:t>
      </w:r>
      <w:r>
        <w:rPr>
          <w:rFonts w:eastAsia="方正仿宋_GBK" w:hint="eastAsia"/>
          <w:color w:val="000000"/>
          <w:sz w:val="28"/>
        </w:rPr>
        <w:t>支出；项目支出</w:t>
      </w:r>
      <w:r>
        <w:rPr>
          <w:rFonts w:eastAsia="方正仿宋_GBK"/>
          <w:color w:val="000000"/>
          <w:sz w:val="28"/>
        </w:rPr>
        <w:t>与上年持平。</w:t>
      </w:r>
    </w:p>
    <w:p w:rsidR="00595004" w:rsidRDefault="00595004">
      <w:pPr>
        <w:pStyle w:val="-7"/>
      </w:pPr>
    </w:p>
    <w:p w:rsidR="00595004" w:rsidRDefault="00E9489B">
      <w:pPr>
        <w:spacing w:before="10" w:after="10" w:line="500" w:lineRule="exact"/>
        <w:ind w:firstLine="641"/>
        <w:outlineLvl w:val="5"/>
      </w:pPr>
      <w:r>
        <w:rPr>
          <w:rFonts w:ascii="黑体" w:eastAsia="黑体" w:cs="黑体"/>
          <w:color w:val="000000"/>
          <w:sz w:val="32"/>
        </w:rPr>
        <w:t>三、机关运行经费安排情况</w:t>
      </w:r>
    </w:p>
    <w:p w:rsidR="00595004" w:rsidRDefault="00E9489B">
      <w:pPr>
        <w:pStyle w:val="-8"/>
      </w:pPr>
      <w:r>
        <w:t xml:space="preserve"> </w:t>
      </w:r>
      <w:r>
        <w:rPr>
          <w:rFonts w:hint="eastAsia"/>
        </w:rPr>
        <w:t>2025</w:t>
      </w:r>
      <w:r>
        <w:rPr>
          <w:rFonts w:hint="eastAsia"/>
        </w:rPr>
        <w:t>年，我</w:t>
      </w:r>
      <w:r>
        <w:t>单位</w:t>
      </w:r>
      <w:r>
        <w:rPr>
          <w:rFonts w:hint="eastAsia"/>
        </w:rPr>
        <w:t>机关运行经费共计安排</w:t>
      </w:r>
      <w:r>
        <w:rPr>
          <w:color w:val="000000"/>
        </w:rPr>
        <w:t>17.22</w:t>
      </w:r>
      <w:r>
        <w:rPr>
          <w:rFonts w:hint="eastAsia"/>
        </w:rPr>
        <w:t>万元，主要用于办</w:t>
      </w:r>
      <w:r>
        <w:t>公费、邮电费、差旅费、福利费、</w:t>
      </w:r>
      <w:r>
        <w:rPr>
          <w:rFonts w:hint="eastAsia"/>
        </w:rPr>
        <w:t>办公用房水电费、</w:t>
      </w:r>
      <w:r>
        <w:t>公务用车运行维护</w:t>
      </w:r>
      <w:r>
        <w:rPr>
          <w:rFonts w:hint="eastAsia"/>
        </w:rPr>
        <w:t>等日常运行支出。</w:t>
      </w:r>
    </w:p>
    <w:p w:rsidR="00595004" w:rsidRDefault="00E9489B">
      <w:pPr>
        <w:spacing w:before="10" w:after="10" w:line="500" w:lineRule="exact"/>
        <w:ind w:firstLine="641"/>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firstLine="64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lang w:eastAsia="zh-CN"/>
        </w:rPr>
        <w:t>2.4</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lang w:eastAsia="zh-CN"/>
        </w:rPr>
        <w:t>2.4</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lang w:eastAsia="zh-CN"/>
        </w:rPr>
        <w:t>2.4</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w:t>
      </w:r>
      <w:r>
        <w:rPr>
          <w:rFonts w:eastAsia="方正仿宋_GBK" w:hint="eastAsia"/>
          <w:sz w:val="28"/>
        </w:rPr>
        <w:t>平，无增减变化。</w:t>
      </w:r>
    </w:p>
    <w:p w:rsidR="00595004" w:rsidRDefault="00E9489B">
      <w:pPr>
        <w:spacing w:before="10" w:after="10" w:line="500" w:lineRule="exact"/>
        <w:ind w:firstLine="641"/>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13011125P00001210251U</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0.12</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0.12</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4</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及时支出</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0.12</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顺利开展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500" w:lineRule="exact"/>
        <w:ind w:firstLine="641"/>
        <w:outlineLvl w:val="5"/>
      </w:pPr>
      <w:r>
        <w:rPr>
          <w:rFonts w:ascii="黑体" w:eastAsia="黑体" w:cs="黑体"/>
          <w:color w:val="000000"/>
          <w:sz w:val="32"/>
        </w:rPr>
        <w:lastRenderedPageBreak/>
        <w:t>六、政府采购预算情况</w:t>
      </w:r>
    </w:p>
    <w:p w:rsidR="00595004" w:rsidRDefault="00E9489B">
      <w:pPr>
        <w:spacing w:line="6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石家庄市栾城区财政资金支付中心上年末固定资产金额为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6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318007</w:t>
            </w:r>
            <w:r>
              <w:t>石家庄市栾城区财政资金支付中心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w:t>
      </w:r>
      <w:r>
        <w:rPr>
          <w:rFonts w:eastAsia="方正仿宋_GBK"/>
          <w:color w:val="000000"/>
          <w:sz w:val="28"/>
        </w:rPr>
        <w:t>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w:t>
      </w:r>
      <w:r>
        <w:rPr>
          <w:rFonts w:eastAsia="方正仿宋_GBK"/>
          <w:color w:val="000000"/>
          <w:sz w:val="28"/>
        </w:rPr>
        <w:t>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5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5" w:name="_Toc_4_4_0000000026"/>
      <w:r>
        <w:rPr>
          <w:rFonts w:ascii="方正小标宋_GBK" w:eastAsia="方正小标宋_GBK" w:cs="方正小标宋_GBK"/>
          <w:color w:val="000000"/>
          <w:sz w:val="44"/>
        </w:rPr>
        <w:lastRenderedPageBreak/>
        <w:t>五、石家庄市栾城区控制社会集团购买力工作中心收支预算</w:t>
      </w:r>
      <w:bookmarkEnd w:id="5"/>
    </w:p>
    <w:p w:rsidR="00595004" w:rsidRDefault="00E9489B">
      <w:pPr>
        <w:spacing w:line="44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53.58</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44.80</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5.27</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3.52</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53.58</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53.58</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53.58</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53.58</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53.58</w:t>
            </w:r>
          </w:p>
        </w:tc>
        <w:tc>
          <w:tcPr>
            <w:tcW w:w="1134" w:type="dxa"/>
            <w:vAlign w:val="center"/>
          </w:tcPr>
          <w:p w:rsidR="00595004" w:rsidRDefault="00E9489B">
            <w:pPr>
              <w:pStyle w:val="7"/>
            </w:pPr>
            <w:r>
              <w:t>53.58</w:t>
            </w:r>
          </w:p>
        </w:tc>
        <w:tc>
          <w:tcPr>
            <w:tcW w:w="1134" w:type="dxa"/>
            <w:vAlign w:val="center"/>
          </w:tcPr>
          <w:p w:rsidR="00595004" w:rsidRDefault="00E9489B">
            <w:pPr>
              <w:pStyle w:val="7"/>
            </w:pPr>
            <w:r>
              <w:t>53.58</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44.80</w:t>
            </w:r>
          </w:p>
        </w:tc>
        <w:tc>
          <w:tcPr>
            <w:tcW w:w="1134" w:type="dxa"/>
            <w:vAlign w:val="center"/>
          </w:tcPr>
          <w:p w:rsidR="00595004" w:rsidRDefault="00E9489B">
            <w:pPr>
              <w:pStyle w:val="4"/>
            </w:pPr>
            <w:r>
              <w:t>44.80</w:t>
            </w:r>
          </w:p>
        </w:tc>
        <w:tc>
          <w:tcPr>
            <w:tcW w:w="1134" w:type="dxa"/>
            <w:vAlign w:val="center"/>
          </w:tcPr>
          <w:p w:rsidR="00595004" w:rsidRDefault="00E9489B">
            <w:pPr>
              <w:pStyle w:val="4"/>
            </w:pPr>
            <w:r>
              <w:t>44.80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44.80</w:t>
            </w:r>
          </w:p>
        </w:tc>
        <w:tc>
          <w:tcPr>
            <w:tcW w:w="1134" w:type="dxa"/>
            <w:vAlign w:val="center"/>
          </w:tcPr>
          <w:p w:rsidR="00595004" w:rsidRDefault="00E9489B">
            <w:pPr>
              <w:pStyle w:val="4"/>
            </w:pPr>
            <w:r>
              <w:t>44.80</w:t>
            </w:r>
          </w:p>
        </w:tc>
        <w:tc>
          <w:tcPr>
            <w:tcW w:w="1134" w:type="dxa"/>
            <w:vAlign w:val="center"/>
          </w:tcPr>
          <w:p w:rsidR="00595004" w:rsidRDefault="00E9489B">
            <w:pPr>
              <w:pStyle w:val="4"/>
            </w:pPr>
            <w:r>
              <w:t>44.80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44.80</w:t>
            </w:r>
          </w:p>
        </w:tc>
        <w:tc>
          <w:tcPr>
            <w:tcW w:w="1134" w:type="dxa"/>
            <w:vAlign w:val="center"/>
          </w:tcPr>
          <w:p w:rsidR="00595004" w:rsidRDefault="00E9489B">
            <w:pPr>
              <w:pStyle w:val="4"/>
            </w:pPr>
            <w:r>
              <w:t>44.80</w:t>
            </w:r>
          </w:p>
        </w:tc>
        <w:tc>
          <w:tcPr>
            <w:tcW w:w="1134" w:type="dxa"/>
            <w:vAlign w:val="center"/>
          </w:tcPr>
          <w:p w:rsidR="00595004" w:rsidRDefault="00E9489B">
            <w:pPr>
              <w:pStyle w:val="4"/>
            </w:pPr>
            <w:r>
              <w:t>44.80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5.27</w:t>
            </w:r>
          </w:p>
        </w:tc>
        <w:tc>
          <w:tcPr>
            <w:tcW w:w="1134" w:type="dxa"/>
            <w:vAlign w:val="center"/>
          </w:tcPr>
          <w:p w:rsidR="00595004" w:rsidRDefault="00E9489B">
            <w:pPr>
              <w:pStyle w:val="4"/>
            </w:pPr>
            <w:r>
              <w:t>5.27</w:t>
            </w:r>
          </w:p>
        </w:tc>
        <w:tc>
          <w:tcPr>
            <w:tcW w:w="1134" w:type="dxa"/>
            <w:vAlign w:val="center"/>
          </w:tcPr>
          <w:p w:rsidR="00595004" w:rsidRDefault="00E9489B">
            <w:pPr>
              <w:pStyle w:val="4"/>
            </w:pPr>
            <w:r>
              <w:t>5.27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4.98</w:t>
            </w:r>
          </w:p>
        </w:tc>
        <w:tc>
          <w:tcPr>
            <w:tcW w:w="1134" w:type="dxa"/>
            <w:vAlign w:val="center"/>
          </w:tcPr>
          <w:p w:rsidR="00595004" w:rsidRDefault="00E9489B">
            <w:pPr>
              <w:pStyle w:val="4"/>
            </w:pPr>
            <w:r>
              <w:t>4.98</w:t>
            </w:r>
          </w:p>
        </w:tc>
        <w:tc>
          <w:tcPr>
            <w:tcW w:w="1134" w:type="dxa"/>
            <w:vAlign w:val="center"/>
          </w:tcPr>
          <w:p w:rsidR="00595004" w:rsidRDefault="00E9489B">
            <w:pPr>
              <w:pStyle w:val="4"/>
            </w:pPr>
            <w:r>
              <w:t>4.98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4.98</w:t>
            </w:r>
          </w:p>
        </w:tc>
        <w:tc>
          <w:tcPr>
            <w:tcW w:w="1134" w:type="dxa"/>
            <w:vAlign w:val="center"/>
          </w:tcPr>
          <w:p w:rsidR="00595004" w:rsidRDefault="00E9489B">
            <w:pPr>
              <w:pStyle w:val="4"/>
            </w:pPr>
            <w:r>
              <w:t>4.98</w:t>
            </w:r>
          </w:p>
        </w:tc>
        <w:tc>
          <w:tcPr>
            <w:tcW w:w="1134" w:type="dxa"/>
            <w:vAlign w:val="center"/>
          </w:tcPr>
          <w:p w:rsidR="00595004" w:rsidRDefault="00E9489B">
            <w:pPr>
              <w:pStyle w:val="4"/>
            </w:pPr>
            <w:r>
              <w:t>4.98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0.28</w:t>
            </w:r>
          </w:p>
        </w:tc>
        <w:tc>
          <w:tcPr>
            <w:tcW w:w="1134" w:type="dxa"/>
            <w:vAlign w:val="center"/>
          </w:tcPr>
          <w:p w:rsidR="00595004" w:rsidRDefault="00E9489B">
            <w:pPr>
              <w:pStyle w:val="4"/>
            </w:pPr>
            <w:r>
              <w:t>0.28</w:t>
            </w:r>
          </w:p>
        </w:tc>
        <w:tc>
          <w:tcPr>
            <w:tcW w:w="1134" w:type="dxa"/>
            <w:vAlign w:val="center"/>
          </w:tcPr>
          <w:p w:rsidR="00595004" w:rsidRDefault="00E9489B">
            <w:pPr>
              <w:pStyle w:val="4"/>
            </w:pPr>
            <w:r>
              <w:t>0.28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0.17</w:t>
            </w:r>
          </w:p>
        </w:tc>
        <w:tc>
          <w:tcPr>
            <w:tcW w:w="1134" w:type="dxa"/>
            <w:vAlign w:val="center"/>
          </w:tcPr>
          <w:p w:rsidR="00595004" w:rsidRDefault="00E9489B">
            <w:pPr>
              <w:pStyle w:val="4"/>
            </w:pPr>
            <w:r>
              <w:t>0.17</w:t>
            </w:r>
          </w:p>
        </w:tc>
        <w:tc>
          <w:tcPr>
            <w:tcW w:w="1134" w:type="dxa"/>
            <w:vAlign w:val="center"/>
          </w:tcPr>
          <w:p w:rsidR="00595004" w:rsidRDefault="00E9489B">
            <w:pPr>
              <w:pStyle w:val="4"/>
            </w:pPr>
            <w:r>
              <w:t>0.17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0.12</w:t>
            </w:r>
          </w:p>
        </w:tc>
        <w:tc>
          <w:tcPr>
            <w:tcW w:w="1134" w:type="dxa"/>
            <w:vAlign w:val="center"/>
          </w:tcPr>
          <w:p w:rsidR="00595004" w:rsidRDefault="00E9489B">
            <w:pPr>
              <w:pStyle w:val="4"/>
            </w:pPr>
            <w:r>
              <w:t>0.12</w:t>
            </w:r>
          </w:p>
        </w:tc>
        <w:tc>
          <w:tcPr>
            <w:tcW w:w="1134" w:type="dxa"/>
            <w:vAlign w:val="center"/>
          </w:tcPr>
          <w:p w:rsidR="00595004" w:rsidRDefault="00E9489B">
            <w:pPr>
              <w:pStyle w:val="4"/>
            </w:pPr>
            <w:r>
              <w:t>0.12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3.52</w:t>
            </w:r>
          </w:p>
        </w:tc>
        <w:tc>
          <w:tcPr>
            <w:tcW w:w="1134" w:type="dxa"/>
            <w:vAlign w:val="center"/>
          </w:tcPr>
          <w:p w:rsidR="00595004" w:rsidRDefault="00E9489B">
            <w:pPr>
              <w:pStyle w:val="4"/>
            </w:pPr>
            <w:r>
              <w:t>3.52</w:t>
            </w:r>
          </w:p>
        </w:tc>
        <w:tc>
          <w:tcPr>
            <w:tcW w:w="1134" w:type="dxa"/>
            <w:vAlign w:val="center"/>
          </w:tcPr>
          <w:p w:rsidR="00595004" w:rsidRDefault="00E9489B">
            <w:pPr>
              <w:pStyle w:val="4"/>
            </w:pPr>
            <w:r>
              <w:t>3.52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3.52</w:t>
            </w:r>
          </w:p>
        </w:tc>
        <w:tc>
          <w:tcPr>
            <w:tcW w:w="1134" w:type="dxa"/>
            <w:vAlign w:val="center"/>
          </w:tcPr>
          <w:p w:rsidR="00595004" w:rsidRDefault="00E9489B">
            <w:pPr>
              <w:pStyle w:val="4"/>
            </w:pPr>
            <w:r>
              <w:t>3.52</w:t>
            </w:r>
          </w:p>
        </w:tc>
        <w:tc>
          <w:tcPr>
            <w:tcW w:w="1134" w:type="dxa"/>
            <w:vAlign w:val="center"/>
          </w:tcPr>
          <w:p w:rsidR="00595004" w:rsidRDefault="00E9489B">
            <w:pPr>
              <w:pStyle w:val="4"/>
            </w:pPr>
            <w:r>
              <w:t>3.52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3.52</w:t>
            </w:r>
          </w:p>
        </w:tc>
        <w:tc>
          <w:tcPr>
            <w:tcW w:w="1134" w:type="dxa"/>
            <w:vAlign w:val="center"/>
          </w:tcPr>
          <w:p w:rsidR="00595004" w:rsidRDefault="00E9489B">
            <w:pPr>
              <w:pStyle w:val="4"/>
            </w:pPr>
            <w:r>
              <w:t>3.52</w:t>
            </w:r>
          </w:p>
        </w:tc>
        <w:tc>
          <w:tcPr>
            <w:tcW w:w="1134" w:type="dxa"/>
            <w:vAlign w:val="center"/>
          </w:tcPr>
          <w:p w:rsidR="00595004" w:rsidRDefault="00E9489B">
            <w:pPr>
              <w:pStyle w:val="4"/>
            </w:pPr>
            <w:r>
              <w:t>3.52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53.58</w:t>
            </w:r>
          </w:p>
        </w:tc>
        <w:tc>
          <w:tcPr>
            <w:tcW w:w="1361" w:type="dxa"/>
            <w:vAlign w:val="center"/>
          </w:tcPr>
          <w:p w:rsidR="00595004" w:rsidRDefault="00E9489B">
            <w:pPr>
              <w:pStyle w:val="7"/>
            </w:pPr>
            <w:r>
              <w:t>53.58</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44.80</w:t>
            </w:r>
          </w:p>
        </w:tc>
        <w:tc>
          <w:tcPr>
            <w:tcW w:w="1361" w:type="dxa"/>
            <w:vAlign w:val="center"/>
          </w:tcPr>
          <w:p w:rsidR="00595004" w:rsidRDefault="00E9489B">
            <w:pPr>
              <w:pStyle w:val="4"/>
            </w:pPr>
            <w:r>
              <w:t>44.80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44.80</w:t>
            </w:r>
          </w:p>
        </w:tc>
        <w:tc>
          <w:tcPr>
            <w:tcW w:w="1361" w:type="dxa"/>
            <w:vAlign w:val="center"/>
          </w:tcPr>
          <w:p w:rsidR="00595004" w:rsidRDefault="00E9489B">
            <w:pPr>
              <w:pStyle w:val="4"/>
            </w:pPr>
            <w:r>
              <w:t>44.80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44.80</w:t>
            </w:r>
          </w:p>
        </w:tc>
        <w:tc>
          <w:tcPr>
            <w:tcW w:w="1361" w:type="dxa"/>
            <w:vAlign w:val="center"/>
          </w:tcPr>
          <w:p w:rsidR="00595004" w:rsidRDefault="00E9489B">
            <w:pPr>
              <w:pStyle w:val="4"/>
            </w:pPr>
            <w:r>
              <w:t>44.80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5.27</w:t>
            </w:r>
          </w:p>
        </w:tc>
        <w:tc>
          <w:tcPr>
            <w:tcW w:w="1361" w:type="dxa"/>
            <w:vAlign w:val="center"/>
          </w:tcPr>
          <w:p w:rsidR="00595004" w:rsidRDefault="00E9489B">
            <w:pPr>
              <w:pStyle w:val="4"/>
            </w:pPr>
            <w:r>
              <w:t>5.27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4.98</w:t>
            </w:r>
          </w:p>
        </w:tc>
        <w:tc>
          <w:tcPr>
            <w:tcW w:w="1361" w:type="dxa"/>
            <w:vAlign w:val="center"/>
          </w:tcPr>
          <w:p w:rsidR="00595004" w:rsidRDefault="00E9489B">
            <w:pPr>
              <w:pStyle w:val="4"/>
            </w:pPr>
            <w:r>
              <w:t>4.98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4.98</w:t>
            </w:r>
          </w:p>
        </w:tc>
        <w:tc>
          <w:tcPr>
            <w:tcW w:w="1361" w:type="dxa"/>
            <w:vAlign w:val="center"/>
          </w:tcPr>
          <w:p w:rsidR="00595004" w:rsidRDefault="00E9489B">
            <w:pPr>
              <w:pStyle w:val="4"/>
            </w:pPr>
            <w:r>
              <w:t>4.98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0.28</w:t>
            </w:r>
          </w:p>
        </w:tc>
        <w:tc>
          <w:tcPr>
            <w:tcW w:w="1361" w:type="dxa"/>
            <w:vAlign w:val="center"/>
          </w:tcPr>
          <w:p w:rsidR="00595004" w:rsidRDefault="00E9489B">
            <w:pPr>
              <w:pStyle w:val="4"/>
            </w:pPr>
            <w:r>
              <w:t>0.28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0.17</w:t>
            </w:r>
          </w:p>
        </w:tc>
        <w:tc>
          <w:tcPr>
            <w:tcW w:w="1361" w:type="dxa"/>
            <w:vAlign w:val="center"/>
          </w:tcPr>
          <w:p w:rsidR="00595004" w:rsidRDefault="00E9489B">
            <w:pPr>
              <w:pStyle w:val="4"/>
            </w:pPr>
            <w:r>
              <w:t>0.17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0.12</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3.52</w:t>
            </w:r>
          </w:p>
        </w:tc>
        <w:tc>
          <w:tcPr>
            <w:tcW w:w="1361" w:type="dxa"/>
            <w:vAlign w:val="center"/>
          </w:tcPr>
          <w:p w:rsidR="00595004" w:rsidRDefault="00E9489B">
            <w:pPr>
              <w:pStyle w:val="4"/>
            </w:pPr>
            <w:r>
              <w:t>3.52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3.52</w:t>
            </w:r>
          </w:p>
        </w:tc>
        <w:tc>
          <w:tcPr>
            <w:tcW w:w="1361" w:type="dxa"/>
            <w:vAlign w:val="center"/>
          </w:tcPr>
          <w:p w:rsidR="00595004" w:rsidRDefault="00E9489B">
            <w:pPr>
              <w:pStyle w:val="4"/>
            </w:pPr>
            <w:r>
              <w:t>3.52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3.52</w:t>
            </w:r>
          </w:p>
        </w:tc>
        <w:tc>
          <w:tcPr>
            <w:tcW w:w="1361" w:type="dxa"/>
            <w:vAlign w:val="center"/>
          </w:tcPr>
          <w:p w:rsidR="00595004" w:rsidRDefault="00E9489B">
            <w:pPr>
              <w:pStyle w:val="4"/>
            </w:pPr>
            <w:r>
              <w:t>3.52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53.58</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44.80</w:t>
            </w:r>
          </w:p>
        </w:tc>
        <w:tc>
          <w:tcPr>
            <w:tcW w:w="1474" w:type="dxa"/>
            <w:vAlign w:val="center"/>
          </w:tcPr>
          <w:p w:rsidR="00595004" w:rsidRDefault="00E9489B">
            <w:pPr>
              <w:pStyle w:val="4"/>
            </w:pPr>
            <w:r>
              <w:t>44.80</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5.27</w:t>
            </w:r>
          </w:p>
        </w:tc>
        <w:tc>
          <w:tcPr>
            <w:tcW w:w="1474" w:type="dxa"/>
            <w:vAlign w:val="center"/>
          </w:tcPr>
          <w:p w:rsidR="00595004" w:rsidRDefault="00E9489B">
            <w:pPr>
              <w:pStyle w:val="4"/>
            </w:pPr>
            <w:r>
              <w:t>5.27</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3.52</w:t>
            </w:r>
          </w:p>
        </w:tc>
        <w:tc>
          <w:tcPr>
            <w:tcW w:w="1474" w:type="dxa"/>
            <w:vAlign w:val="center"/>
          </w:tcPr>
          <w:p w:rsidR="00595004" w:rsidRDefault="00E9489B">
            <w:pPr>
              <w:pStyle w:val="4"/>
            </w:pPr>
            <w:r>
              <w:t>3.52</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53.58</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53.58</w:t>
            </w:r>
          </w:p>
        </w:tc>
        <w:tc>
          <w:tcPr>
            <w:tcW w:w="1474" w:type="dxa"/>
            <w:vAlign w:val="center"/>
          </w:tcPr>
          <w:p w:rsidR="00595004" w:rsidRDefault="00E9489B">
            <w:pPr>
              <w:pStyle w:val="7"/>
            </w:pPr>
            <w:r>
              <w:t>53.58</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53.58</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53.58</w:t>
            </w:r>
          </w:p>
        </w:tc>
        <w:tc>
          <w:tcPr>
            <w:tcW w:w="1474" w:type="dxa"/>
            <w:vAlign w:val="center"/>
          </w:tcPr>
          <w:p w:rsidR="00595004" w:rsidRDefault="00E9489B">
            <w:pPr>
              <w:pStyle w:val="7"/>
            </w:pPr>
            <w:r>
              <w:t>53.58</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5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53.58</w:t>
            </w:r>
          </w:p>
        </w:tc>
        <w:tc>
          <w:tcPr>
            <w:tcW w:w="2551" w:type="dxa"/>
            <w:vAlign w:val="center"/>
          </w:tcPr>
          <w:p w:rsidR="00595004" w:rsidRDefault="00E9489B">
            <w:pPr>
              <w:pStyle w:val="7"/>
            </w:pPr>
            <w:r>
              <w:t>53.58</w:t>
            </w:r>
          </w:p>
        </w:tc>
        <w:tc>
          <w:tcPr>
            <w:tcW w:w="255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44.80</w:t>
            </w:r>
          </w:p>
        </w:tc>
        <w:tc>
          <w:tcPr>
            <w:tcW w:w="2551" w:type="dxa"/>
            <w:vAlign w:val="center"/>
          </w:tcPr>
          <w:p w:rsidR="00595004" w:rsidRDefault="00E9489B">
            <w:pPr>
              <w:pStyle w:val="4"/>
            </w:pPr>
            <w:r>
              <w:t>44.80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44.80</w:t>
            </w:r>
          </w:p>
        </w:tc>
        <w:tc>
          <w:tcPr>
            <w:tcW w:w="2551" w:type="dxa"/>
            <w:vAlign w:val="center"/>
          </w:tcPr>
          <w:p w:rsidR="00595004" w:rsidRDefault="00E9489B">
            <w:pPr>
              <w:pStyle w:val="4"/>
            </w:pPr>
            <w:r>
              <w:t>44.80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44.80</w:t>
            </w:r>
          </w:p>
        </w:tc>
        <w:tc>
          <w:tcPr>
            <w:tcW w:w="2551" w:type="dxa"/>
            <w:vAlign w:val="center"/>
          </w:tcPr>
          <w:p w:rsidR="00595004" w:rsidRDefault="00E9489B">
            <w:pPr>
              <w:pStyle w:val="4"/>
            </w:pPr>
            <w:r>
              <w:t>44.80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5.27</w:t>
            </w:r>
          </w:p>
        </w:tc>
        <w:tc>
          <w:tcPr>
            <w:tcW w:w="2551" w:type="dxa"/>
            <w:vAlign w:val="center"/>
          </w:tcPr>
          <w:p w:rsidR="00595004" w:rsidRDefault="00E9489B">
            <w:pPr>
              <w:pStyle w:val="4"/>
            </w:pPr>
            <w:r>
              <w:t>5.27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4.98</w:t>
            </w:r>
          </w:p>
        </w:tc>
        <w:tc>
          <w:tcPr>
            <w:tcW w:w="2551" w:type="dxa"/>
            <w:vAlign w:val="center"/>
          </w:tcPr>
          <w:p w:rsidR="00595004" w:rsidRDefault="00E9489B">
            <w:pPr>
              <w:pStyle w:val="4"/>
            </w:pPr>
            <w:r>
              <w:t>4.98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4.98</w:t>
            </w:r>
          </w:p>
        </w:tc>
        <w:tc>
          <w:tcPr>
            <w:tcW w:w="2551" w:type="dxa"/>
            <w:vAlign w:val="center"/>
          </w:tcPr>
          <w:p w:rsidR="00595004" w:rsidRDefault="00E9489B">
            <w:pPr>
              <w:pStyle w:val="4"/>
            </w:pPr>
            <w:r>
              <w:t>4.98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0.28</w:t>
            </w:r>
          </w:p>
        </w:tc>
        <w:tc>
          <w:tcPr>
            <w:tcW w:w="2551" w:type="dxa"/>
            <w:vAlign w:val="center"/>
          </w:tcPr>
          <w:p w:rsidR="00595004" w:rsidRDefault="00E9489B">
            <w:pPr>
              <w:pStyle w:val="4"/>
            </w:pPr>
            <w:r>
              <w:t>0.28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0.17</w:t>
            </w:r>
          </w:p>
        </w:tc>
        <w:tc>
          <w:tcPr>
            <w:tcW w:w="2551" w:type="dxa"/>
            <w:vAlign w:val="center"/>
          </w:tcPr>
          <w:p w:rsidR="00595004" w:rsidRDefault="00E9489B">
            <w:pPr>
              <w:pStyle w:val="4"/>
            </w:pPr>
            <w:r>
              <w:t>0.17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0.12</w:t>
            </w:r>
          </w:p>
        </w:tc>
        <w:tc>
          <w:tcPr>
            <w:tcW w:w="2551" w:type="dxa"/>
            <w:vAlign w:val="center"/>
          </w:tcPr>
          <w:p w:rsidR="00595004" w:rsidRDefault="00E9489B">
            <w:pPr>
              <w:pStyle w:val="4"/>
            </w:pPr>
            <w:r>
              <w:t>0.12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3.52</w:t>
            </w:r>
          </w:p>
        </w:tc>
        <w:tc>
          <w:tcPr>
            <w:tcW w:w="2551" w:type="dxa"/>
            <w:vAlign w:val="center"/>
          </w:tcPr>
          <w:p w:rsidR="00595004" w:rsidRDefault="00E9489B">
            <w:pPr>
              <w:pStyle w:val="4"/>
            </w:pPr>
            <w:r>
              <w:t>3.52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3.52</w:t>
            </w:r>
          </w:p>
        </w:tc>
        <w:tc>
          <w:tcPr>
            <w:tcW w:w="2551" w:type="dxa"/>
            <w:vAlign w:val="center"/>
          </w:tcPr>
          <w:p w:rsidR="00595004" w:rsidRDefault="00E9489B">
            <w:pPr>
              <w:pStyle w:val="4"/>
            </w:pPr>
            <w:r>
              <w:t>3.52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3.52</w:t>
            </w:r>
          </w:p>
        </w:tc>
        <w:tc>
          <w:tcPr>
            <w:tcW w:w="2551" w:type="dxa"/>
            <w:vAlign w:val="center"/>
          </w:tcPr>
          <w:p w:rsidR="00595004" w:rsidRDefault="00E9489B">
            <w:pPr>
              <w:pStyle w:val="4"/>
            </w:pPr>
            <w:r>
              <w:t>3.52</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5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53.58</w:t>
            </w:r>
          </w:p>
        </w:tc>
        <w:tc>
          <w:tcPr>
            <w:tcW w:w="2551" w:type="dxa"/>
            <w:vAlign w:val="center"/>
          </w:tcPr>
          <w:p w:rsidR="00595004" w:rsidRDefault="00E9489B">
            <w:pPr>
              <w:pStyle w:val="7"/>
            </w:pPr>
            <w:r>
              <w:t>51.19</w:t>
            </w:r>
          </w:p>
        </w:tc>
        <w:tc>
          <w:tcPr>
            <w:tcW w:w="2551" w:type="dxa"/>
            <w:vAlign w:val="center"/>
          </w:tcPr>
          <w:p w:rsidR="00595004" w:rsidRDefault="00E9489B">
            <w:pPr>
              <w:pStyle w:val="7"/>
            </w:pPr>
            <w:r>
              <w:t>2.39</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51.08</w:t>
            </w:r>
          </w:p>
        </w:tc>
        <w:tc>
          <w:tcPr>
            <w:tcW w:w="2551" w:type="dxa"/>
            <w:vAlign w:val="center"/>
          </w:tcPr>
          <w:p w:rsidR="00595004" w:rsidRDefault="00E9489B">
            <w:pPr>
              <w:pStyle w:val="4"/>
            </w:pPr>
            <w:r>
              <w:t>51.08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14.19</w:t>
            </w:r>
          </w:p>
        </w:tc>
        <w:tc>
          <w:tcPr>
            <w:tcW w:w="2551" w:type="dxa"/>
            <w:vAlign w:val="center"/>
          </w:tcPr>
          <w:p w:rsidR="00595004" w:rsidRDefault="00E9489B">
            <w:pPr>
              <w:pStyle w:val="4"/>
            </w:pPr>
            <w:r>
              <w:t>14.19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2.62</w:t>
            </w:r>
          </w:p>
        </w:tc>
        <w:tc>
          <w:tcPr>
            <w:tcW w:w="2551" w:type="dxa"/>
            <w:vAlign w:val="center"/>
          </w:tcPr>
          <w:p w:rsidR="00595004" w:rsidRDefault="00E9489B">
            <w:pPr>
              <w:pStyle w:val="4"/>
            </w:pPr>
            <w:r>
              <w:t>2.62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4.29</w:t>
            </w:r>
          </w:p>
        </w:tc>
        <w:tc>
          <w:tcPr>
            <w:tcW w:w="2551" w:type="dxa"/>
            <w:vAlign w:val="center"/>
          </w:tcPr>
          <w:p w:rsidR="00595004" w:rsidRDefault="00E9489B">
            <w:pPr>
              <w:pStyle w:val="4"/>
            </w:pPr>
            <w:r>
              <w:t>4.29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16.95</w:t>
            </w:r>
          </w:p>
        </w:tc>
        <w:tc>
          <w:tcPr>
            <w:tcW w:w="2551" w:type="dxa"/>
            <w:vAlign w:val="center"/>
          </w:tcPr>
          <w:p w:rsidR="00595004" w:rsidRDefault="00E9489B">
            <w:pPr>
              <w:pStyle w:val="4"/>
            </w:pPr>
            <w:r>
              <w:t>16.95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4.98</w:t>
            </w:r>
          </w:p>
        </w:tc>
        <w:tc>
          <w:tcPr>
            <w:tcW w:w="2551" w:type="dxa"/>
            <w:vAlign w:val="center"/>
          </w:tcPr>
          <w:p w:rsidR="00595004" w:rsidRDefault="00E9489B">
            <w:pPr>
              <w:pStyle w:val="4"/>
            </w:pPr>
            <w:r>
              <w:t>4.98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3.52</w:t>
            </w:r>
          </w:p>
        </w:tc>
        <w:tc>
          <w:tcPr>
            <w:tcW w:w="2551" w:type="dxa"/>
            <w:vAlign w:val="center"/>
          </w:tcPr>
          <w:p w:rsidR="00595004" w:rsidRDefault="00E9489B">
            <w:pPr>
              <w:pStyle w:val="4"/>
            </w:pPr>
            <w:r>
              <w:t>3.52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0.28</w:t>
            </w:r>
          </w:p>
        </w:tc>
        <w:tc>
          <w:tcPr>
            <w:tcW w:w="2551" w:type="dxa"/>
            <w:vAlign w:val="center"/>
          </w:tcPr>
          <w:p w:rsidR="00595004" w:rsidRDefault="00E9489B">
            <w:pPr>
              <w:pStyle w:val="4"/>
            </w:pPr>
            <w:r>
              <w:t>0.28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4.25</w:t>
            </w:r>
          </w:p>
        </w:tc>
        <w:tc>
          <w:tcPr>
            <w:tcW w:w="2551" w:type="dxa"/>
            <w:vAlign w:val="center"/>
          </w:tcPr>
          <w:p w:rsidR="00595004" w:rsidRDefault="00E9489B">
            <w:pPr>
              <w:pStyle w:val="4"/>
            </w:pPr>
            <w:r>
              <w:t>4.25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2.39</w:t>
            </w:r>
          </w:p>
        </w:tc>
        <w:tc>
          <w:tcPr>
            <w:tcW w:w="2551" w:type="dxa"/>
            <w:vAlign w:val="center"/>
          </w:tcPr>
          <w:p w:rsidR="00595004" w:rsidRDefault="00595004">
            <w:pPr>
              <w:pStyle w:val="4"/>
            </w:pPr>
          </w:p>
        </w:tc>
        <w:tc>
          <w:tcPr>
            <w:tcW w:w="2551" w:type="dxa"/>
            <w:vAlign w:val="center"/>
          </w:tcPr>
          <w:p w:rsidR="00595004" w:rsidRDefault="00E9489B">
            <w:pPr>
              <w:pStyle w:val="4"/>
            </w:pPr>
            <w:r>
              <w:t>2.39</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0.06</w:t>
            </w:r>
          </w:p>
        </w:tc>
        <w:tc>
          <w:tcPr>
            <w:tcW w:w="2551" w:type="dxa"/>
            <w:vAlign w:val="center"/>
          </w:tcPr>
          <w:p w:rsidR="00595004" w:rsidRDefault="00595004">
            <w:pPr>
              <w:pStyle w:val="4"/>
            </w:pPr>
          </w:p>
        </w:tc>
        <w:tc>
          <w:tcPr>
            <w:tcW w:w="2551" w:type="dxa"/>
            <w:vAlign w:val="center"/>
          </w:tcPr>
          <w:p w:rsidR="00595004" w:rsidRDefault="00E9489B">
            <w:pPr>
              <w:pStyle w:val="4"/>
            </w:pPr>
            <w:r>
              <w:t>0.06</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0.15</w:t>
            </w:r>
          </w:p>
        </w:tc>
        <w:tc>
          <w:tcPr>
            <w:tcW w:w="2551" w:type="dxa"/>
            <w:vAlign w:val="center"/>
          </w:tcPr>
          <w:p w:rsidR="00595004" w:rsidRDefault="00595004">
            <w:pPr>
              <w:pStyle w:val="4"/>
            </w:pPr>
          </w:p>
        </w:tc>
        <w:tc>
          <w:tcPr>
            <w:tcW w:w="2551" w:type="dxa"/>
            <w:vAlign w:val="center"/>
          </w:tcPr>
          <w:p w:rsidR="00595004" w:rsidRDefault="00E9489B">
            <w:pPr>
              <w:pStyle w:val="4"/>
            </w:pPr>
            <w:r>
              <w:t>0.15</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0.45</w:t>
            </w:r>
          </w:p>
        </w:tc>
        <w:tc>
          <w:tcPr>
            <w:tcW w:w="2551" w:type="dxa"/>
            <w:vAlign w:val="center"/>
          </w:tcPr>
          <w:p w:rsidR="00595004" w:rsidRDefault="00595004">
            <w:pPr>
              <w:pStyle w:val="4"/>
            </w:pPr>
          </w:p>
        </w:tc>
        <w:tc>
          <w:tcPr>
            <w:tcW w:w="2551" w:type="dxa"/>
            <w:vAlign w:val="center"/>
          </w:tcPr>
          <w:p w:rsidR="00595004" w:rsidRDefault="00E9489B">
            <w:pPr>
              <w:pStyle w:val="4"/>
            </w:pPr>
            <w:r>
              <w:t>0.45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0.12</w:t>
            </w:r>
          </w:p>
        </w:tc>
        <w:tc>
          <w:tcPr>
            <w:tcW w:w="2551" w:type="dxa"/>
            <w:vAlign w:val="center"/>
          </w:tcPr>
          <w:p w:rsidR="00595004" w:rsidRDefault="00595004">
            <w:pPr>
              <w:pStyle w:val="4"/>
            </w:pP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0.21</w:t>
            </w:r>
          </w:p>
        </w:tc>
        <w:tc>
          <w:tcPr>
            <w:tcW w:w="2551" w:type="dxa"/>
            <w:vAlign w:val="center"/>
          </w:tcPr>
          <w:p w:rsidR="00595004" w:rsidRDefault="00595004">
            <w:pPr>
              <w:pStyle w:val="4"/>
            </w:pPr>
          </w:p>
        </w:tc>
        <w:tc>
          <w:tcPr>
            <w:tcW w:w="2551" w:type="dxa"/>
            <w:vAlign w:val="center"/>
          </w:tcPr>
          <w:p w:rsidR="00595004" w:rsidRDefault="00E9489B">
            <w:pPr>
              <w:pStyle w:val="4"/>
            </w:pPr>
            <w:r>
              <w:t>0.21</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0.28</w:t>
            </w:r>
          </w:p>
        </w:tc>
        <w:tc>
          <w:tcPr>
            <w:tcW w:w="2551" w:type="dxa"/>
            <w:vAlign w:val="center"/>
          </w:tcPr>
          <w:p w:rsidR="00595004" w:rsidRDefault="00595004">
            <w:pPr>
              <w:pStyle w:val="4"/>
            </w:pPr>
          </w:p>
        </w:tc>
        <w:tc>
          <w:tcPr>
            <w:tcW w:w="2551" w:type="dxa"/>
            <w:vAlign w:val="center"/>
          </w:tcPr>
          <w:p w:rsidR="00595004" w:rsidRDefault="00E9489B">
            <w:pPr>
              <w:pStyle w:val="4"/>
            </w:pPr>
            <w:r>
              <w:t>0.28</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0.35</w:t>
            </w:r>
          </w:p>
        </w:tc>
        <w:tc>
          <w:tcPr>
            <w:tcW w:w="2551" w:type="dxa"/>
            <w:vAlign w:val="center"/>
          </w:tcPr>
          <w:p w:rsidR="00595004" w:rsidRDefault="00595004">
            <w:pPr>
              <w:pStyle w:val="4"/>
            </w:pPr>
          </w:p>
        </w:tc>
        <w:tc>
          <w:tcPr>
            <w:tcW w:w="2551" w:type="dxa"/>
            <w:vAlign w:val="center"/>
          </w:tcPr>
          <w:p w:rsidR="00595004" w:rsidRDefault="00E9489B">
            <w:pPr>
              <w:pStyle w:val="4"/>
            </w:pPr>
            <w:r>
              <w:t>0.35</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0.04</w:t>
            </w:r>
          </w:p>
        </w:tc>
        <w:tc>
          <w:tcPr>
            <w:tcW w:w="2551" w:type="dxa"/>
            <w:vAlign w:val="center"/>
          </w:tcPr>
          <w:p w:rsidR="00595004" w:rsidRDefault="00595004">
            <w:pPr>
              <w:pStyle w:val="4"/>
            </w:pPr>
          </w:p>
        </w:tc>
        <w:tc>
          <w:tcPr>
            <w:tcW w:w="2551" w:type="dxa"/>
            <w:vAlign w:val="center"/>
          </w:tcPr>
          <w:p w:rsidR="00595004" w:rsidRDefault="00E9489B">
            <w:pPr>
              <w:pStyle w:val="4"/>
            </w:pPr>
            <w:r>
              <w:t>0.04</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0.11</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0.11</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5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5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5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600" w:lineRule="exact"/>
        <w:jc w:val="center"/>
        <w:outlineLvl w:val="4"/>
        <w:rPr>
          <w:rFonts w:ascii="方正小标宋_GBK" w:eastAsia="方正小标宋_GBK" w:cs="方正小标宋_GBK"/>
          <w:color w:val="000000"/>
          <w:sz w:val="44"/>
        </w:rPr>
      </w:pPr>
      <w:r>
        <w:rPr>
          <w:rFonts w:ascii="方正小标宋_GBK" w:eastAsia="方正小标宋_GBK" w:cs="方正小标宋_GBK"/>
          <w:color w:val="000000"/>
          <w:sz w:val="44"/>
        </w:rPr>
        <w:lastRenderedPageBreak/>
        <w:t>石家庄市栾城区控制社会集团购买力工作中心</w:t>
      </w:r>
    </w:p>
    <w:p w:rsidR="00595004" w:rsidRDefault="00E9489B">
      <w:pPr>
        <w:spacing w:line="600" w:lineRule="exact"/>
        <w:jc w:val="center"/>
        <w:outlineLvl w:val="4"/>
      </w:pP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按照《中华人民共和国预算法》、《地方预决算公开操作规程》和《关于进一步推进预算公开工作的实施意见》规定，现将石家庄市栾城区控制社会集团购买力工作中心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600" w:lineRule="exact"/>
        <w:ind w:firstLine="641"/>
        <w:outlineLvl w:val="5"/>
      </w:pPr>
      <w:r>
        <w:rPr>
          <w:rFonts w:ascii="黑体" w:eastAsia="黑体" w:cs="黑体"/>
          <w:color w:val="000000"/>
          <w:sz w:val="32"/>
        </w:rPr>
        <w:t>一、单位职责及机构设置情况</w:t>
      </w:r>
    </w:p>
    <w:p w:rsidR="00595004" w:rsidRDefault="00E9489B">
      <w:pPr>
        <w:spacing w:line="600" w:lineRule="exact"/>
        <w:ind w:firstLine="641"/>
      </w:pPr>
      <w:r>
        <w:rPr>
          <w:rFonts w:ascii="方正楷体_GBK" w:eastAsia="方正楷体_GBK" w:cs="方正楷体_GBK"/>
          <w:b/>
          <w:color w:val="000000"/>
          <w:sz w:val="32"/>
        </w:rPr>
        <w:t>单位职责：</w:t>
      </w:r>
    </w:p>
    <w:p w:rsidR="00595004" w:rsidRDefault="00E9489B">
      <w:pPr>
        <w:pStyle w:val="-6"/>
      </w:pPr>
      <w:r>
        <w:t>对全区控制社会集团购买力进行管理。制定办法，指导监督控购工作。</w:t>
      </w:r>
    </w:p>
    <w:p w:rsidR="00595004" w:rsidRDefault="00E9489B">
      <w:pPr>
        <w:spacing w:line="500" w:lineRule="exact"/>
        <w:ind w:firstLine="641"/>
      </w:pPr>
      <w:r>
        <w:rPr>
          <w:rFonts w:ascii="方正楷体_GBK" w:eastAsia="方正楷体_GBK" w:cs="方正楷体_GBK"/>
          <w:b/>
          <w:color w:val="000000"/>
          <w:sz w:val="32"/>
        </w:rPr>
        <w:t>机构设置：</w:t>
      </w:r>
    </w:p>
    <w:p w:rsidR="00595004" w:rsidRDefault="00E9489B">
      <w:pPr>
        <w:spacing w:line="5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石家庄市栾城区控制社会集团购买力工作中心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股级</w:t>
            </w:r>
          </w:p>
        </w:tc>
        <w:tc>
          <w:tcPr>
            <w:tcW w:w="3827" w:type="dxa"/>
            <w:vAlign w:val="center"/>
          </w:tcPr>
          <w:p w:rsidR="00595004" w:rsidRDefault="00E9489B">
            <w:pPr>
              <w:pStyle w:val="3"/>
            </w:pPr>
            <w:r>
              <w:t>财政性资金基本保证</w:t>
            </w:r>
          </w:p>
        </w:tc>
      </w:tr>
    </w:tbl>
    <w:p w:rsidR="00595004" w:rsidRDefault="00E9489B">
      <w:pPr>
        <w:spacing w:before="10" w:after="10" w:line="600" w:lineRule="exact"/>
        <w:ind w:firstLine="641"/>
        <w:outlineLvl w:val="5"/>
        <w:rPr>
          <w:rFonts w:eastAsia="方正仿宋_GBK"/>
          <w:color w:val="000000"/>
          <w:sz w:val="28"/>
        </w:rPr>
      </w:pPr>
      <w:r>
        <w:rPr>
          <w:rFonts w:ascii="黑体" w:eastAsia="黑体" w:cs="黑体"/>
          <w:color w:val="000000"/>
          <w:sz w:val="32"/>
        </w:rPr>
        <w:t>二、单位预</w:t>
      </w:r>
      <w:r>
        <w:rPr>
          <w:rFonts w:eastAsia="方正仿宋_GBK" w:cs="黑体"/>
          <w:color w:val="000000"/>
          <w:sz w:val="28"/>
        </w:rPr>
        <w:t>算安排的总体情况</w:t>
      </w:r>
    </w:p>
    <w:p w:rsidR="00595004" w:rsidRDefault="00E9489B">
      <w:pPr>
        <w:spacing w:line="500" w:lineRule="exact"/>
        <w:ind w:firstLine="560"/>
        <w:rPr>
          <w:rFonts w:eastAsia="方正仿宋_GBK"/>
          <w:color w:val="000000"/>
          <w:sz w:val="28"/>
        </w:rPr>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1</w:t>
      </w:r>
      <w:r>
        <w:rPr>
          <w:rFonts w:eastAsia="方正仿宋_GBK" w:hint="eastAsia"/>
          <w:color w:val="000000"/>
          <w:sz w:val="28"/>
        </w:rPr>
        <w:t>、收入说明</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反映本</w:t>
      </w:r>
      <w:r>
        <w:rPr>
          <w:rFonts w:eastAsia="方正仿宋_GBK"/>
          <w:color w:val="000000"/>
          <w:sz w:val="28"/>
        </w:rPr>
        <w:t>单位</w:t>
      </w:r>
      <w:r>
        <w:rPr>
          <w:rFonts w:eastAsia="方正仿宋_GBK" w:hint="eastAsia"/>
          <w:color w:val="000000"/>
          <w:sz w:val="28"/>
        </w:rPr>
        <w:t>当年全部收入。</w:t>
      </w:r>
      <w:r>
        <w:rPr>
          <w:rFonts w:eastAsia="方正仿宋_GBK" w:hint="eastAsia"/>
          <w:color w:val="000000"/>
          <w:sz w:val="28"/>
        </w:rPr>
        <w:t>2025</w:t>
      </w:r>
      <w:r>
        <w:rPr>
          <w:rFonts w:eastAsia="方正仿宋_GBK" w:hint="eastAsia"/>
          <w:color w:val="000000"/>
          <w:sz w:val="28"/>
        </w:rPr>
        <w:t>年预算收入</w:t>
      </w:r>
      <w:r>
        <w:rPr>
          <w:rFonts w:eastAsia="方正仿宋_GBK"/>
          <w:color w:val="000000"/>
          <w:sz w:val="28"/>
        </w:rPr>
        <w:t>53.58</w:t>
      </w:r>
      <w:r>
        <w:rPr>
          <w:rFonts w:eastAsia="方正仿宋_GBK" w:hint="eastAsia"/>
          <w:color w:val="000000"/>
          <w:sz w:val="28"/>
        </w:rPr>
        <w:t>万元，其中：一般公共预算收入</w:t>
      </w:r>
      <w:r>
        <w:rPr>
          <w:rFonts w:eastAsia="方正仿宋_GBK"/>
          <w:color w:val="000000"/>
          <w:sz w:val="28"/>
        </w:rPr>
        <w:t>53.58</w:t>
      </w:r>
      <w:r>
        <w:rPr>
          <w:rFonts w:eastAsia="方正仿宋_GBK" w:hint="eastAsia"/>
          <w:color w:val="000000"/>
          <w:sz w:val="28"/>
        </w:rPr>
        <w:t>万元，基金预算收入</w:t>
      </w:r>
      <w:r>
        <w:rPr>
          <w:rFonts w:eastAsia="方正仿宋_GBK"/>
          <w:color w:val="000000"/>
          <w:sz w:val="28"/>
        </w:rPr>
        <w:t>0</w:t>
      </w:r>
      <w:r>
        <w:rPr>
          <w:rFonts w:eastAsia="方正仿宋_GBK" w:hint="eastAsia"/>
          <w:color w:val="000000"/>
          <w:sz w:val="28"/>
        </w:rPr>
        <w:t>万元，财政专户核拨收入</w:t>
      </w:r>
      <w:r>
        <w:rPr>
          <w:rFonts w:eastAsia="方正仿宋_GBK" w:hint="eastAsia"/>
          <w:color w:val="000000"/>
          <w:sz w:val="28"/>
        </w:rPr>
        <w:t>0</w:t>
      </w:r>
      <w:r>
        <w:rPr>
          <w:rFonts w:eastAsia="方正仿宋_GBK" w:hint="eastAsia"/>
          <w:color w:val="000000"/>
          <w:sz w:val="28"/>
        </w:rPr>
        <w:t>万元，其他来源收入（单位资金）</w:t>
      </w:r>
      <w:r>
        <w:rPr>
          <w:rFonts w:eastAsia="方正仿宋_GBK" w:hint="eastAsia"/>
          <w:color w:val="000000"/>
          <w:sz w:val="28"/>
        </w:rPr>
        <w:t>0</w:t>
      </w:r>
      <w:r>
        <w:rPr>
          <w:rFonts w:eastAsia="方正仿宋_GBK" w:hint="eastAsia"/>
          <w:color w:val="000000"/>
          <w:sz w:val="28"/>
        </w:rPr>
        <w:t>万元，上年结转</w:t>
      </w:r>
      <w:r>
        <w:rPr>
          <w:rFonts w:eastAsia="方正仿宋_GBK"/>
          <w:color w:val="000000"/>
          <w:sz w:val="28"/>
        </w:rPr>
        <w:t>0</w:t>
      </w:r>
      <w:r>
        <w:rPr>
          <w:rFonts w:eastAsia="方正仿宋_GBK" w:hint="eastAsia"/>
          <w:color w:val="000000"/>
          <w:sz w:val="28"/>
        </w:rPr>
        <w:t>万元。</w:t>
      </w:r>
    </w:p>
    <w:p w:rsidR="00595004" w:rsidRDefault="00E9489B">
      <w:pPr>
        <w:spacing w:line="500" w:lineRule="exact"/>
        <w:ind w:firstLine="640"/>
        <w:rPr>
          <w:rFonts w:eastAsia="方正仿宋_GBK"/>
          <w:color w:val="000000"/>
          <w:sz w:val="28"/>
        </w:rPr>
      </w:pPr>
      <w:r>
        <w:rPr>
          <w:rFonts w:eastAsia="方正仿宋_GBK" w:hint="eastAsia"/>
          <w:color w:val="000000"/>
          <w:sz w:val="28"/>
        </w:rPr>
        <w:t>2</w:t>
      </w:r>
      <w:r>
        <w:rPr>
          <w:rFonts w:eastAsia="方正仿宋_GBK" w:hint="eastAsia"/>
          <w:color w:val="000000"/>
          <w:sz w:val="28"/>
        </w:rPr>
        <w:t>、支出说明</w:t>
      </w:r>
    </w:p>
    <w:p w:rsidR="00595004" w:rsidRDefault="00E9489B">
      <w:pPr>
        <w:spacing w:line="500" w:lineRule="exact"/>
        <w:ind w:firstLine="640"/>
        <w:rPr>
          <w:rFonts w:eastAsia="方正仿宋_GBK"/>
          <w:color w:val="000000"/>
          <w:sz w:val="28"/>
        </w:rPr>
      </w:pPr>
      <w:r>
        <w:rPr>
          <w:rFonts w:eastAsia="方正仿宋_GBK" w:hint="eastAsia"/>
          <w:color w:val="000000"/>
          <w:sz w:val="28"/>
        </w:rPr>
        <w:lastRenderedPageBreak/>
        <w:t>收支预算总表支出栏、基本支出表、项目支出表按经济分类和支出功能分类科目编制，反映石家庄市栾城区控制社会集团购买力工作中心年度</w:t>
      </w:r>
      <w:r>
        <w:rPr>
          <w:rFonts w:eastAsia="方正仿宋_GBK"/>
          <w:color w:val="000000"/>
          <w:sz w:val="28"/>
        </w:rPr>
        <w:t>单位</w:t>
      </w:r>
      <w:r>
        <w:rPr>
          <w:rFonts w:eastAsia="方正仿宋_GBK" w:hint="eastAsia"/>
          <w:color w:val="000000"/>
          <w:sz w:val="28"/>
        </w:rPr>
        <w:t>预算中支出预算的总体情况。</w:t>
      </w:r>
      <w:r>
        <w:rPr>
          <w:rFonts w:eastAsia="方正仿宋_GBK" w:hint="eastAsia"/>
          <w:color w:val="000000"/>
          <w:sz w:val="28"/>
        </w:rPr>
        <w:t>2025</w:t>
      </w:r>
      <w:r>
        <w:rPr>
          <w:rFonts w:eastAsia="方正仿宋_GBK" w:hint="eastAsia"/>
          <w:color w:val="000000"/>
          <w:sz w:val="28"/>
        </w:rPr>
        <w:t>年支出预算</w:t>
      </w:r>
      <w:r>
        <w:rPr>
          <w:rFonts w:eastAsia="方正仿宋_GBK"/>
          <w:color w:val="000000"/>
          <w:sz w:val="28"/>
        </w:rPr>
        <w:t>53.58</w:t>
      </w:r>
      <w:r>
        <w:rPr>
          <w:rFonts w:eastAsia="方正仿宋_GBK" w:hint="eastAsia"/>
          <w:color w:val="000000"/>
          <w:sz w:val="28"/>
        </w:rPr>
        <w:t>万元，其中基本支出</w:t>
      </w:r>
      <w:r>
        <w:rPr>
          <w:rFonts w:eastAsia="方正仿宋_GBK"/>
          <w:color w:val="000000"/>
          <w:sz w:val="28"/>
        </w:rPr>
        <w:t>53.58</w:t>
      </w:r>
      <w:r>
        <w:rPr>
          <w:rFonts w:eastAsia="方正仿宋_GBK" w:hint="eastAsia"/>
          <w:color w:val="000000"/>
          <w:sz w:val="28"/>
        </w:rPr>
        <w:t>万元，包括人员经费</w:t>
      </w:r>
      <w:r>
        <w:rPr>
          <w:rFonts w:eastAsia="方正仿宋_GBK"/>
          <w:color w:val="000000"/>
          <w:sz w:val="28"/>
        </w:rPr>
        <w:t>51.19</w:t>
      </w:r>
      <w:r>
        <w:rPr>
          <w:rFonts w:eastAsia="方正仿宋_GBK" w:hint="eastAsia"/>
          <w:color w:val="000000"/>
          <w:sz w:val="28"/>
        </w:rPr>
        <w:t>万元和日常公用经费</w:t>
      </w:r>
      <w:r>
        <w:rPr>
          <w:rFonts w:eastAsia="方正仿宋_GBK"/>
          <w:color w:val="000000"/>
          <w:sz w:val="28"/>
        </w:rPr>
        <w:t>2.39</w:t>
      </w:r>
      <w:r>
        <w:rPr>
          <w:rFonts w:eastAsia="方正仿宋_GBK" w:hint="eastAsia"/>
          <w:color w:val="000000"/>
          <w:sz w:val="28"/>
        </w:rPr>
        <w:t>万元；项目支出</w:t>
      </w:r>
      <w:r>
        <w:rPr>
          <w:rFonts w:eastAsia="方正仿宋_GBK"/>
          <w:color w:val="000000"/>
          <w:sz w:val="28"/>
        </w:rPr>
        <w:t>0</w:t>
      </w:r>
      <w:r>
        <w:rPr>
          <w:rFonts w:eastAsia="方正仿宋_GBK" w:hint="eastAsia"/>
          <w:color w:val="000000"/>
          <w:sz w:val="28"/>
        </w:rPr>
        <w:t>万元</w:t>
      </w:r>
      <w:r>
        <w:rPr>
          <w:rFonts w:eastAsia="方正仿宋_GBK"/>
          <w:color w:val="000000"/>
          <w:sz w:val="28"/>
        </w:rPr>
        <w:t>。</w:t>
      </w:r>
    </w:p>
    <w:p w:rsidR="00595004" w:rsidRDefault="00E9489B">
      <w:pPr>
        <w:spacing w:line="500" w:lineRule="exact"/>
        <w:ind w:firstLine="640"/>
        <w:rPr>
          <w:rFonts w:eastAsia="方正仿宋_GBK"/>
          <w:color w:val="000000"/>
          <w:sz w:val="28"/>
        </w:rPr>
      </w:pPr>
      <w:r>
        <w:rPr>
          <w:rFonts w:eastAsia="方正仿宋_GBK" w:hint="eastAsia"/>
          <w:color w:val="000000"/>
          <w:sz w:val="28"/>
        </w:rPr>
        <w:t>3</w:t>
      </w:r>
      <w:r>
        <w:rPr>
          <w:rFonts w:eastAsia="方正仿宋_GBK" w:hint="eastAsia"/>
          <w:color w:val="000000"/>
          <w:sz w:val="28"/>
        </w:rPr>
        <w:t>、比上年增减情况</w:t>
      </w:r>
    </w:p>
    <w:p w:rsidR="00595004" w:rsidRDefault="00E9489B">
      <w:pPr>
        <w:pStyle w:val="-7"/>
        <w:rPr>
          <w:color w:val="000000"/>
          <w:szCs w:val="24"/>
        </w:rPr>
      </w:pPr>
      <w:r>
        <w:rPr>
          <w:rFonts w:hint="eastAsia"/>
          <w:color w:val="000000"/>
          <w:szCs w:val="24"/>
        </w:rPr>
        <w:t>2025</w:t>
      </w:r>
      <w:r>
        <w:rPr>
          <w:rFonts w:hint="eastAsia"/>
          <w:color w:val="000000"/>
          <w:szCs w:val="24"/>
        </w:rPr>
        <w:t>年预算收支安排</w:t>
      </w:r>
      <w:r>
        <w:rPr>
          <w:color w:val="000000"/>
          <w:szCs w:val="24"/>
        </w:rPr>
        <w:t>53.58</w:t>
      </w:r>
      <w:r>
        <w:rPr>
          <w:rFonts w:hint="eastAsia"/>
          <w:color w:val="000000"/>
          <w:szCs w:val="24"/>
        </w:rPr>
        <w:t>万元，较</w:t>
      </w:r>
      <w:r>
        <w:rPr>
          <w:rFonts w:hint="eastAsia"/>
          <w:color w:val="000000"/>
          <w:szCs w:val="24"/>
        </w:rPr>
        <w:t>2024</w:t>
      </w:r>
      <w:r>
        <w:rPr>
          <w:rFonts w:hint="eastAsia"/>
          <w:color w:val="000000"/>
          <w:szCs w:val="24"/>
        </w:rPr>
        <w:t>年预算</w:t>
      </w:r>
      <w:r>
        <w:rPr>
          <w:color w:val="000000"/>
          <w:szCs w:val="24"/>
        </w:rPr>
        <w:t>减少</w:t>
      </w:r>
      <w:r>
        <w:rPr>
          <w:color w:val="000000"/>
          <w:szCs w:val="24"/>
        </w:rPr>
        <w:t>2.11</w:t>
      </w:r>
      <w:r>
        <w:rPr>
          <w:rFonts w:hint="eastAsia"/>
          <w:color w:val="000000"/>
          <w:szCs w:val="24"/>
        </w:rPr>
        <w:t>万元，其中：基本支出</w:t>
      </w:r>
      <w:r>
        <w:rPr>
          <w:color w:val="000000"/>
          <w:szCs w:val="24"/>
        </w:rPr>
        <w:t>减少</w:t>
      </w:r>
      <w:r>
        <w:rPr>
          <w:color w:val="000000"/>
          <w:szCs w:val="24"/>
        </w:rPr>
        <w:t>2.11</w:t>
      </w:r>
      <w:r>
        <w:rPr>
          <w:rFonts w:hint="eastAsia"/>
          <w:color w:val="000000"/>
          <w:szCs w:val="24"/>
        </w:rPr>
        <w:t>万元，主要为</w:t>
      </w:r>
      <w:r>
        <w:rPr>
          <w:color w:val="000000"/>
          <w:szCs w:val="24"/>
        </w:rPr>
        <w:t>减少人员</w:t>
      </w:r>
      <w:r>
        <w:rPr>
          <w:rFonts w:hint="eastAsia"/>
          <w:color w:val="000000"/>
          <w:szCs w:val="24"/>
        </w:rPr>
        <w:t>经费支出；项目支出</w:t>
      </w:r>
      <w:r>
        <w:rPr>
          <w:color w:val="000000"/>
          <w:szCs w:val="24"/>
        </w:rPr>
        <w:t>0</w:t>
      </w:r>
      <w:r>
        <w:rPr>
          <w:rFonts w:hint="eastAsia"/>
          <w:color w:val="000000"/>
          <w:szCs w:val="24"/>
        </w:rPr>
        <w:t>万元</w:t>
      </w:r>
      <w:r>
        <w:rPr>
          <w:color w:val="000000"/>
          <w:szCs w:val="24"/>
        </w:rPr>
        <w:t>，与上年持平，无增减变化。</w:t>
      </w:r>
    </w:p>
    <w:p w:rsidR="00595004" w:rsidRDefault="00E9489B">
      <w:pPr>
        <w:spacing w:before="10" w:after="10" w:line="600" w:lineRule="exact"/>
        <w:ind w:firstLine="641"/>
        <w:outlineLvl w:val="5"/>
        <w:rPr>
          <w:rFonts w:eastAsia="方正仿宋_GBK"/>
          <w:color w:val="000000"/>
          <w:sz w:val="28"/>
        </w:rPr>
      </w:pPr>
      <w:r>
        <w:rPr>
          <w:rFonts w:eastAsia="方正仿宋_GBK" w:cs="黑体"/>
          <w:color w:val="000000"/>
          <w:sz w:val="28"/>
        </w:rPr>
        <w:t>三、机关运行经费安排情况</w:t>
      </w:r>
    </w:p>
    <w:p w:rsidR="00595004" w:rsidRDefault="00E9489B">
      <w:pPr>
        <w:autoSpaceDE w:val="0"/>
        <w:autoSpaceDN w:val="0"/>
        <w:adjustRightInd w:val="0"/>
        <w:spacing w:line="600" w:lineRule="exact"/>
        <w:ind w:left="198" w:firstLineChars="200" w:firstLine="560"/>
        <w:rPr>
          <w:rFonts w:eastAsia="方正仿宋_GBK"/>
          <w:color w:val="000000"/>
          <w:sz w:val="28"/>
        </w:rPr>
      </w:pPr>
      <w:r>
        <w:rPr>
          <w:rFonts w:eastAsia="方正仿宋_GBK" w:hint="eastAsia"/>
          <w:color w:val="000000"/>
          <w:sz w:val="28"/>
        </w:rPr>
        <w:t>2025</w:t>
      </w:r>
      <w:r>
        <w:rPr>
          <w:rFonts w:eastAsia="方正仿宋_GBK" w:hint="eastAsia"/>
          <w:color w:val="000000"/>
          <w:sz w:val="28"/>
        </w:rPr>
        <w:t>年，我</w:t>
      </w:r>
      <w:r>
        <w:rPr>
          <w:rFonts w:eastAsia="方正仿宋_GBK"/>
          <w:color w:val="000000"/>
          <w:sz w:val="28"/>
        </w:rPr>
        <w:t>单位</w:t>
      </w:r>
      <w:r>
        <w:rPr>
          <w:rFonts w:eastAsia="方正仿宋_GBK" w:hint="eastAsia"/>
          <w:color w:val="000000"/>
          <w:sz w:val="28"/>
        </w:rPr>
        <w:t>机关运行经费共计安排</w:t>
      </w:r>
      <w:r>
        <w:rPr>
          <w:rFonts w:eastAsia="方正仿宋_GBK"/>
          <w:color w:val="000000"/>
          <w:sz w:val="28"/>
        </w:rPr>
        <w:t>2.39</w:t>
      </w:r>
      <w:r>
        <w:rPr>
          <w:rFonts w:eastAsia="方正仿宋_GBK" w:hint="eastAsia"/>
          <w:color w:val="000000"/>
          <w:sz w:val="28"/>
        </w:rPr>
        <w:t>万元</w:t>
      </w:r>
      <w:r>
        <w:rPr>
          <w:rFonts w:eastAsia="方正仿宋_GBK"/>
          <w:color w:val="000000"/>
          <w:sz w:val="28"/>
        </w:rPr>
        <w:t>，</w:t>
      </w:r>
      <w:r>
        <w:rPr>
          <w:rFonts w:eastAsia="方正仿宋_GBK" w:hint="eastAsia"/>
          <w:color w:val="000000"/>
          <w:sz w:val="28"/>
        </w:rPr>
        <w:t>主要用于</w:t>
      </w:r>
      <w:r>
        <w:rPr>
          <w:rFonts w:eastAsia="方正仿宋_GBK"/>
          <w:color w:val="000000"/>
          <w:sz w:val="28"/>
        </w:rPr>
        <w:t>办公费、邮电费、差旅费、福利费、</w:t>
      </w:r>
      <w:r>
        <w:rPr>
          <w:rFonts w:eastAsia="方正仿宋_GBK" w:hint="eastAsia"/>
          <w:color w:val="000000"/>
          <w:sz w:val="28"/>
        </w:rPr>
        <w:t>办公用房水电费、等日常运行支出。</w:t>
      </w:r>
    </w:p>
    <w:p w:rsidR="00595004" w:rsidRDefault="00E9489B">
      <w:pPr>
        <w:spacing w:before="10" w:after="10" w:line="500" w:lineRule="exact"/>
        <w:ind w:firstLine="641"/>
        <w:outlineLvl w:val="5"/>
        <w:rPr>
          <w:rFonts w:eastAsia="方正仿宋_GBK"/>
          <w:color w:val="000000"/>
          <w:sz w:val="28"/>
        </w:rPr>
      </w:pPr>
      <w:r>
        <w:rPr>
          <w:rFonts w:eastAsia="方正仿宋_GBK" w:cs="黑体"/>
          <w:color w:val="000000"/>
          <w:sz w:val="28"/>
        </w:rPr>
        <w:t>四、财政拨款</w:t>
      </w:r>
      <w:r>
        <w:rPr>
          <w:rFonts w:eastAsia="方正仿宋_GBK" w:cs="黑体"/>
          <w:color w:val="000000"/>
          <w:sz w:val="28"/>
        </w:rPr>
        <w:t>“</w:t>
      </w:r>
      <w:r>
        <w:rPr>
          <w:rFonts w:eastAsia="方正仿宋_GBK" w:cs="黑体"/>
          <w:color w:val="000000"/>
          <w:sz w:val="28"/>
        </w:rPr>
        <w:t>三公</w:t>
      </w:r>
      <w:r>
        <w:rPr>
          <w:rFonts w:eastAsia="方正仿宋_GBK" w:cs="黑体"/>
          <w:color w:val="000000"/>
          <w:sz w:val="28"/>
        </w:rPr>
        <w:t>”</w:t>
      </w:r>
      <w:r>
        <w:rPr>
          <w:rFonts w:eastAsia="方正仿宋_GBK" w:cs="黑体"/>
          <w:color w:val="000000"/>
          <w:sz w:val="28"/>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color w:val="000000"/>
          <w:sz w:val="28"/>
        </w:rPr>
        <w:t>2025</w:t>
      </w:r>
      <w:r>
        <w:rPr>
          <w:rFonts w:eastAsia="方正仿宋_GBK" w:hint="eastAsia"/>
          <w:color w:val="000000"/>
          <w:sz w:val="28"/>
        </w:rPr>
        <w:t>年，财政拨款“三公”经费预算安排</w:t>
      </w:r>
      <w:r>
        <w:rPr>
          <w:rFonts w:eastAsia="方正仿宋_GBK" w:hint="eastAsia"/>
          <w:color w:val="000000"/>
          <w:sz w:val="28"/>
        </w:rPr>
        <w:t>0</w:t>
      </w:r>
      <w:r>
        <w:rPr>
          <w:rFonts w:eastAsia="方正仿宋_GBK" w:hint="eastAsia"/>
          <w:color w:val="000000"/>
          <w:sz w:val="28"/>
        </w:rPr>
        <w:t>万元，其中因公出国（境）费</w:t>
      </w:r>
      <w:r>
        <w:rPr>
          <w:rFonts w:eastAsia="方正仿宋_GBK" w:hint="eastAsia"/>
          <w:color w:val="000000"/>
          <w:sz w:val="28"/>
        </w:rPr>
        <w:t>0</w:t>
      </w:r>
      <w:r>
        <w:rPr>
          <w:rFonts w:eastAsia="方正仿宋_GBK" w:hint="eastAsia"/>
          <w:color w:val="000000"/>
          <w:sz w:val="28"/>
        </w:rPr>
        <w:t>万元；公务用车购置及运维费</w:t>
      </w:r>
      <w:r>
        <w:rPr>
          <w:rFonts w:eastAsia="方正仿宋_GBK" w:hint="eastAsia"/>
          <w:color w:val="000000"/>
          <w:sz w:val="28"/>
        </w:rPr>
        <w:t>0</w:t>
      </w:r>
      <w:r>
        <w:rPr>
          <w:rFonts w:eastAsia="方正仿宋_GBK" w:hint="eastAsia"/>
          <w:color w:val="000000"/>
          <w:sz w:val="28"/>
        </w:rPr>
        <w:t>万元（其中：公务用车购置费为</w:t>
      </w:r>
      <w:r>
        <w:rPr>
          <w:rFonts w:eastAsia="方正仿宋_GBK" w:hint="eastAsia"/>
          <w:color w:val="000000"/>
          <w:sz w:val="28"/>
        </w:rPr>
        <w:t>0</w:t>
      </w:r>
      <w:r>
        <w:rPr>
          <w:rFonts w:eastAsia="方正仿宋_GBK" w:hint="eastAsia"/>
          <w:color w:val="000000"/>
          <w:sz w:val="28"/>
        </w:rPr>
        <w:t>万元，公务用车运维费</w:t>
      </w:r>
      <w:r>
        <w:rPr>
          <w:rFonts w:eastAsia="方正仿宋_GBK" w:hint="eastAsia"/>
          <w:color w:val="000000"/>
          <w:sz w:val="28"/>
        </w:rPr>
        <w:t>0</w:t>
      </w:r>
      <w:r>
        <w:rPr>
          <w:rFonts w:eastAsia="方正仿宋_GBK" w:hint="eastAsia"/>
          <w:color w:val="000000"/>
          <w:sz w:val="28"/>
        </w:rPr>
        <w:t>万元</w:t>
      </w:r>
      <w:r>
        <w:rPr>
          <w:rFonts w:eastAsia="方正仿宋_GBK" w:hint="eastAsia"/>
          <w:color w:val="000000"/>
          <w:sz w:val="28"/>
        </w:rPr>
        <w:t>)</w:t>
      </w:r>
      <w:r>
        <w:rPr>
          <w:rFonts w:eastAsia="方正仿宋_GBK" w:hint="eastAsia"/>
          <w:color w:val="000000"/>
          <w:sz w:val="28"/>
        </w:rPr>
        <w:t>；公务接待费</w:t>
      </w:r>
      <w:r>
        <w:rPr>
          <w:rFonts w:eastAsia="方正仿宋_GBK" w:hint="eastAsia"/>
          <w:color w:val="000000"/>
          <w:sz w:val="28"/>
        </w:rPr>
        <w:t>0</w:t>
      </w:r>
      <w:r>
        <w:rPr>
          <w:rFonts w:eastAsia="方正仿宋_GBK" w:hint="eastAsia"/>
          <w:color w:val="000000"/>
          <w:sz w:val="28"/>
        </w:rPr>
        <w:t>万元。与</w:t>
      </w:r>
      <w:r>
        <w:rPr>
          <w:rFonts w:eastAsia="方正仿宋_GBK" w:hint="eastAsia"/>
          <w:color w:val="000000"/>
          <w:sz w:val="28"/>
        </w:rPr>
        <w:t>2024</w:t>
      </w:r>
      <w:r>
        <w:rPr>
          <w:rFonts w:eastAsia="方正仿宋_GBK" w:hint="eastAsia"/>
          <w:sz w:val="28"/>
        </w:rPr>
        <w:t>年相比持平，无增减变化。</w:t>
      </w:r>
    </w:p>
    <w:p w:rsidR="00595004" w:rsidRDefault="00E9489B">
      <w:pPr>
        <w:numPr>
          <w:ilvl w:val="0"/>
          <w:numId w:val="1"/>
        </w:numPr>
        <w:spacing w:before="10" w:after="10" w:line="500" w:lineRule="exact"/>
        <w:ind w:firstLine="641"/>
        <w:outlineLvl w:val="5"/>
        <w:rPr>
          <w:rFonts w:ascii="黑体" w:eastAsia="黑体" w:cs="黑体"/>
          <w:color w:val="000000"/>
          <w:sz w:val="32"/>
        </w:rPr>
      </w:pPr>
      <w:r>
        <w:rPr>
          <w:rFonts w:ascii="黑体" w:eastAsia="黑体" w:cs="黑体"/>
          <w:color w:val="000000"/>
          <w:sz w:val="32"/>
        </w:rPr>
        <w:t>单位项目预算安排情况及绩效目标</w:t>
      </w:r>
    </w:p>
    <w:p w:rsidR="00595004" w:rsidRDefault="00E9489B">
      <w:pPr>
        <w:spacing w:before="10" w:after="10" w:line="500" w:lineRule="exact"/>
        <w:ind w:firstLineChars="200" w:firstLine="640"/>
        <w:rPr>
          <w:rFonts w:ascii="黑体" w:eastAsia="黑体" w:cs="黑体"/>
          <w:color w:val="000000"/>
          <w:sz w:val="32"/>
          <w:lang w:eastAsia="zh-CN"/>
        </w:rPr>
        <w:sectPr w:rsidR="00595004">
          <w:pgSz w:w="16840" w:h="11900" w:orient="landscape"/>
          <w:pgMar w:top="1361" w:right="1020" w:bottom="1361" w:left="1020" w:header="720" w:footer="720" w:gutter="0"/>
          <w:cols w:space="720"/>
          <w:docGrid w:linePitch="326"/>
        </w:sectPr>
      </w:pPr>
      <w:r>
        <w:rPr>
          <w:rFonts w:ascii="黑体" w:eastAsia="黑体" w:cs="黑体" w:hint="eastAsia"/>
          <w:color w:val="000000"/>
          <w:sz w:val="32"/>
          <w:lang w:eastAsia="zh-CN"/>
        </w:rPr>
        <w:t>无</w:t>
      </w:r>
    </w:p>
    <w:p w:rsidR="00595004" w:rsidRDefault="00E9489B">
      <w:pPr>
        <w:spacing w:before="10" w:after="10" w:line="500" w:lineRule="exact"/>
        <w:ind w:firstLine="641"/>
        <w:outlineLvl w:val="5"/>
      </w:pPr>
      <w:r>
        <w:rPr>
          <w:rFonts w:ascii="黑体" w:eastAsia="黑体" w:cs="黑体"/>
          <w:color w:val="000000"/>
          <w:sz w:val="32"/>
        </w:rPr>
        <w:lastRenderedPageBreak/>
        <w:t>六、政府采购预算情况</w:t>
      </w:r>
    </w:p>
    <w:p w:rsidR="00595004" w:rsidRDefault="00E9489B">
      <w:pPr>
        <w:spacing w:line="5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石家庄市栾城区控制社会集团购买力工作中心上年末固定资产金额为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5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318008</w:t>
            </w:r>
            <w:r>
              <w:t>石家庄市栾城区控制社会集团购买力工作中心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4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w:t>
      </w:r>
      <w:r>
        <w:rPr>
          <w:rFonts w:eastAsia="方正仿宋_GBK"/>
          <w:b/>
          <w:color w:val="000000"/>
          <w:sz w:val="28"/>
        </w:rPr>
        <w:t>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w:t>
      </w:r>
      <w:r>
        <w:rPr>
          <w:rFonts w:eastAsia="方正仿宋_GBK"/>
          <w:color w:val="000000"/>
          <w:sz w:val="28"/>
        </w:rPr>
        <w:t>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4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6" w:name="_Toc_4_4_0000000027"/>
      <w:r>
        <w:rPr>
          <w:rFonts w:ascii="方正小标宋_GBK" w:eastAsia="方正小标宋_GBK" w:cs="方正小标宋_GBK"/>
          <w:color w:val="000000"/>
          <w:sz w:val="44"/>
        </w:rPr>
        <w:lastRenderedPageBreak/>
        <w:t>六、石家庄市栾城区政府投融资中心收支预算</w:t>
      </w:r>
      <w:bookmarkEnd w:id="6"/>
    </w:p>
    <w:p w:rsidR="00595004" w:rsidRDefault="00E9489B">
      <w:pPr>
        <w:spacing w:line="4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149.75</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127.38</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13.25</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9.13</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149.75</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149.75</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149.75</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149.75</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149.75</w:t>
            </w:r>
          </w:p>
        </w:tc>
        <w:tc>
          <w:tcPr>
            <w:tcW w:w="1134" w:type="dxa"/>
            <w:vAlign w:val="center"/>
          </w:tcPr>
          <w:p w:rsidR="00595004" w:rsidRDefault="00E9489B">
            <w:pPr>
              <w:pStyle w:val="7"/>
            </w:pPr>
            <w:r>
              <w:t>149.75</w:t>
            </w:r>
          </w:p>
        </w:tc>
        <w:tc>
          <w:tcPr>
            <w:tcW w:w="1134" w:type="dxa"/>
            <w:vAlign w:val="center"/>
          </w:tcPr>
          <w:p w:rsidR="00595004" w:rsidRDefault="00E9489B">
            <w:pPr>
              <w:pStyle w:val="7"/>
            </w:pPr>
            <w:r>
              <w:t>149.75</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127.38</w:t>
            </w:r>
          </w:p>
        </w:tc>
        <w:tc>
          <w:tcPr>
            <w:tcW w:w="1134" w:type="dxa"/>
            <w:vAlign w:val="center"/>
          </w:tcPr>
          <w:p w:rsidR="00595004" w:rsidRDefault="00E9489B">
            <w:pPr>
              <w:pStyle w:val="4"/>
            </w:pPr>
            <w:r>
              <w:t>127.38</w:t>
            </w:r>
          </w:p>
        </w:tc>
        <w:tc>
          <w:tcPr>
            <w:tcW w:w="1134" w:type="dxa"/>
            <w:vAlign w:val="center"/>
          </w:tcPr>
          <w:p w:rsidR="00595004" w:rsidRDefault="00E9489B">
            <w:pPr>
              <w:pStyle w:val="4"/>
            </w:pPr>
            <w:r>
              <w:t>127.38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127.38</w:t>
            </w:r>
          </w:p>
        </w:tc>
        <w:tc>
          <w:tcPr>
            <w:tcW w:w="1134" w:type="dxa"/>
            <w:vAlign w:val="center"/>
          </w:tcPr>
          <w:p w:rsidR="00595004" w:rsidRDefault="00E9489B">
            <w:pPr>
              <w:pStyle w:val="4"/>
            </w:pPr>
            <w:r>
              <w:t>127.38</w:t>
            </w:r>
          </w:p>
        </w:tc>
        <w:tc>
          <w:tcPr>
            <w:tcW w:w="1134" w:type="dxa"/>
            <w:vAlign w:val="center"/>
          </w:tcPr>
          <w:p w:rsidR="00595004" w:rsidRDefault="00E9489B">
            <w:pPr>
              <w:pStyle w:val="4"/>
            </w:pPr>
            <w:r>
              <w:t>127.38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127.38</w:t>
            </w:r>
          </w:p>
        </w:tc>
        <w:tc>
          <w:tcPr>
            <w:tcW w:w="1134" w:type="dxa"/>
            <w:vAlign w:val="center"/>
          </w:tcPr>
          <w:p w:rsidR="00595004" w:rsidRDefault="00E9489B">
            <w:pPr>
              <w:pStyle w:val="4"/>
            </w:pPr>
            <w:r>
              <w:t>127.38</w:t>
            </w:r>
          </w:p>
        </w:tc>
        <w:tc>
          <w:tcPr>
            <w:tcW w:w="1134" w:type="dxa"/>
            <w:vAlign w:val="center"/>
          </w:tcPr>
          <w:p w:rsidR="00595004" w:rsidRDefault="00E9489B">
            <w:pPr>
              <w:pStyle w:val="4"/>
            </w:pPr>
            <w:r>
              <w:t>127.38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13.25</w:t>
            </w:r>
          </w:p>
        </w:tc>
        <w:tc>
          <w:tcPr>
            <w:tcW w:w="1134" w:type="dxa"/>
            <w:vAlign w:val="center"/>
          </w:tcPr>
          <w:p w:rsidR="00595004" w:rsidRDefault="00E9489B">
            <w:pPr>
              <w:pStyle w:val="4"/>
            </w:pPr>
            <w:r>
              <w:t>13.25</w:t>
            </w:r>
          </w:p>
        </w:tc>
        <w:tc>
          <w:tcPr>
            <w:tcW w:w="1134" w:type="dxa"/>
            <w:vAlign w:val="center"/>
          </w:tcPr>
          <w:p w:rsidR="00595004" w:rsidRDefault="00E9489B">
            <w:pPr>
              <w:pStyle w:val="4"/>
            </w:pPr>
            <w:r>
              <w:t>13.25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12.54</w:t>
            </w:r>
          </w:p>
        </w:tc>
        <w:tc>
          <w:tcPr>
            <w:tcW w:w="1134" w:type="dxa"/>
            <w:vAlign w:val="center"/>
          </w:tcPr>
          <w:p w:rsidR="00595004" w:rsidRDefault="00E9489B">
            <w:pPr>
              <w:pStyle w:val="4"/>
            </w:pPr>
            <w:r>
              <w:t>12.54</w:t>
            </w:r>
          </w:p>
        </w:tc>
        <w:tc>
          <w:tcPr>
            <w:tcW w:w="1134" w:type="dxa"/>
            <w:vAlign w:val="center"/>
          </w:tcPr>
          <w:p w:rsidR="00595004" w:rsidRDefault="00E9489B">
            <w:pPr>
              <w:pStyle w:val="4"/>
            </w:pPr>
            <w:r>
              <w:t>12.54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12.54</w:t>
            </w:r>
          </w:p>
        </w:tc>
        <w:tc>
          <w:tcPr>
            <w:tcW w:w="1134" w:type="dxa"/>
            <w:vAlign w:val="center"/>
          </w:tcPr>
          <w:p w:rsidR="00595004" w:rsidRDefault="00E9489B">
            <w:pPr>
              <w:pStyle w:val="4"/>
            </w:pPr>
            <w:r>
              <w:t>12.54</w:t>
            </w:r>
          </w:p>
        </w:tc>
        <w:tc>
          <w:tcPr>
            <w:tcW w:w="1134" w:type="dxa"/>
            <w:vAlign w:val="center"/>
          </w:tcPr>
          <w:p w:rsidR="00595004" w:rsidRDefault="00E9489B">
            <w:pPr>
              <w:pStyle w:val="4"/>
            </w:pPr>
            <w:r>
              <w:t>12.54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0.71</w:t>
            </w:r>
          </w:p>
        </w:tc>
        <w:tc>
          <w:tcPr>
            <w:tcW w:w="1134" w:type="dxa"/>
            <w:vAlign w:val="center"/>
          </w:tcPr>
          <w:p w:rsidR="00595004" w:rsidRDefault="00E9489B">
            <w:pPr>
              <w:pStyle w:val="4"/>
            </w:pPr>
            <w:r>
              <w:t>0.71</w:t>
            </w:r>
          </w:p>
        </w:tc>
        <w:tc>
          <w:tcPr>
            <w:tcW w:w="1134" w:type="dxa"/>
            <w:vAlign w:val="center"/>
          </w:tcPr>
          <w:p w:rsidR="00595004" w:rsidRDefault="00E9489B">
            <w:pPr>
              <w:pStyle w:val="4"/>
            </w:pPr>
            <w:r>
              <w:t>0.71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0.41</w:t>
            </w:r>
          </w:p>
        </w:tc>
        <w:tc>
          <w:tcPr>
            <w:tcW w:w="1134" w:type="dxa"/>
            <w:vAlign w:val="center"/>
          </w:tcPr>
          <w:p w:rsidR="00595004" w:rsidRDefault="00E9489B">
            <w:pPr>
              <w:pStyle w:val="4"/>
            </w:pPr>
            <w:r>
              <w:t>0.41</w:t>
            </w:r>
          </w:p>
        </w:tc>
        <w:tc>
          <w:tcPr>
            <w:tcW w:w="1134" w:type="dxa"/>
            <w:vAlign w:val="center"/>
          </w:tcPr>
          <w:p w:rsidR="00595004" w:rsidRDefault="00E9489B">
            <w:pPr>
              <w:pStyle w:val="4"/>
            </w:pPr>
            <w:r>
              <w:t>0.41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0.30</w:t>
            </w:r>
          </w:p>
        </w:tc>
        <w:tc>
          <w:tcPr>
            <w:tcW w:w="1134" w:type="dxa"/>
            <w:vAlign w:val="center"/>
          </w:tcPr>
          <w:p w:rsidR="00595004" w:rsidRDefault="00E9489B">
            <w:pPr>
              <w:pStyle w:val="4"/>
            </w:pPr>
            <w:r>
              <w:t>0.30</w:t>
            </w:r>
          </w:p>
        </w:tc>
        <w:tc>
          <w:tcPr>
            <w:tcW w:w="1134" w:type="dxa"/>
            <w:vAlign w:val="center"/>
          </w:tcPr>
          <w:p w:rsidR="00595004" w:rsidRDefault="00E9489B">
            <w:pPr>
              <w:pStyle w:val="4"/>
            </w:pPr>
            <w:r>
              <w:t>0.30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9.13</w:t>
            </w:r>
          </w:p>
        </w:tc>
        <w:tc>
          <w:tcPr>
            <w:tcW w:w="1134" w:type="dxa"/>
            <w:vAlign w:val="center"/>
          </w:tcPr>
          <w:p w:rsidR="00595004" w:rsidRDefault="00E9489B">
            <w:pPr>
              <w:pStyle w:val="4"/>
            </w:pPr>
            <w:r>
              <w:t>9.13</w:t>
            </w:r>
          </w:p>
        </w:tc>
        <w:tc>
          <w:tcPr>
            <w:tcW w:w="1134" w:type="dxa"/>
            <w:vAlign w:val="center"/>
          </w:tcPr>
          <w:p w:rsidR="00595004" w:rsidRDefault="00E9489B">
            <w:pPr>
              <w:pStyle w:val="4"/>
            </w:pPr>
            <w:r>
              <w:t>9.13</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9.13</w:t>
            </w:r>
          </w:p>
        </w:tc>
        <w:tc>
          <w:tcPr>
            <w:tcW w:w="1134" w:type="dxa"/>
            <w:vAlign w:val="center"/>
          </w:tcPr>
          <w:p w:rsidR="00595004" w:rsidRDefault="00E9489B">
            <w:pPr>
              <w:pStyle w:val="4"/>
            </w:pPr>
            <w:r>
              <w:t>9.13</w:t>
            </w:r>
          </w:p>
        </w:tc>
        <w:tc>
          <w:tcPr>
            <w:tcW w:w="1134" w:type="dxa"/>
            <w:vAlign w:val="center"/>
          </w:tcPr>
          <w:p w:rsidR="00595004" w:rsidRDefault="00E9489B">
            <w:pPr>
              <w:pStyle w:val="4"/>
            </w:pPr>
            <w:r>
              <w:t>9.13</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9.13</w:t>
            </w:r>
          </w:p>
        </w:tc>
        <w:tc>
          <w:tcPr>
            <w:tcW w:w="1134" w:type="dxa"/>
            <w:vAlign w:val="center"/>
          </w:tcPr>
          <w:p w:rsidR="00595004" w:rsidRDefault="00E9489B">
            <w:pPr>
              <w:pStyle w:val="4"/>
            </w:pPr>
            <w:r>
              <w:t>9.13</w:t>
            </w:r>
          </w:p>
        </w:tc>
        <w:tc>
          <w:tcPr>
            <w:tcW w:w="1134" w:type="dxa"/>
            <w:vAlign w:val="center"/>
          </w:tcPr>
          <w:p w:rsidR="00595004" w:rsidRDefault="00E9489B">
            <w:pPr>
              <w:pStyle w:val="4"/>
            </w:pPr>
            <w:r>
              <w:t>9.13</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149.75</w:t>
            </w:r>
          </w:p>
        </w:tc>
        <w:tc>
          <w:tcPr>
            <w:tcW w:w="1361" w:type="dxa"/>
            <w:vAlign w:val="center"/>
          </w:tcPr>
          <w:p w:rsidR="00595004" w:rsidRDefault="00E9489B">
            <w:pPr>
              <w:pStyle w:val="7"/>
            </w:pPr>
            <w:r>
              <w:t>149.63</w:t>
            </w:r>
          </w:p>
        </w:tc>
        <w:tc>
          <w:tcPr>
            <w:tcW w:w="1361" w:type="dxa"/>
            <w:vAlign w:val="center"/>
          </w:tcPr>
          <w:p w:rsidR="00595004" w:rsidRDefault="00E9489B">
            <w:pPr>
              <w:pStyle w:val="7"/>
            </w:pPr>
            <w:r>
              <w:t>0.12</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127.38</w:t>
            </w:r>
          </w:p>
        </w:tc>
        <w:tc>
          <w:tcPr>
            <w:tcW w:w="1361" w:type="dxa"/>
            <w:vAlign w:val="center"/>
          </w:tcPr>
          <w:p w:rsidR="00595004" w:rsidRDefault="00E9489B">
            <w:pPr>
              <w:pStyle w:val="4"/>
            </w:pPr>
            <w:r>
              <w:t>127.26</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127.38</w:t>
            </w:r>
          </w:p>
        </w:tc>
        <w:tc>
          <w:tcPr>
            <w:tcW w:w="1361" w:type="dxa"/>
            <w:vAlign w:val="center"/>
          </w:tcPr>
          <w:p w:rsidR="00595004" w:rsidRDefault="00E9489B">
            <w:pPr>
              <w:pStyle w:val="4"/>
            </w:pPr>
            <w:r>
              <w:t>127.26</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127.38</w:t>
            </w:r>
          </w:p>
        </w:tc>
        <w:tc>
          <w:tcPr>
            <w:tcW w:w="1361" w:type="dxa"/>
            <w:vAlign w:val="center"/>
          </w:tcPr>
          <w:p w:rsidR="00595004" w:rsidRDefault="00E9489B">
            <w:pPr>
              <w:pStyle w:val="4"/>
            </w:pPr>
            <w:r>
              <w:t>127.26</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13.25</w:t>
            </w:r>
          </w:p>
        </w:tc>
        <w:tc>
          <w:tcPr>
            <w:tcW w:w="1361" w:type="dxa"/>
            <w:vAlign w:val="center"/>
          </w:tcPr>
          <w:p w:rsidR="00595004" w:rsidRDefault="00E9489B">
            <w:pPr>
              <w:pStyle w:val="4"/>
            </w:pPr>
            <w:r>
              <w:t>13.25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12.54</w:t>
            </w:r>
          </w:p>
        </w:tc>
        <w:tc>
          <w:tcPr>
            <w:tcW w:w="1361" w:type="dxa"/>
            <w:vAlign w:val="center"/>
          </w:tcPr>
          <w:p w:rsidR="00595004" w:rsidRDefault="00E9489B">
            <w:pPr>
              <w:pStyle w:val="4"/>
            </w:pPr>
            <w:r>
              <w:t>12.54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12.54</w:t>
            </w:r>
          </w:p>
        </w:tc>
        <w:tc>
          <w:tcPr>
            <w:tcW w:w="1361" w:type="dxa"/>
            <w:vAlign w:val="center"/>
          </w:tcPr>
          <w:p w:rsidR="00595004" w:rsidRDefault="00E9489B">
            <w:pPr>
              <w:pStyle w:val="4"/>
            </w:pPr>
            <w:r>
              <w:t>12.54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0.71</w:t>
            </w:r>
          </w:p>
        </w:tc>
        <w:tc>
          <w:tcPr>
            <w:tcW w:w="1361" w:type="dxa"/>
            <w:vAlign w:val="center"/>
          </w:tcPr>
          <w:p w:rsidR="00595004" w:rsidRDefault="00E9489B">
            <w:pPr>
              <w:pStyle w:val="4"/>
            </w:pPr>
            <w:r>
              <w:t>0.71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0.41</w:t>
            </w:r>
          </w:p>
        </w:tc>
        <w:tc>
          <w:tcPr>
            <w:tcW w:w="1361" w:type="dxa"/>
            <w:vAlign w:val="center"/>
          </w:tcPr>
          <w:p w:rsidR="00595004" w:rsidRDefault="00E9489B">
            <w:pPr>
              <w:pStyle w:val="4"/>
            </w:pPr>
            <w:r>
              <w:t>0.41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0.30</w:t>
            </w:r>
          </w:p>
        </w:tc>
        <w:tc>
          <w:tcPr>
            <w:tcW w:w="1361" w:type="dxa"/>
            <w:vAlign w:val="center"/>
          </w:tcPr>
          <w:p w:rsidR="00595004" w:rsidRDefault="00E9489B">
            <w:pPr>
              <w:pStyle w:val="4"/>
            </w:pPr>
            <w:r>
              <w:t>0.30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9.13</w:t>
            </w:r>
          </w:p>
        </w:tc>
        <w:tc>
          <w:tcPr>
            <w:tcW w:w="1361" w:type="dxa"/>
            <w:vAlign w:val="center"/>
          </w:tcPr>
          <w:p w:rsidR="00595004" w:rsidRDefault="00E9489B">
            <w:pPr>
              <w:pStyle w:val="4"/>
            </w:pPr>
            <w:r>
              <w:t>9.13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9.13</w:t>
            </w:r>
          </w:p>
        </w:tc>
        <w:tc>
          <w:tcPr>
            <w:tcW w:w="1361" w:type="dxa"/>
            <w:vAlign w:val="center"/>
          </w:tcPr>
          <w:p w:rsidR="00595004" w:rsidRDefault="00E9489B">
            <w:pPr>
              <w:pStyle w:val="4"/>
            </w:pPr>
            <w:r>
              <w:t>9.13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9.13</w:t>
            </w:r>
          </w:p>
        </w:tc>
        <w:tc>
          <w:tcPr>
            <w:tcW w:w="1361" w:type="dxa"/>
            <w:vAlign w:val="center"/>
          </w:tcPr>
          <w:p w:rsidR="00595004" w:rsidRDefault="00E9489B">
            <w:pPr>
              <w:pStyle w:val="4"/>
            </w:pPr>
            <w:r>
              <w:t>9.13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149.75</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127.38</w:t>
            </w:r>
          </w:p>
        </w:tc>
        <w:tc>
          <w:tcPr>
            <w:tcW w:w="1474" w:type="dxa"/>
            <w:vAlign w:val="center"/>
          </w:tcPr>
          <w:p w:rsidR="00595004" w:rsidRDefault="00E9489B">
            <w:pPr>
              <w:pStyle w:val="4"/>
            </w:pPr>
            <w:r>
              <w:t>127.38</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13.25</w:t>
            </w:r>
          </w:p>
        </w:tc>
        <w:tc>
          <w:tcPr>
            <w:tcW w:w="1474" w:type="dxa"/>
            <w:vAlign w:val="center"/>
          </w:tcPr>
          <w:p w:rsidR="00595004" w:rsidRDefault="00E9489B">
            <w:pPr>
              <w:pStyle w:val="4"/>
            </w:pPr>
            <w:r>
              <w:t>13.25</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9.13</w:t>
            </w:r>
          </w:p>
        </w:tc>
        <w:tc>
          <w:tcPr>
            <w:tcW w:w="1474" w:type="dxa"/>
            <w:vAlign w:val="center"/>
          </w:tcPr>
          <w:p w:rsidR="00595004" w:rsidRDefault="00E9489B">
            <w:pPr>
              <w:pStyle w:val="4"/>
            </w:pPr>
            <w:r>
              <w:t>9.13</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149.75</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149.75</w:t>
            </w:r>
          </w:p>
        </w:tc>
        <w:tc>
          <w:tcPr>
            <w:tcW w:w="1474" w:type="dxa"/>
            <w:vAlign w:val="center"/>
          </w:tcPr>
          <w:p w:rsidR="00595004" w:rsidRDefault="00E9489B">
            <w:pPr>
              <w:pStyle w:val="7"/>
            </w:pPr>
            <w:r>
              <w:t>149.75</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149.75</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149.75</w:t>
            </w:r>
          </w:p>
        </w:tc>
        <w:tc>
          <w:tcPr>
            <w:tcW w:w="1474" w:type="dxa"/>
            <w:vAlign w:val="center"/>
          </w:tcPr>
          <w:p w:rsidR="00595004" w:rsidRDefault="00E9489B">
            <w:pPr>
              <w:pStyle w:val="7"/>
            </w:pPr>
            <w:r>
              <w:t>149.75</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149.75</w:t>
            </w:r>
          </w:p>
        </w:tc>
        <w:tc>
          <w:tcPr>
            <w:tcW w:w="2551" w:type="dxa"/>
            <w:vAlign w:val="center"/>
          </w:tcPr>
          <w:p w:rsidR="00595004" w:rsidRDefault="00E9489B">
            <w:pPr>
              <w:pStyle w:val="7"/>
            </w:pPr>
            <w:r>
              <w:t>149.63</w:t>
            </w:r>
          </w:p>
        </w:tc>
        <w:tc>
          <w:tcPr>
            <w:tcW w:w="2551" w:type="dxa"/>
            <w:vAlign w:val="center"/>
          </w:tcPr>
          <w:p w:rsidR="00595004" w:rsidRDefault="00E9489B">
            <w:pPr>
              <w:pStyle w:val="7"/>
            </w:pPr>
            <w:r>
              <w:t>0.12</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127.38</w:t>
            </w:r>
          </w:p>
        </w:tc>
        <w:tc>
          <w:tcPr>
            <w:tcW w:w="2551" w:type="dxa"/>
            <w:vAlign w:val="center"/>
          </w:tcPr>
          <w:p w:rsidR="00595004" w:rsidRDefault="00E9489B">
            <w:pPr>
              <w:pStyle w:val="4"/>
            </w:pPr>
            <w:r>
              <w:t>127.26</w:t>
            </w: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127.38</w:t>
            </w:r>
          </w:p>
        </w:tc>
        <w:tc>
          <w:tcPr>
            <w:tcW w:w="2551" w:type="dxa"/>
            <w:vAlign w:val="center"/>
          </w:tcPr>
          <w:p w:rsidR="00595004" w:rsidRDefault="00E9489B">
            <w:pPr>
              <w:pStyle w:val="4"/>
            </w:pPr>
            <w:r>
              <w:t>127.26</w:t>
            </w: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127.38</w:t>
            </w:r>
          </w:p>
        </w:tc>
        <w:tc>
          <w:tcPr>
            <w:tcW w:w="2551" w:type="dxa"/>
            <w:vAlign w:val="center"/>
          </w:tcPr>
          <w:p w:rsidR="00595004" w:rsidRDefault="00E9489B">
            <w:pPr>
              <w:pStyle w:val="4"/>
            </w:pPr>
            <w:r>
              <w:t>127.26</w:t>
            </w: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13.25</w:t>
            </w:r>
          </w:p>
        </w:tc>
        <w:tc>
          <w:tcPr>
            <w:tcW w:w="2551" w:type="dxa"/>
            <w:vAlign w:val="center"/>
          </w:tcPr>
          <w:p w:rsidR="00595004" w:rsidRDefault="00E9489B">
            <w:pPr>
              <w:pStyle w:val="4"/>
            </w:pPr>
            <w:r>
              <w:t>13.25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12.54</w:t>
            </w:r>
          </w:p>
        </w:tc>
        <w:tc>
          <w:tcPr>
            <w:tcW w:w="2551" w:type="dxa"/>
            <w:vAlign w:val="center"/>
          </w:tcPr>
          <w:p w:rsidR="00595004" w:rsidRDefault="00E9489B">
            <w:pPr>
              <w:pStyle w:val="4"/>
            </w:pPr>
            <w:r>
              <w:t>12.54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12.54</w:t>
            </w:r>
          </w:p>
        </w:tc>
        <w:tc>
          <w:tcPr>
            <w:tcW w:w="2551" w:type="dxa"/>
            <w:vAlign w:val="center"/>
          </w:tcPr>
          <w:p w:rsidR="00595004" w:rsidRDefault="00E9489B">
            <w:pPr>
              <w:pStyle w:val="4"/>
            </w:pPr>
            <w:r>
              <w:t>12.54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0.71</w:t>
            </w:r>
          </w:p>
        </w:tc>
        <w:tc>
          <w:tcPr>
            <w:tcW w:w="2551" w:type="dxa"/>
            <w:vAlign w:val="center"/>
          </w:tcPr>
          <w:p w:rsidR="00595004" w:rsidRDefault="00E9489B">
            <w:pPr>
              <w:pStyle w:val="4"/>
            </w:pPr>
            <w:r>
              <w:t>0.71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0.41</w:t>
            </w:r>
          </w:p>
        </w:tc>
        <w:tc>
          <w:tcPr>
            <w:tcW w:w="2551" w:type="dxa"/>
            <w:vAlign w:val="center"/>
          </w:tcPr>
          <w:p w:rsidR="00595004" w:rsidRDefault="00E9489B">
            <w:pPr>
              <w:pStyle w:val="4"/>
            </w:pPr>
            <w:r>
              <w:t>0.41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0.30</w:t>
            </w:r>
          </w:p>
        </w:tc>
        <w:tc>
          <w:tcPr>
            <w:tcW w:w="2551" w:type="dxa"/>
            <w:vAlign w:val="center"/>
          </w:tcPr>
          <w:p w:rsidR="00595004" w:rsidRDefault="00E9489B">
            <w:pPr>
              <w:pStyle w:val="4"/>
            </w:pPr>
            <w:r>
              <w:t>0.30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9.13</w:t>
            </w:r>
          </w:p>
        </w:tc>
        <w:tc>
          <w:tcPr>
            <w:tcW w:w="2551" w:type="dxa"/>
            <w:vAlign w:val="center"/>
          </w:tcPr>
          <w:p w:rsidR="00595004" w:rsidRDefault="00E9489B">
            <w:pPr>
              <w:pStyle w:val="4"/>
            </w:pPr>
            <w:r>
              <w:t>9.13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9.13</w:t>
            </w:r>
          </w:p>
        </w:tc>
        <w:tc>
          <w:tcPr>
            <w:tcW w:w="2551" w:type="dxa"/>
            <w:vAlign w:val="center"/>
          </w:tcPr>
          <w:p w:rsidR="00595004" w:rsidRDefault="00E9489B">
            <w:pPr>
              <w:pStyle w:val="4"/>
            </w:pPr>
            <w:r>
              <w:t>9.13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9.13</w:t>
            </w:r>
          </w:p>
        </w:tc>
        <w:tc>
          <w:tcPr>
            <w:tcW w:w="2551" w:type="dxa"/>
            <w:vAlign w:val="center"/>
          </w:tcPr>
          <w:p w:rsidR="00595004" w:rsidRDefault="00E9489B">
            <w:pPr>
              <w:pStyle w:val="4"/>
            </w:pPr>
            <w:r>
              <w:t>9.13</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149.63</w:t>
            </w:r>
          </w:p>
        </w:tc>
        <w:tc>
          <w:tcPr>
            <w:tcW w:w="2551" w:type="dxa"/>
            <w:vAlign w:val="center"/>
          </w:tcPr>
          <w:p w:rsidR="00595004" w:rsidRDefault="00E9489B">
            <w:pPr>
              <w:pStyle w:val="7"/>
            </w:pPr>
            <w:r>
              <w:t>142.97</w:t>
            </w:r>
          </w:p>
        </w:tc>
        <w:tc>
          <w:tcPr>
            <w:tcW w:w="2551" w:type="dxa"/>
            <w:vAlign w:val="center"/>
          </w:tcPr>
          <w:p w:rsidR="00595004" w:rsidRDefault="00E9489B">
            <w:pPr>
              <w:pStyle w:val="7"/>
            </w:pPr>
            <w:r>
              <w:t>6.66</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129.45</w:t>
            </w:r>
          </w:p>
        </w:tc>
        <w:tc>
          <w:tcPr>
            <w:tcW w:w="2551" w:type="dxa"/>
            <w:vAlign w:val="center"/>
          </w:tcPr>
          <w:p w:rsidR="00595004" w:rsidRDefault="00E9489B">
            <w:pPr>
              <w:pStyle w:val="4"/>
            </w:pPr>
            <w:r>
              <w:t>129.45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34.67</w:t>
            </w:r>
          </w:p>
        </w:tc>
        <w:tc>
          <w:tcPr>
            <w:tcW w:w="2551" w:type="dxa"/>
            <w:vAlign w:val="center"/>
          </w:tcPr>
          <w:p w:rsidR="00595004" w:rsidRDefault="00E9489B">
            <w:pPr>
              <w:pStyle w:val="4"/>
            </w:pPr>
            <w:r>
              <w:t>34.67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6.49</w:t>
            </w:r>
          </w:p>
        </w:tc>
        <w:tc>
          <w:tcPr>
            <w:tcW w:w="2551" w:type="dxa"/>
            <w:vAlign w:val="center"/>
          </w:tcPr>
          <w:p w:rsidR="00595004" w:rsidRDefault="00E9489B">
            <w:pPr>
              <w:pStyle w:val="4"/>
            </w:pPr>
            <w:r>
              <w:t>6.49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11.44</w:t>
            </w:r>
          </w:p>
        </w:tc>
        <w:tc>
          <w:tcPr>
            <w:tcW w:w="2551" w:type="dxa"/>
            <w:vAlign w:val="center"/>
          </w:tcPr>
          <w:p w:rsidR="00595004" w:rsidRDefault="00E9489B">
            <w:pPr>
              <w:pStyle w:val="4"/>
            </w:pPr>
            <w:r>
              <w:t>11.44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43.70</w:t>
            </w:r>
          </w:p>
        </w:tc>
        <w:tc>
          <w:tcPr>
            <w:tcW w:w="2551" w:type="dxa"/>
            <w:vAlign w:val="center"/>
          </w:tcPr>
          <w:p w:rsidR="00595004" w:rsidRDefault="00E9489B">
            <w:pPr>
              <w:pStyle w:val="4"/>
            </w:pPr>
            <w:r>
              <w:t>43.70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12.54</w:t>
            </w:r>
          </w:p>
        </w:tc>
        <w:tc>
          <w:tcPr>
            <w:tcW w:w="2551" w:type="dxa"/>
            <w:vAlign w:val="center"/>
          </w:tcPr>
          <w:p w:rsidR="00595004" w:rsidRDefault="00E9489B">
            <w:pPr>
              <w:pStyle w:val="4"/>
            </w:pPr>
            <w:r>
              <w:t>12.54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9.13</w:t>
            </w:r>
          </w:p>
        </w:tc>
        <w:tc>
          <w:tcPr>
            <w:tcW w:w="2551" w:type="dxa"/>
            <w:vAlign w:val="center"/>
          </w:tcPr>
          <w:p w:rsidR="00595004" w:rsidRDefault="00E9489B">
            <w:pPr>
              <w:pStyle w:val="4"/>
            </w:pPr>
            <w:r>
              <w:t>9.13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0.71</w:t>
            </w:r>
          </w:p>
        </w:tc>
        <w:tc>
          <w:tcPr>
            <w:tcW w:w="2551" w:type="dxa"/>
            <w:vAlign w:val="center"/>
          </w:tcPr>
          <w:p w:rsidR="00595004" w:rsidRDefault="00E9489B">
            <w:pPr>
              <w:pStyle w:val="4"/>
            </w:pPr>
            <w:r>
              <w:t>0.71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10.78</w:t>
            </w:r>
          </w:p>
        </w:tc>
        <w:tc>
          <w:tcPr>
            <w:tcW w:w="2551" w:type="dxa"/>
            <w:vAlign w:val="center"/>
          </w:tcPr>
          <w:p w:rsidR="00595004" w:rsidRDefault="00E9489B">
            <w:pPr>
              <w:pStyle w:val="4"/>
            </w:pPr>
            <w:r>
              <w:t>10.78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6.66</w:t>
            </w:r>
          </w:p>
        </w:tc>
        <w:tc>
          <w:tcPr>
            <w:tcW w:w="2551" w:type="dxa"/>
            <w:vAlign w:val="center"/>
          </w:tcPr>
          <w:p w:rsidR="00595004" w:rsidRDefault="00595004">
            <w:pPr>
              <w:pStyle w:val="4"/>
            </w:pPr>
          </w:p>
        </w:tc>
        <w:tc>
          <w:tcPr>
            <w:tcW w:w="2551" w:type="dxa"/>
            <w:vAlign w:val="center"/>
          </w:tcPr>
          <w:p w:rsidR="00595004" w:rsidRDefault="00E9489B">
            <w:pPr>
              <w:pStyle w:val="4"/>
            </w:pPr>
            <w:r>
              <w:t>6.66</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0.64</w:t>
            </w:r>
          </w:p>
        </w:tc>
        <w:tc>
          <w:tcPr>
            <w:tcW w:w="2551" w:type="dxa"/>
            <w:vAlign w:val="center"/>
          </w:tcPr>
          <w:p w:rsidR="00595004" w:rsidRDefault="00595004">
            <w:pPr>
              <w:pStyle w:val="4"/>
            </w:pPr>
          </w:p>
        </w:tc>
        <w:tc>
          <w:tcPr>
            <w:tcW w:w="2551" w:type="dxa"/>
            <w:vAlign w:val="center"/>
          </w:tcPr>
          <w:p w:rsidR="00595004" w:rsidRDefault="00E9489B">
            <w:pPr>
              <w:pStyle w:val="4"/>
            </w:pPr>
            <w:r>
              <w:t>0.64</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0.16</w:t>
            </w:r>
          </w:p>
        </w:tc>
        <w:tc>
          <w:tcPr>
            <w:tcW w:w="2551" w:type="dxa"/>
            <w:vAlign w:val="center"/>
          </w:tcPr>
          <w:p w:rsidR="00595004" w:rsidRDefault="00595004">
            <w:pPr>
              <w:pStyle w:val="4"/>
            </w:pPr>
          </w:p>
        </w:tc>
        <w:tc>
          <w:tcPr>
            <w:tcW w:w="2551" w:type="dxa"/>
            <w:vAlign w:val="center"/>
          </w:tcPr>
          <w:p w:rsidR="00595004" w:rsidRDefault="00E9489B">
            <w:pPr>
              <w:pStyle w:val="4"/>
            </w:pPr>
            <w:r>
              <w:t>0.16</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0.64</w:t>
            </w:r>
          </w:p>
        </w:tc>
        <w:tc>
          <w:tcPr>
            <w:tcW w:w="2551" w:type="dxa"/>
            <w:vAlign w:val="center"/>
          </w:tcPr>
          <w:p w:rsidR="00595004" w:rsidRDefault="00595004">
            <w:pPr>
              <w:pStyle w:val="4"/>
            </w:pPr>
          </w:p>
        </w:tc>
        <w:tc>
          <w:tcPr>
            <w:tcW w:w="2551" w:type="dxa"/>
            <w:vAlign w:val="center"/>
          </w:tcPr>
          <w:p w:rsidR="00595004" w:rsidRDefault="00E9489B">
            <w:pPr>
              <w:pStyle w:val="4"/>
            </w:pPr>
            <w:r>
              <w:t>0.64</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0.64</w:t>
            </w:r>
          </w:p>
        </w:tc>
        <w:tc>
          <w:tcPr>
            <w:tcW w:w="2551" w:type="dxa"/>
            <w:vAlign w:val="center"/>
          </w:tcPr>
          <w:p w:rsidR="00595004" w:rsidRDefault="00595004">
            <w:pPr>
              <w:pStyle w:val="4"/>
            </w:pPr>
          </w:p>
        </w:tc>
        <w:tc>
          <w:tcPr>
            <w:tcW w:w="2551" w:type="dxa"/>
            <w:vAlign w:val="center"/>
          </w:tcPr>
          <w:p w:rsidR="00595004" w:rsidRDefault="00E9489B">
            <w:pPr>
              <w:pStyle w:val="4"/>
            </w:pPr>
            <w:r>
              <w:t>0.64</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0.40</w:t>
            </w:r>
          </w:p>
        </w:tc>
        <w:tc>
          <w:tcPr>
            <w:tcW w:w="2551" w:type="dxa"/>
            <w:vAlign w:val="center"/>
          </w:tcPr>
          <w:p w:rsidR="00595004" w:rsidRDefault="00595004">
            <w:pPr>
              <w:pStyle w:val="4"/>
            </w:pPr>
          </w:p>
        </w:tc>
        <w:tc>
          <w:tcPr>
            <w:tcW w:w="2551" w:type="dxa"/>
            <w:vAlign w:val="center"/>
          </w:tcPr>
          <w:p w:rsidR="00595004" w:rsidRDefault="00E9489B">
            <w:pPr>
              <w:pStyle w:val="4"/>
            </w:pPr>
            <w:r>
              <w:t>0.40</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1.20</w:t>
            </w:r>
          </w:p>
        </w:tc>
        <w:tc>
          <w:tcPr>
            <w:tcW w:w="2551" w:type="dxa"/>
            <w:vAlign w:val="center"/>
          </w:tcPr>
          <w:p w:rsidR="00595004" w:rsidRDefault="00595004">
            <w:pPr>
              <w:pStyle w:val="4"/>
            </w:pPr>
          </w:p>
        </w:tc>
        <w:tc>
          <w:tcPr>
            <w:tcW w:w="2551" w:type="dxa"/>
            <w:vAlign w:val="center"/>
          </w:tcPr>
          <w:p w:rsidR="00595004" w:rsidRDefault="00E9489B">
            <w:pPr>
              <w:pStyle w:val="4"/>
            </w:pPr>
            <w:r>
              <w:t>1.20</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0.32</w:t>
            </w:r>
          </w:p>
        </w:tc>
        <w:tc>
          <w:tcPr>
            <w:tcW w:w="2551" w:type="dxa"/>
            <w:vAlign w:val="center"/>
          </w:tcPr>
          <w:p w:rsidR="00595004" w:rsidRDefault="00595004">
            <w:pPr>
              <w:pStyle w:val="4"/>
            </w:pPr>
          </w:p>
        </w:tc>
        <w:tc>
          <w:tcPr>
            <w:tcW w:w="2551" w:type="dxa"/>
            <w:vAlign w:val="center"/>
          </w:tcPr>
          <w:p w:rsidR="00595004" w:rsidRDefault="00E9489B">
            <w:pPr>
              <w:pStyle w:val="4"/>
            </w:pPr>
            <w:r>
              <w:t>0.32</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0.52</w:t>
            </w:r>
          </w:p>
        </w:tc>
        <w:tc>
          <w:tcPr>
            <w:tcW w:w="2551" w:type="dxa"/>
            <w:vAlign w:val="center"/>
          </w:tcPr>
          <w:p w:rsidR="00595004" w:rsidRDefault="00595004">
            <w:pPr>
              <w:pStyle w:val="4"/>
            </w:pPr>
          </w:p>
        </w:tc>
        <w:tc>
          <w:tcPr>
            <w:tcW w:w="2551" w:type="dxa"/>
            <w:vAlign w:val="center"/>
          </w:tcPr>
          <w:p w:rsidR="00595004" w:rsidRDefault="00E9489B">
            <w:pPr>
              <w:pStyle w:val="4"/>
            </w:pPr>
            <w:r>
              <w:t>0.52</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0.71</w:t>
            </w:r>
          </w:p>
        </w:tc>
        <w:tc>
          <w:tcPr>
            <w:tcW w:w="2551" w:type="dxa"/>
            <w:vAlign w:val="center"/>
          </w:tcPr>
          <w:p w:rsidR="00595004" w:rsidRDefault="00595004">
            <w:pPr>
              <w:pStyle w:val="4"/>
            </w:pPr>
          </w:p>
        </w:tc>
        <w:tc>
          <w:tcPr>
            <w:tcW w:w="2551" w:type="dxa"/>
            <w:vAlign w:val="center"/>
          </w:tcPr>
          <w:p w:rsidR="00595004" w:rsidRDefault="00E9489B">
            <w:pPr>
              <w:pStyle w:val="4"/>
            </w:pPr>
            <w:r>
              <w:t>0.71</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0.87</w:t>
            </w:r>
          </w:p>
        </w:tc>
        <w:tc>
          <w:tcPr>
            <w:tcW w:w="2551" w:type="dxa"/>
            <w:vAlign w:val="center"/>
          </w:tcPr>
          <w:p w:rsidR="00595004" w:rsidRDefault="00595004">
            <w:pPr>
              <w:pStyle w:val="4"/>
            </w:pPr>
          </w:p>
        </w:tc>
        <w:tc>
          <w:tcPr>
            <w:tcW w:w="2551" w:type="dxa"/>
            <w:vAlign w:val="center"/>
          </w:tcPr>
          <w:p w:rsidR="00595004" w:rsidRDefault="00E9489B">
            <w:pPr>
              <w:pStyle w:val="4"/>
            </w:pPr>
            <w:r>
              <w:t>0.87</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0.57</w:t>
            </w:r>
          </w:p>
        </w:tc>
        <w:tc>
          <w:tcPr>
            <w:tcW w:w="2551" w:type="dxa"/>
            <w:vAlign w:val="center"/>
          </w:tcPr>
          <w:p w:rsidR="00595004" w:rsidRDefault="00595004">
            <w:pPr>
              <w:pStyle w:val="4"/>
            </w:pPr>
          </w:p>
        </w:tc>
        <w:tc>
          <w:tcPr>
            <w:tcW w:w="2551" w:type="dxa"/>
            <w:vAlign w:val="center"/>
          </w:tcPr>
          <w:p w:rsidR="00595004" w:rsidRDefault="00E9489B">
            <w:pPr>
              <w:pStyle w:val="4"/>
            </w:pPr>
            <w:r>
              <w:t>0.57</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13.52</w:t>
            </w:r>
          </w:p>
        </w:tc>
        <w:tc>
          <w:tcPr>
            <w:tcW w:w="2551" w:type="dxa"/>
            <w:vAlign w:val="center"/>
          </w:tcPr>
          <w:p w:rsidR="00595004" w:rsidRDefault="00E9489B">
            <w:pPr>
              <w:pStyle w:val="4"/>
            </w:pPr>
            <w:r>
              <w:t>13.52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13.22</w:t>
            </w:r>
          </w:p>
        </w:tc>
        <w:tc>
          <w:tcPr>
            <w:tcW w:w="2551" w:type="dxa"/>
            <w:vAlign w:val="center"/>
          </w:tcPr>
          <w:p w:rsidR="00595004" w:rsidRDefault="00E9489B">
            <w:pPr>
              <w:pStyle w:val="4"/>
            </w:pPr>
            <w:r>
              <w:t>13.22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0.30</w:t>
            </w:r>
          </w:p>
        </w:tc>
        <w:tc>
          <w:tcPr>
            <w:tcW w:w="2551" w:type="dxa"/>
            <w:vAlign w:val="center"/>
          </w:tcPr>
          <w:p w:rsidR="00595004" w:rsidRDefault="00E9489B">
            <w:pPr>
              <w:pStyle w:val="4"/>
            </w:pPr>
            <w:r>
              <w:t>0.30</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500" w:lineRule="exact"/>
        <w:jc w:val="center"/>
        <w:outlineLvl w:val="4"/>
        <w:rPr>
          <w:rFonts w:ascii="方正小标宋_GBK" w:eastAsia="方正小标宋_GBK" w:cs="方正小标宋_GBK"/>
          <w:color w:val="000000"/>
          <w:sz w:val="44"/>
        </w:rPr>
      </w:pPr>
      <w:r>
        <w:rPr>
          <w:rFonts w:ascii="方正小标宋_GBK" w:eastAsia="方正小标宋_GBK" w:cs="方正小标宋_GBK"/>
          <w:color w:val="000000"/>
          <w:sz w:val="44"/>
        </w:rPr>
        <w:lastRenderedPageBreak/>
        <w:t>石家庄市栾城区政府投融资中心</w:t>
      </w:r>
    </w:p>
    <w:p w:rsidR="00595004" w:rsidRDefault="00E9489B">
      <w:pPr>
        <w:spacing w:line="500" w:lineRule="exact"/>
        <w:jc w:val="center"/>
        <w:outlineLvl w:val="4"/>
      </w:pP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按照《中华人民共和国预算法》、《地方预决算公开操作规程》和《关于进一步推进预算公开工作的实施意见》规定，现将石家庄市栾城区政府投融资中心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500" w:lineRule="exact"/>
        <w:ind w:firstLine="641"/>
        <w:outlineLvl w:val="5"/>
      </w:pPr>
      <w:r>
        <w:rPr>
          <w:rFonts w:ascii="黑体" w:eastAsia="黑体" w:cs="黑体"/>
          <w:color w:val="000000"/>
          <w:sz w:val="32"/>
        </w:rPr>
        <w:t>一、单位职责及机构设置情况</w:t>
      </w:r>
    </w:p>
    <w:p w:rsidR="00595004" w:rsidRDefault="00E9489B">
      <w:pPr>
        <w:spacing w:line="500" w:lineRule="exact"/>
        <w:ind w:firstLine="641"/>
      </w:pPr>
      <w:r>
        <w:rPr>
          <w:rFonts w:ascii="方正楷体_GBK" w:eastAsia="方正楷体_GBK" w:cs="方正楷体_GBK"/>
          <w:b/>
          <w:color w:val="000000"/>
          <w:sz w:val="32"/>
        </w:rPr>
        <w:t>单位职责：</w:t>
      </w:r>
    </w:p>
    <w:p w:rsidR="00595004" w:rsidRDefault="00E9489B">
      <w:pPr>
        <w:numPr>
          <w:ilvl w:val="0"/>
          <w:numId w:val="2"/>
        </w:numPr>
        <w:spacing w:line="500" w:lineRule="exact"/>
        <w:rPr>
          <w:rFonts w:eastAsia="方正仿宋_GBK"/>
          <w:sz w:val="28"/>
        </w:rPr>
      </w:pPr>
      <w:r>
        <w:rPr>
          <w:rFonts w:eastAsia="方正仿宋_GBK"/>
          <w:sz w:val="28"/>
        </w:rPr>
        <w:t>作为政府的融资平台，主要负责城市基础设施项目的资金筹措、投资、资金监管和清偿。</w:t>
      </w:r>
    </w:p>
    <w:p w:rsidR="00595004" w:rsidRDefault="00E9489B">
      <w:pPr>
        <w:numPr>
          <w:ilvl w:val="0"/>
          <w:numId w:val="2"/>
        </w:numPr>
        <w:spacing w:line="500" w:lineRule="exact"/>
        <w:rPr>
          <w:rFonts w:eastAsia="方正仿宋_GBK"/>
          <w:sz w:val="28"/>
        </w:rPr>
      </w:pPr>
      <w:r>
        <w:rPr>
          <w:rFonts w:eastAsia="方正仿宋_GBK"/>
          <w:sz w:val="28"/>
        </w:rPr>
        <w:t>盘活行政事业单位国有资产，充分利用财政间歇资金，增强政府引导金融机构积极增大投资规模的实力。</w:t>
      </w:r>
    </w:p>
    <w:p w:rsidR="00595004" w:rsidRDefault="00E9489B">
      <w:pPr>
        <w:numPr>
          <w:ilvl w:val="0"/>
          <w:numId w:val="2"/>
        </w:numPr>
        <w:spacing w:line="500" w:lineRule="exact"/>
        <w:rPr>
          <w:rFonts w:eastAsia="方正仿宋_GBK"/>
          <w:sz w:val="28"/>
        </w:rPr>
      </w:pPr>
      <w:r>
        <w:rPr>
          <w:rFonts w:eastAsia="方正仿宋_GBK"/>
          <w:sz w:val="28"/>
        </w:rPr>
        <w:t>加强与金融机构的交流与合作，采取多种形式，多渠道筹措建设发展资金，充分满足县域基础设施建设、改善环境的需要。</w:t>
      </w:r>
    </w:p>
    <w:p w:rsidR="00595004" w:rsidRDefault="00E9489B">
      <w:pPr>
        <w:spacing w:line="500" w:lineRule="exact"/>
        <w:ind w:firstLine="641"/>
      </w:pPr>
      <w:r>
        <w:rPr>
          <w:rFonts w:ascii="方正楷体_GBK" w:eastAsia="方正楷体_GBK" w:cs="方正楷体_GBK"/>
          <w:b/>
          <w:color w:val="000000"/>
          <w:sz w:val="32"/>
        </w:rPr>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石家庄市栾城区政府投融资中心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副科级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1"/>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560"/>
        <w:rPr>
          <w:rFonts w:eastAsia="方正仿宋_GBK"/>
          <w:color w:val="000000"/>
          <w:sz w:val="28"/>
        </w:rPr>
      </w:pPr>
      <w:r>
        <w:rPr>
          <w:rFonts w:eastAsia="方正仿宋_GBK" w:hint="eastAsia"/>
          <w:color w:val="000000"/>
          <w:sz w:val="28"/>
        </w:rPr>
        <w:lastRenderedPageBreak/>
        <w:t>反映本</w:t>
      </w:r>
      <w:r>
        <w:rPr>
          <w:rFonts w:eastAsia="方正仿宋_GBK"/>
          <w:color w:val="000000"/>
          <w:sz w:val="28"/>
        </w:rPr>
        <w:t>单位</w:t>
      </w:r>
      <w:r>
        <w:rPr>
          <w:rFonts w:eastAsia="方正仿宋_GBK" w:hint="eastAsia"/>
          <w:color w:val="000000"/>
          <w:sz w:val="28"/>
        </w:rPr>
        <w:t>当年全部收入。</w:t>
      </w:r>
      <w:r>
        <w:rPr>
          <w:rFonts w:eastAsia="方正仿宋_GBK" w:hint="eastAsia"/>
          <w:color w:val="000000"/>
          <w:sz w:val="28"/>
        </w:rPr>
        <w:t>2025</w:t>
      </w:r>
      <w:r>
        <w:rPr>
          <w:rFonts w:eastAsia="方正仿宋_GBK" w:hint="eastAsia"/>
          <w:color w:val="000000"/>
          <w:sz w:val="28"/>
        </w:rPr>
        <w:t>年预算收入</w:t>
      </w:r>
      <w:r>
        <w:rPr>
          <w:rFonts w:eastAsia="方正仿宋_GBK"/>
          <w:color w:val="000000"/>
          <w:sz w:val="28"/>
        </w:rPr>
        <w:t>149.75</w:t>
      </w:r>
      <w:r>
        <w:rPr>
          <w:rFonts w:eastAsia="方正仿宋_GBK" w:hint="eastAsia"/>
          <w:color w:val="000000"/>
          <w:sz w:val="28"/>
        </w:rPr>
        <w:t>万元，其中：一般公共预算收入</w:t>
      </w:r>
      <w:r>
        <w:rPr>
          <w:rFonts w:eastAsia="方正仿宋_GBK"/>
          <w:color w:val="000000"/>
          <w:sz w:val="28"/>
        </w:rPr>
        <w:t>149.75</w:t>
      </w:r>
      <w:r>
        <w:rPr>
          <w:rFonts w:eastAsia="方正仿宋_GBK" w:hint="eastAsia"/>
          <w:color w:val="000000"/>
          <w:sz w:val="28"/>
        </w:rPr>
        <w:t>万元，基金预算收入</w:t>
      </w:r>
      <w:r>
        <w:rPr>
          <w:rFonts w:eastAsia="方正仿宋_GBK"/>
          <w:color w:val="000000"/>
          <w:sz w:val="28"/>
        </w:rPr>
        <w:t>0</w:t>
      </w:r>
      <w:r>
        <w:rPr>
          <w:rFonts w:eastAsia="方正仿宋_GBK" w:hint="eastAsia"/>
          <w:color w:val="000000"/>
          <w:sz w:val="28"/>
        </w:rPr>
        <w:t>万元，财政专户核拨收入</w:t>
      </w:r>
      <w:r>
        <w:rPr>
          <w:rFonts w:eastAsia="方正仿宋_GBK" w:hint="eastAsia"/>
          <w:color w:val="000000"/>
          <w:sz w:val="28"/>
        </w:rPr>
        <w:t>0</w:t>
      </w:r>
      <w:r>
        <w:rPr>
          <w:rFonts w:eastAsia="方正仿宋_GBK" w:hint="eastAsia"/>
          <w:color w:val="000000"/>
          <w:sz w:val="28"/>
        </w:rPr>
        <w:t>万元，其他来源收入（单位资金）</w:t>
      </w:r>
      <w:r>
        <w:rPr>
          <w:rFonts w:eastAsia="方正仿宋_GBK" w:hint="eastAsia"/>
          <w:color w:val="000000"/>
          <w:sz w:val="28"/>
        </w:rPr>
        <w:t>0</w:t>
      </w:r>
      <w:r>
        <w:rPr>
          <w:rFonts w:eastAsia="方正仿宋_GBK" w:hint="eastAsia"/>
          <w:color w:val="000000"/>
          <w:sz w:val="28"/>
        </w:rPr>
        <w:t>万元，上年结转</w:t>
      </w:r>
      <w:r>
        <w:rPr>
          <w:rFonts w:eastAsia="方正仿宋_GBK"/>
          <w:color w:val="000000"/>
          <w:sz w:val="28"/>
        </w:rPr>
        <w:t>0</w:t>
      </w:r>
      <w:r>
        <w:rPr>
          <w:rFonts w:eastAsia="方正仿宋_GBK" w:hint="eastAsia"/>
          <w:color w:val="000000"/>
          <w:sz w:val="28"/>
        </w:rPr>
        <w:t>万元。</w:t>
      </w:r>
    </w:p>
    <w:p w:rsidR="00595004" w:rsidRDefault="00E9489B">
      <w:pPr>
        <w:spacing w:line="500" w:lineRule="exact"/>
        <w:ind w:firstLine="560"/>
        <w:rPr>
          <w:rFonts w:eastAsia="方正仿宋_GBK"/>
          <w:color w:val="000000"/>
          <w:sz w:val="28"/>
        </w:rPr>
      </w:pPr>
      <w:r>
        <w:rPr>
          <w:rFonts w:eastAsia="方正仿宋_GBK" w:hint="eastAsia"/>
          <w:color w:val="000000"/>
          <w:sz w:val="28"/>
        </w:rPr>
        <w:t>2</w:t>
      </w:r>
      <w:r>
        <w:rPr>
          <w:rFonts w:eastAsia="方正仿宋_GBK" w:hint="eastAsia"/>
          <w:color w:val="000000"/>
          <w:sz w:val="28"/>
        </w:rPr>
        <w:t>、支出说明</w:t>
      </w:r>
    </w:p>
    <w:p w:rsidR="00595004" w:rsidRDefault="00E9489B">
      <w:pPr>
        <w:spacing w:line="500" w:lineRule="exact"/>
        <w:ind w:firstLine="560"/>
        <w:rPr>
          <w:rFonts w:eastAsia="方正仿宋_GBK"/>
          <w:color w:val="000000"/>
          <w:sz w:val="28"/>
        </w:rPr>
      </w:pPr>
      <w:r>
        <w:rPr>
          <w:rFonts w:eastAsia="方正仿宋_GBK" w:hint="eastAsia"/>
          <w:color w:val="000000"/>
          <w:sz w:val="28"/>
        </w:rPr>
        <w:t>收支预算总表支出栏、基本支出表、项目支出表按经济分类和支出功能分类科目编制，反映石家庄市栾城区</w:t>
      </w:r>
      <w:r>
        <w:rPr>
          <w:rFonts w:eastAsia="方正仿宋_GBK" w:cs="方正小标宋_GBK" w:hint="eastAsia"/>
          <w:color w:val="000000"/>
          <w:sz w:val="28"/>
        </w:rPr>
        <w:t>政府投融资中心</w:t>
      </w:r>
      <w:r>
        <w:rPr>
          <w:rFonts w:eastAsia="方正仿宋_GBK" w:hint="eastAsia"/>
          <w:color w:val="000000"/>
          <w:sz w:val="28"/>
        </w:rPr>
        <w:t>年度单</w:t>
      </w:r>
      <w:r>
        <w:rPr>
          <w:rFonts w:eastAsia="方正仿宋_GBK"/>
          <w:color w:val="000000"/>
          <w:sz w:val="28"/>
        </w:rPr>
        <w:t>位</w:t>
      </w:r>
      <w:r>
        <w:rPr>
          <w:rFonts w:eastAsia="方正仿宋_GBK" w:hint="eastAsia"/>
          <w:color w:val="000000"/>
          <w:sz w:val="28"/>
        </w:rPr>
        <w:t>预算中支出预算的总体情况。</w:t>
      </w:r>
      <w:r>
        <w:rPr>
          <w:rFonts w:eastAsia="方正仿宋_GBK" w:hint="eastAsia"/>
          <w:color w:val="000000"/>
          <w:sz w:val="28"/>
        </w:rPr>
        <w:t>2025</w:t>
      </w:r>
      <w:r>
        <w:rPr>
          <w:rFonts w:eastAsia="方正仿宋_GBK" w:hint="eastAsia"/>
          <w:color w:val="000000"/>
          <w:sz w:val="28"/>
        </w:rPr>
        <w:t>年支出预算</w:t>
      </w:r>
      <w:r>
        <w:rPr>
          <w:rFonts w:eastAsia="方正仿宋_GBK"/>
          <w:color w:val="000000"/>
          <w:sz w:val="28"/>
        </w:rPr>
        <w:t>149.75</w:t>
      </w:r>
      <w:r>
        <w:rPr>
          <w:rFonts w:eastAsia="方正仿宋_GBK" w:hint="eastAsia"/>
          <w:color w:val="000000"/>
          <w:sz w:val="28"/>
        </w:rPr>
        <w:t>万元，其中基本支出</w:t>
      </w:r>
      <w:r>
        <w:rPr>
          <w:rFonts w:eastAsia="方正仿宋_GBK"/>
          <w:color w:val="000000"/>
          <w:sz w:val="28"/>
        </w:rPr>
        <w:t>149.63</w:t>
      </w:r>
      <w:r>
        <w:rPr>
          <w:rFonts w:eastAsia="方正仿宋_GBK" w:hint="eastAsia"/>
          <w:color w:val="000000"/>
          <w:sz w:val="28"/>
        </w:rPr>
        <w:t>万元，包括人员经费</w:t>
      </w:r>
      <w:r>
        <w:rPr>
          <w:rFonts w:eastAsia="方正仿宋_GBK"/>
          <w:color w:val="000000"/>
          <w:sz w:val="28"/>
        </w:rPr>
        <w:t>142.97</w:t>
      </w:r>
      <w:r>
        <w:rPr>
          <w:rFonts w:eastAsia="方正仿宋_GBK" w:hint="eastAsia"/>
          <w:color w:val="000000"/>
          <w:sz w:val="28"/>
        </w:rPr>
        <w:t>万元和日常公用经费</w:t>
      </w:r>
      <w:r>
        <w:rPr>
          <w:rFonts w:eastAsia="方正仿宋_GBK"/>
          <w:color w:val="000000"/>
          <w:sz w:val="28"/>
        </w:rPr>
        <w:t>6.66</w:t>
      </w:r>
      <w:r>
        <w:rPr>
          <w:rFonts w:eastAsia="方正仿宋_GBK" w:hint="eastAsia"/>
          <w:color w:val="000000"/>
          <w:sz w:val="28"/>
        </w:rPr>
        <w:t>万元；项目支出</w:t>
      </w:r>
      <w:r>
        <w:rPr>
          <w:rFonts w:eastAsia="方正仿宋_GBK"/>
          <w:color w:val="000000"/>
          <w:sz w:val="28"/>
        </w:rPr>
        <w:t>0.12</w:t>
      </w:r>
      <w:r>
        <w:rPr>
          <w:rFonts w:eastAsia="方正仿宋_GBK" w:hint="eastAsia"/>
          <w:color w:val="000000"/>
          <w:sz w:val="28"/>
        </w:rPr>
        <w:t>万元</w:t>
      </w:r>
      <w:r>
        <w:rPr>
          <w:rFonts w:eastAsia="方正仿宋_GBK"/>
          <w:color w:val="000000"/>
          <w:sz w:val="28"/>
        </w:rPr>
        <w:t>，</w:t>
      </w:r>
      <w:r>
        <w:rPr>
          <w:rFonts w:eastAsia="方正仿宋_GBK" w:hint="eastAsia"/>
          <w:color w:val="000000"/>
          <w:sz w:val="28"/>
        </w:rPr>
        <w:t>主要为</w:t>
      </w:r>
      <w:r>
        <w:rPr>
          <w:rFonts w:eastAsia="方正仿宋_GBK"/>
          <w:color w:val="000000"/>
          <w:sz w:val="28"/>
        </w:rPr>
        <w:t>离退休人员统筹外工资待遇</w:t>
      </w:r>
      <w:r>
        <w:rPr>
          <w:rFonts w:eastAsia="方正仿宋_GBK" w:hint="eastAsia"/>
          <w:color w:val="000000"/>
          <w:sz w:val="28"/>
        </w:rPr>
        <w:t>。</w:t>
      </w:r>
    </w:p>
    <w:p w:rsidR="00595004" w:rsidRDefault="00E9489B">
      <w:pPr>
        <w:spacing w:line="500" w:lineRule="exact"/>
        <w:ind w:firstLine="560"/>
        <w:rPr>
          <w:rFonts w:eastAsia="方正仿宋_GBK"/>
          <w:color w:val="000000"/>
          <w:sz w:val="28"/>
        </w:rPr>
      </w:pPr>
      <w:r>
        <w:rPr>
          <w:rFonts w:eastAsia="方正仿宋_GBK" w:hint="eastAsia"/>
          <w:color w:val="000000"/>
          <w:sz w:val="28"/>
        </w:rPr>
        <w:t>3</w:t>
      </w:r>
      <w:r>
        <w:rPr>
          <w:rFonts w:eastAsia="方正仿宋_GBK" w:hint="eastAsia"/>
          <w:color w:val="000000"/>
          <w:sz w:val="28"/>
        </w:rPr>
        <w:t>、比上年增减情况</w:t>
      </w:r>
    </w:p>
    <w:p w:rsidR="00595004" w:rsidRDefault="00E9489B">
      <w:pPr>
        <w:spacing w:line="500" w:lineRule="exact"/>
        <w:ind w:firstLine="560"/>
        <w:rPr>
          <w:rFonts w:eastAsia="方正仿宋_GBK"/>
          <w:color w:val="000000"/>
          <w:sz w:val="28"/>
        </w:rPr>
      </w:pPr>
      <w:r>
        <w:rPr>
          <w:rFonts w:eastAsia="方正仿宋_GBK" w:hint="eastAsia"/>
          <w:color w:val="000000"/>
          <w:sz w:val="28"/>
        </w:rPr>
        <w:t>2025</w:t>
      </w:r>
      <w:r>
        <w:rPr>
          <w:rFonts w:eastAsia="方正仿宋_GBK" w:hint="eastAsia"/>
          <w:color w:val="000000"/>
          <w:sz w:val="28"/>
        </w:rPr>
        <w:t>年预算收支安排</w:t>
      </w:r>
      <w:r>
        <w:rPr>
          <w:rFonts w:eastAsia="方正仿宋_GBK"/>
          <w:color w:val="000000"/>
          <w:sz w:val="28"/>
        </w:rPr>
        <w:t>149.75</w:t>
      </w:r>
      <w:r>
        <w:rPr>
          <w:rFonts w:eastAsia="方正仿宋_GBK" w:hint="eastAsia"/>
          <w:color w:val="000000"/>
          <w:sz w:val="28"/>
        </w:rPr>
        <w:t>万元，较</w:t>
      </w:r>
      <w:r>
        <w:rPr>
          <w:rFonts w:eastAsia="方正仿宋_GBK" w:hint="eastAsia"/>
          <w:color w:val="000000"/>
          <w:sz w:val="28"/>
        </w:rPr>
        <w:t>2024</w:t>
      </w:r>
      <w:r>
        <w:rPr>
          <w:rFonts w:eastAsia="方正仿宋_GBK" w:hint="eastAsia"/>
          <w:color w:val="000000"/>
          <w:sz w:val="28"/>
        </w:rPr>
        <w:t>年预算</w:t>
      </w:r>
      <w:r>
        <w:rPr>
          <w:rFonts w:eastAsia="方正仿宋_GBK"/>
          <w:color w:val="000000"/>
          <w:sz w:val="28"/>
        </w:rPr>
        <w:t>减少</w:t>
      </w:r>
      <w:r>
        <w:rPr>
          <w:rFonts w:eastAsia="方正仿宋_GBK"/>
          <w:color w:val="000000"/>
          <w:sz w:val="28"/>
        </w:rPr>
        <w:t>25.78</w:t>
      </w:r>
      <w:r>
        <w:rPr>
          <w:rFonts w:eastAsia="方正仿宋_GBK" w:hint="eastAsia"/>
          <w:color w:val="000000"/>
          <w:sz w:val="28"/>
        </w:rPr>
        <w:t>万元，其中：基本支出</w:t>
      </w:r>
      <w:r>
        <w:rPr>
          <w:rFonts w:eastAsia="方正仿宋_GBK"/>
          <w:color w:val="000000"/>
          <w:sz w:val="28"/>
        </w:rPr>
        <w:t>减少</w:t>
      </w:r>
      <w:r>
        <w:rPr>
          <w:rFonts w:eastAsia="方正仿宋_GBK"/>
          <w:color w:val="000000"/>
          <w:sz w:val="28"/>
        </w:rPr>
        <w:t>25.87</w:t>
      </w:r>
      <w:r>
        <w:rPr>
          <w:rFonts w:eastAsia="方正仿宋_GBK" w:hint="eastAsia"/>
          <w:color w:val="000000"/>
          <w:sz w:val="28"/>
        </w:rPr>
        <w:t>万元，主要为</w:t>
      </w:r>
      <w:r>
        <w:rPr>
          <w:rFonts w:eastAsia="方正仿宋_GBK"/>
          <w:color w:val="000000"/>
          <w:sz w:val="28"/>
        </w:rPr>
        <w:t>减少人员</w:t>
      </w:r>
      <w:r>
        <w:rPr>
          <w:rFonts w:eastAsia="方正仿宋_GBK" w:hint="eastAsia"/>
          <w:color w:val="000000"/>
          <w:sz w:val="28"/>
        </w:rPr>
        <w:t>经费支出；项目支出</w:t>
      </w:r>
      <w:r>
        <w:rPr>
          <w:rFonts w:eastAsia="方正仿宋_GBK"/>
          <w:color w:val="000000"/>
          <w:sz w:val="28"/>
        </w:rPr>
        <w:t>增加</w:t>
      </w:r>
      <w:r>
        <w:rPr>
          <w:rFonts w:eastAsia="方正仿宋_GBK"/>
          <w:color w:val="000000"/>
          <w:sz w:val="28"/>
        </w:rPr>
        <w:t>0.09</w:t>
      </w:r>
      <w:r>
        <w:rPr>
          <w:rFonts w:eastAsia="方正仿宋_GBK" w:hint="eastAsia"/>
          <w:color w:val="000000"/>
          <w:sz w:val="28"/>
        </w:rPr>
        <w:t>万元</w:t>
      </w:r>
      <w:r>
        <w:rPr>
          <w:rFonts w:eastAsia="方正仿宋_GBK"/>
          <w:color w:val="000000"/>
          <w:sz w:val="28"/>
        </w:rPr>
        <w:t>，主要是离退休人员统筹外工资待遇。</w:t>
      </w:r>
    </w:p>
    <w:p w:rsidR="00595004" w:rsidRDefault="00E9489B">
      <w:pPr>
        <w:spacing w:line="500" w:lineRule="exact"/>
        <w:ind w:firstLine="560"/>
        <w:rPr>
          <w:rFonts w:eastAsia="方正仿宋_GBK"/>
          <w:color w:val="000000"/>
          <w:sz w:val="28"/>
        </w:rPr>
      </w:pPr>
      <w:r>
        <w:rPr>
          <w:rFonts w:eastAsia="方正仿宋_GBK" w:cs="黑体"/>
          <w:color w:val="000000"/>
          <w:sz w:val="28"/>
        </w:rPr>
        <w:t>三、机关运行经费安排情况</w:t>
      </w:r>
    </w:p>
    <w:p w:rsidR="00595004" w:rsidRDefault="00E9489B">
      <w:pPr>
        <w:spacing w:line="500" w:lineRule="exact"/>
        <w:ind w:firstLine="560"/>
        <w:rPr>
          <w:rFonts w:eastAsia="方正仿宋_GBK"/>
          <w:color w:val="000000"/>
          <w:sz w:val="28"/>
        </w:rPr>
      </w:pPr>
      <w:r>
        <w:rPr>
          <w:rFonts w:eastAsia="方正仿宋_GBK" w:hint="eastAsia"/>
          <w:color w:val="000000"/>
          <w:sz w:val="28"/>
        </w:rPr>
        <w:t>2025</w:t>
      </w:r>
      <w:r>
        <w:rPr>
          <w:rFonts w:eastAsia="方正仿宋_GBK" w:hint="eastAsia"/>
          <w:color w:val="000000"/>
          <w:sz w:val="28"/>
        </w:rPr>
        <w:t>年，我</w:t>
      </w:r>
      <w:r>
        <w:rPr>
          <w:rFonts w:eastAsia="方正仿宋_GBK"/>
          <w:color w:val="000000"/>
          <w:sz w:val="28"/>
        </w:rPr>
        <w:t>单位</w:t>
      </w:r>
      <w:r>
        <w:rPr>
          <w:rFonts w:eastAsia="方正仿宋_GBK" w:hint="eastAsia"/>
          <w:color w:val="000000"/>
          <w:sz w:val="28"/>
        </w:rPr>
        <w:t>机关运行经费共计安排</w:t>
      </w:r>
      <w:r>
        <w:rPr>
          <w:rFonts w:eastAsia="方正仿宋_GBK"/>
          <w:color w:val="000000"/>
          <w:sz w:val="28"/>
        </w:rPr>
        <w:t>6.66</w:t>
      </w:r>
      <w:r>
        <w:rPr>
          <w:rFonts w:eastAsia="方正仿宋_GBK" w:hint="eastAsia"/>
          <w:color w:val="000000"/>
          <w:sz w:val="28"/>
        </w:rPr>
        <w:t>万元</w:t>
      </w:r>
      <w:r>
        <w:rPr>
          <w:rFonts w:eastAsia="方正仿宋_GBK"/>
          <w:color w:val="000000"/>
          <w:sz w:val="28"/>
        </w:rPr>
        <w:t>，</w:t>
      </w:r>
      <w:r>
        <w:rPr>
          <w:rFonts w:eastAsia="方正仿宋_GBK" w:hint="eastAsia"/>
          <w:color w:val="000000"/>
          <w:sz w:val="28"/>
        </w:rPr>
        <w:t>主要用于</w:t>
      </w:r>
      <w:r>
        <w:rPr>
          <w:rFonts w:eastAsia="方正仿宋_GBK"/>
          <w:color w:val="000000"/>
          <w:sz w:val="28"/>
        </w:rPr>
        <w:t>办公费、邮电费、差旅费、福利费、</w:t>
      </w:r>
      <w:r>
        <w:rPr>
          <w:rFonts w:eastAsia="方正仿宋_GBK" w:hint="eastAsia"/>
          <w:color w:val="000000"/>
          <w:sz w:val="28"/>
        </w:rPr>
        <w:t>办公用房水电费、等日常运行支出。</w:t>
      </w:r>
    </w:p>
    <w:p w:rsidR="00595004" w:rsidRDefault="00E9489B">
      <w:pPr>
        <w:spacing w:before="10" w:after="10" w:line="500" w:lineRule="exact"/>
        <w:ind w:firstLine="641"/>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年相比持平，无增减变化。</w:t>
      </w:r>
    </w:p>
    <w:p w:rsidR="00595004" w:rsidRDefault="00E9489B">
      <w:pPr>
        <w:spacing w:before="10" w:after="10" w:line="500" w:lineRule="exact"/>
        <w:ind w:firstLine="641"/>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13011125P000012102533</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0.12</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0.12</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退休人员年终一次性、交通费发放。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2</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及时支出</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0.12</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顺利开展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600" w:lineRule="exact"/>
        <w:ind w:firstLine="641"/>
        <w:outlineLvl w:val="5"/>
      </w:pPr>
      <w:r>
        <w:rPr>
          <w:rFonts w:ascii="黑体" w:eastAsia="黑体" w:cs="黑体"/>
          <w:color w:val="000000"/>
          <w:sz w:val="32"/>
        </w:rPr>
        <w:lastRenderedPageBreak/>
        <w:t>六、政府采购预算情况</w:t>
      </w:r>
    </w:p>
    <w:p w:rsidR="00595004" w:rsidRDefault="00E9489B">
      <w:pPr>
        <w:spacing w:line="5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石家庄市栾城区政府投融资中心上年末固定资产金额为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6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318011</w:t>
            </w:r>
            <w:r>
              <w:t>石家庄市栾城区政府投融资中心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4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w:t>
      </w:r>
      <w:r>
        <w:rPr>
          <w:rFonts w:eastAsia="方正仿宋_GBK"/>
          <w:color w:val="000000"/>
          <w:sz w:val="28"/>
        </w:rPr>
        <w:t>、会议费、福利费、日常维修费、专用材料及一般设备购置费、办公用房水电费、办公用房取暖费、办公用房物业管理费、公务用车运行维护费以及其他费用。</w:t>
      </w:r>
    </w:p>
    <w:p w:rsidR="00595004" w:rsidRDefault="00E9489B">
      <w:pPr>
        <w:spacing w:before="10" w:after="10" w:line="6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7" w:name="_Toc_4_4_0000000028"/>
      <w:r>
        <w:rPr>
          <w:rFonts w:ascii="方正小标宋_GBK" w:eastAsia="方正小标宋_GBK" w:cs="方正小标宋_GBK"/>
          <w:color w:val="000000"/>
          <w:sz w:val="44"/>
        </w:rPr>
        <w:lastRenderedPageBreak/>
        <w:t>七、石家庄市栾城区财政土地储备理财中心收支预算</w:t>
      </w:r>
      <w:bookmarkEnd w:id="7"/>
    </w:p>
    <w:p w:rsidR="00595004" w:rsidRDefault="00E9489B">
      <w:pPr>
        <w:spacing w:line="4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50.44</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42.22</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4.83</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3.40</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50.44</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50.44</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50.44</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50.44</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50.44</w:t>
            </w:r>
          </w:p>
        </w:tc>
        <w:tc>
          <w:tcPr>
            <w:tcW w:w="1134" w:type="dxa"/>
            <w:vAlign w:val="center"/>
          </w:tcPr>
          <w:p w:rsidR="00595004" w:rsidRDefault="00E9489B">
            <w:pPr>
              <w:pStyle w:val="7"/>
            </w:pPr>
            <w:r>
              <w:t>50.44</w:t>
            </w:r>
          </w:p>
        </w:tc>
        <w:tc>
          <w:tcPr>
            <w:tcW w:w="1134" w:type="dxa"/>
            <w:vAlign w:val="center"/>
          </w:tcPr>
          <w:p w:rsidR="00595004" w:rsidRDefault="00E9489B">
            <w:pPr>
              <w:pStyle w:val="7"/>
            </w:pPr>
            <w:r>
              <w:t>50.44</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42.22</w:t>
            </w:r>
          </w:p>
        </w:tc>
        <w:tc>
          <w:tcPr>
            <w:tcW w:w="1134" w:type="dxa"/>
            <w:vAlign w:val="center"/>
          </w:tcPr>
          <w:p w:rsidR="00595004" w:rsidRDefault="00E9489B">
            <w:pPr>
              <w:pStyle w:val="4"/>
            </w:pPr>
            <w:r>
              <w:t>42.22</w:t>
            </w:r>
          </w:p>
        </w:tc>
        <w:tc>
          <w:tcPr>
            <w:tcW w:w="1134" w:type="dxa"/>
            <w:vAlign w:val="center"/>
          </w:tcPr>
          <w:p w:rsidR="00595004" w:rsidRDefault="00E9489B">
            <w:pPr>
              <w:pStyle w:val="4"/>
            </w:pPr>
            <w:r>
              <w:t>42.22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42.22</w:t>
            </w:r>
          </w:p>
        </w:tc>
        <w:tc>
          <w:tcPr>
            <w:tcW w:w="1134" w:type="dxa"/>
            <w:vAlign w:val="center"/>
          </w:tcPr>
          <w:p w:rsidR="00595004" w:rsidRDefault="00E9489B">
            <w:pPr>
              <w:pStyle w:val="4"/>
            </w:pPr>
            <w:r>
              <w:t>42.22</w:t>
            </w:r>
          </w:p>
        </w:tc>
        <w:tc>
          <w:tcPr>
            <w:tcW w:w="1134" w:type="dxa"/>
            <w:vAlign w:val="center"/>
          </w:tcPr>
          <w:p w:rsidR="00595004" w:rsidRDefault="00E9489B">
            <w:pPr>
              <w:pStyle w:val="4"/>
            </w:pPr>
            <w:r>
              <w:t>42.22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42.22</w:t>
            </w:r>
          </w:p>
        </w:tc>
        <w:tc>
          <w:tcPr>
            <w:tcW w:w="1134" w:type="dxa"/>
            <w:vAlign w:val="center"/>
          </w:tcPr>
          <w:p w:rsidR="00595004" w:rsidRDefault="00E9489B">
            <w:pPr>
              <w:pStyle w:val="4"/>
            </w:pPr>
            <w:r>
              <w:t>42.22</w:t>
            </w:r>
          </w:p>
        </w:tc>
        <w:tc>
          <w:tcPr>
            <w:tcW w:w="1134" w:type="dxa"/>
            <w:vAlign w:val="center"/>
          </w:tcPr>
          <w:p w:rsidR="00595004" w:rsidRDefault="00E9489B">
            <w:pPr>
              <w:pStyle w:val="4"/>
            </w:pPr>
            <w:r>
              <w:t>42.22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4.83</w:t>
            </w:r>
          </w:p>
        </w:tc>
        <w:tc>
          <w:tcPr>
            <w:tcW w:w="1134" w:type="dxa"/>
            <w:vAlign w:val="center"/>
          </w:tcPr>
          <w:p w:rsidR="00595004" w:rsidRDefault="00E9489B">
            <w:pPr>
              <w:pStyle w:val="4"/>
            </w:pPr>
            <w:r>
              <w:t>4.83</w:t>
            </w:r>
          </w:p>
        </w:tc>
        <w:tc>
          <w:tcPr>
            <w:tcW w:w="1134" w:type="dxa"/>
            <w:vAlign w:val="center"/>
          </w:tcPr>
          <w:p w:rsidR="00595004" w:rsidRDefault="00E9489B">
            <w:pPr>
              <w:pStyle w:val="4"/>
            </w:pPr>
            <w:r>
              <w:t>4.83</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4.57</w:t>
            </w:r>
          </w:p>
        </w:tc>
        <w:tc>
          <w:tcPr>
            <w:tcW w:w="1134" w:type="dxa"/>
            <w:vAlign w:val="center"/>
          </w:tcPr>
          <w:p w:rsidR="00595004" w:rsidRDefault="00E9489B">
            <w:pPr>
              <w:pStyle w:val="4"/>
            </w:pPr>
            <w:r>
              <w:t>4.57</w:t>
            </w:r>
          </w:p>
        </w:tc>
        <w:tc>
          <w:tcPr>
            <w:tcW w:w="1134" w:type="dxa"/>
            <w:vAlign w:val="center"/>
          </w:tcPr>
          <w:p w:rsidR="00595004" w:rsidRDefault="00E9489B">
            <w:pPr>
              <w:pStyle w:val="4"/>
            </w:pPr>
            <w:r>
              <w:t>4.57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4.57</w:t>
            </w:r>
          </w:p>
        </w:tc>
        <w:tc>
          <w:tcPr>
            <w:tcW w:w="1134" w:type="dxa"/>
            <w:vAlign w:val="center"/>
          </w:tcPr>
          <w:p w:rsidR="00595004" w:rsidRDefault="00E9489B">
            <w:pPr>
              <w:pStyle w:val="4"/>
            </w:pPr>
            <w:r>
              <w:t>4.57</w:t>
            </w:r>
          </w:p>
        </w:tc>
        <w:tc>
          <w:tcPr>
            <w:tcW w:w="1134" w:type="dxa"/>
            <w:vAlign w:val="center"/>
          </w:tcPr>
          <w:p w:rsidR="00595004" w:rsidRDefault="00E9489B">
            <w:pPr>
              <w:pStyle w:val="4"/>
            </w:pPr>
            <w:r>
              <w:t>4.57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0.25</w:t>
            </w:r>
          </w:p>
        </w:tc>
        <w:tc>
          <w:tcPr>
            <w:tcW w:w="1134" w:type="dxa"/>
            <w:vAlign w:val="center"/>
          </w:tcPr>
          <w:p w:rsidR="00595004" w:rsidRDefault="00E9489B">
            <w:pPr>
              <w:pStyle w:val="4"/>
            </w:pPr>
            <w:r>
              <w:t>0.25</w:t>
            </w:r>
          </w:p>
        </w:tc>
        <w:tc>
          <w:tcPr>
            <w:tcW w:w="1134" w:type="dxa"/>
            <w:vAlign w:val="center"/>
          </w:tcPr>
          <w:p w:rsidR="00595004" w:rsidRDefault="00E9489B">
            <w:pPr>
              <w:pStyle w:val="4"/>
            </w:pPr>
            <w:r>
              <w:t>0.25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0.15</w:t>
            </w:r>
          </w:p>
        </w:tc>
        <w:tc>
          <w:tcPr>
            <w:tcW w:w="1134" w:type="dxa"/>
            <w:vAlign w:val="center"/>
          </w:tcPr>
          <w:p w:rsidR="00595004" w:rsidRDefault="00E9489B">
            <w:pPr>
              <w:pStyle w:val="4"/>
            </w:pPr>
            <w:r>
              <w:t>0.15</w:t>
            </w:r>
          </w:p>
        </w:tc>
        <w:tc>
          <w:tcPr>
            <w:tcW w:w="1134" w:type="dxa"/>
            <w:vAlign w:val="center"/>
          </w:tcPr>
          <w:p w:rsidR="00595004" w:rsidRDefault="00E9489B">
            <w:pPr>
              <w:pStyle w:val="4"/>
            </w:pPr>
            <w:r>
              <w:t>0.15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0.11</w:t>
            </w:r>
          </w:p>
        </w:tc>
        <w:tc>
          <w:tcPr>
            <w:tcW w:w="1134" w:type="dxa"/>
            <w:vAlign w:val="center"/>
          </w:tcPr>
          <w:p w:rsidR="00595004" w:rsidRDefault="00E9489B">
            <w:pPr>
              <w:pStyle w:val="4"/>
            </w:pPr>
            <w:r>
              <w:t>0.11</w:t>
            </w:r>
          </w:p>
        </w:tc>
        <w:tc>
          <w:tcPr>
            <w:tcW w:w="1134" w:type="dxa"/>
            <w:vAlign w:val="center"/>
          </w:tcPr>
          <w:p w:rsidR="00595004" w:rsidRDefault="00E9489B">
            <w:pPr>
              <w:pStyle w:val="4"/>
            </w:pPr>
            <w:r>
              <w:t>0.11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3.40</w:t>
            </w:r>
          </w:p>
        </w:tc>
        <w:tc>
          <w:tcPr>
            <w:tcW w:w="1134" w:type="dxa"/>
            <w:vAlign w:val="center"/>
          </w:tcPr>
          <w:p w:rsidR="00595004" w:rsidRDefault="00E9489B">
            <w:pPr>
              <w:pStyle w:val="4"/>
            </w:pPr>
            <w:r>
              <w:t>3.40</w:t>
            </w:r>
          </w:p>
        </w:tc>
        <w:tc>
          <w:tcPr>
            <w:tcW w:w="1134" w:type="dxa"/>
            <w:vAlign w:val="center"/>
          </w:tcPr>
          <w:p w:rsidR="00595004" w:rsidRDefault="00E9489B">
            <w:pPr>
              <w:pStyle w:val="4"/>
            </w:pPr>
            <w:r>
              <w:t>3.40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3.40</w:t>
            </w:r>
          </w:p>
        </w:tc>
        <w:tc>
          <w:tcPr>
            <w:tcW w:w="1134" w:type="dxa"/>
            <w:vAlign w:val="center"/>
          </w:tcPr>
          <w:p w:rsidR="00595004" w:rsidRDefault="00E9489B">
            <w:pPr>
              <w:pStyle w:val="4"/>
            </w:pPr>
            <w:r>
              <w:t>3.40</w:t>
            </w:r>
          </w:p>
        </w:tc>
        <w:tc>
          <w:tcPr>
            <w:tcW w:w="1134" w:type="dxa"/>
            <w:vAlign w:val="center"/>
          </w:tcPr>
          <w:p w:rsidR="00595004" w:rsidRDefault="00E9489B">
            <w:pPr>
              <w:pStyle w:val="4"/>
            </w:pPr>
            <w:r>
              <w:t>3.40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3.40</w:t>
            </w:r>
          </w:p>
        </w:tc>
        <w:tc>
          <w:tcPr>
            <w:tcW w:w="1134" w:type="dxa"/>
            <w:vAlign w:val="center"/>
          </w:tcPr>
          <w:p w:rsidR="00595004" w:rsidRDefault="00E9489B">
            <w:pPr>
              <w:pStyle w:val="4"/>
            </w:pPr>
            <w:r>
              <w:t>3.40</w:t>
            </w:r>
          </w:p>
        </w:tc>
        <w:tc>
          <w:tcPr>
            <w:tcW w:w="1134" w:type="dxa"/>
            <w:vAlign w:val="center"/>
          </w:tcPr>
          <w:p w:rsidR="00595004" w:rsidRDefault="00E9489B">
            <w:pPr>
              <w:pStyle w:val="4"/>
            </w:pPr>
            <w:r>
              <w:t>3.40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50.44</w:t>
            </w:r>
          </w:p>
        </w:tc>
        <w:tc>
          <w:tcPr>
            <w:tcW w:w="1361" w:type="dxa"/>
            <w:vAlign w:val="center"/>
          </w:tcPr>
          <w:p w:rsidR="00595004" w:rsidRDefault="00E9489B">
            <w:pPr>
              <w:pStyle w:val="7"/>
            </w:pPr>
            <w:r>
              <w:t>50.44</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42.22</w:t>
            </w:r>
          </w:p>
        </w:tc>
        <w:tc>
          <w:tcPr>
            <w:tcW w:w="1361" w:type="dxa"/>
            <w:vAlign w:val="center"/>
          </w:tcPr>
          <w:p w:rsidR="00595004" w:rsidRDefault="00E9489B">
            <w:pPr>
              <w:pStyle w:val="4"/>
            </w:pPr>
            <w:r>
              <w:t>42.22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42.22</w:t>
            </w:r>
          </w:p>
        </w:tc>
        <w:tc>
          <w:tcPr>
            <w:tcW w:w="1361" w:type="dxa"/>
            <w:vAlign w:val="center"/>
          </w:tcPr>
          <w:p w:rsidR="00595004" w:rsidRDefault="00E9489B">
            <w:pPr>
              <w:pStyle w:val="4"/>
            </w:pPr>
            <w:r>
              <w:t>42.22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42.22</w:t>
            </w:r>
          </w:p>
        </w:tc>
        <w:tc>
          <w:tcPr>
            <w:tcW w:w="1361" w:type="dxa"/>
            <w:vAlign w:val="center"/>
          </w:tcPr>
          <w:p w:rsidR="00595004" w:rsidRDefault="00E9489B">
            <w:pPr>
              <w:pStyle w:val="4"/>
            </w:pPr>
            <w:r>
              <w:t>42.22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4.83</w:t>
            </w:r>
          </w:p>
        </w:tc>
        <w:tc>
          <w:tcPr>
            <w:tcW w:w="1361" w:type="dxa"/>
            <w:vAlign w:val="center"/>
          </w:tcPr>
          <w:p w:rsidR="00595004" w:rsidRDefault="00E9489B">
            <w:pPr>
              <w:pStyle w:val="4"/>
            </w:pPr>
            <w:r>
              <w:t>4.83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4.57</w:t>
            </w:r>
          </w:p>
        </w:tc>
        <w:tc>
          <w:tcPr>
            <w:tcW w:w="1361" w:type="dxa"/>
            <w:vAlign w:val="center"/>
          </w:tcPr>
          <w:p w:rsidR="00595004" w:rsidRDefault="00E9489B">
            <w:pPr>
              <w:pStyle w:val="4"/>
            </w:pPr>
            <w:r>
              <w:t>4.57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4.57</w:t>
            </w:r>
          </w:p>
        </w:tc>
        <w:tc>
          <w:tcPr>
            <w:tcW w:w="1361" w:type="dxa"/>
            <w:vAlign w:val="center"/>
          </w:tcPr>
          <w:p w:rsidR="00595004" w:rsidRDefault="00E9489B">
            <w:pPr>
              <w:pStyle w:val="4"/>
            </w:pPr>
            <w:r>
              <w:t>4.57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0.25</w:t>
            </w:r>
          </w:p>
        </w:tc>
        <w:tc>
          <w:tcPr>
            <w:tcW w:w="1361" w:type="dxa"/>
            <w:vAlign w:val="center"/>
          </w:tcPr>
          <w:p w:rsidR="00595004" w:rsidRDefault="00E9489B">
            <w:pPr>
              <w:pStyle w:val="4"/>
            </w:pPr>
            <w:r>
              <w:t>0.25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0.15</w:t>
            </w:r>
          </w:p>
        </w:tc>
        <w:tc>
          <w:tcPr>
            <w:tcW w:w="1361" w:type="dxa"/>
            <w:vAlign w:val="center"/>
          </w:tcPr>
          <w:p w:rsidR="00595004" w:rsidRDefault="00E9489B">
            <w:pPr>
              <w:pStyle w:val="4"/>
            </w:pPr>
            <w:r>
              <w:t>0.15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0.11</w:t>
            </w:r>
          </w:p>
        </w:tc>
        <w:tc>
          <w:tcPr>
            <w:tcW w:w="1361" w:type="dxa"/>
            <w:vAlign w:val="center"/>
          </w:tcPr>
          <w:p w:rsidR="00595004" w:rsidRDefault="00E9489B">
            <w:pPr>
              <w:pStyle w:val="4"/>
            </w:pPr>
            <w:r>
              <w:t>0.11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3.40</w:t>
            </w:r>
          </w:p>
        </w:tc>
        <w:tc>
          <w:tcPr>
            <w:tcW w:w="1361" w:type="dxa"/>
            <w:vAlign w:val="center"/>
          </w:tcPr>
          <w:p w:rsidR="00595004" w:rsidRDefault="00E9489B">
            <w:pPr>
              <w:pStyle w:val="4"/>
            </w:pPr>
            <w:r>
              <w:t>3.40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3.40</w:t>
            </w:r>
          </w:p>
        </w:tc>
        <w:tc>
          <w:tcPr>
            <w:tcW w:w="1361" w:type="dxa"/>
            <w:vAlign w:val="center"/>
          </w:tcPr>
          <w:p w:rsidR="00595004" w:rsidRDefault="00E9489B">
            <w:pPr>
              <w:pStyle w:val="4"/>
            </w:pPr>
            <w:r>
              <w:t>3.40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3.40</w:t>
            </w:r>
          </w:p>
        </w:tc>
        <w:tc>
          <w:tcPr>
            <w:tcW w:w="1361" w:type="dxa"/>
            <w:vAlign w:val="center"/>
          </w:tcPr>
          <w:p w:rsidR="00595004" w:rsidRDefault="00E9489B">
            <w:pPr>
              <w:pStyle w:val="4"/>
            </w:pPr>
            <w:r>
              <w:t>3.40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50.44</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42.22</w:t>
            </w:r>
          </w:p>
        </w:tc>
        <w:tc>
          <w:tcPr>
            <w:tcW w:w="1474" w:type="dxa"/>
            <w:vAlign w:val="center"/>
          </w:tcPr>
          <w:p w:rsidR="00595004" w:rsidRDefault="00E9489B">
            <w:pPr>
              <w:pStyle w:val="4"/>
            </w:pPr>
            <w:r>
              <w:t>42.22</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4.83</w:t>
            </w:r>
          </w:p>
        </w:tc>
        <w:tc>
          <w:tcPr>
            <w:tcW w:w="1474" w:type="dxa"/>
            <w:vAlign w:val="center"/>
          </w:tcPr>
          <w:p w:rsidR="00595004" w:rsidRDefault="00E9489B">
            <w:pPr>
              <w:pStyle w:val="4"/>
            </w:pPr>
            <w:r>
              <w:t>4.83</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3.40</w:t>
            </w:r>
          </w:p>
        </w:tc>
        <w:tc>
          <w:tcPr>
            <w:tcW w:w="1474" w:type="dxa"/>
            <w:vAlign w:val="center"/>
          </w:tcPr>
          <w:p w:rsidR="00595004" w:rsidRDefault="00E9489B">
            <w:pPr>
              <w:pStyle w:val="4"/>
            </w:pPr>
            <w:r>
              <w:t>3.40</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50.44</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50.44</w:t>
            </w:r>
          </w:p>
        </w:tc>
        <w:tc>
          <w:tcPr>
            <w:tcW w:w="1474" w:type="dxa"/>
            <w:vAlign w:val="center"/>
          </w:tcPr>
          <w:p w:rsidR="00595004" w:rsidRDefault="00E9489B">
            <w:pPr>
              <w:pStyle w:val="7"/>
            </w:pPr>
            <w:r>
              <w:t>50.44</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50.44</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50.44</w:t>
            </w:r>
          </w:p>
        </w:tc>
        <w:tc>
          <w:tcPr>
            <w:tcW w:w="1474" w:type="dxa"/>
            <w:vAlign w:val="center"/>
          </w:tcPr>
          <w:p w:rsidR="00595004" w:rsidRDefault="00E9489B">
            <w:pPr>
              <w:pStyle w:val="7"/>
            </w:pPr>
            <w:r>
              <w:t>50.44</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50.44</w:t>
            </w:r>
          </w:p>
        </w:tc>
        <w:tc>
          <w:tcPr>
            <w:tcW w:w="2551" w:type="dxa"/>
            <w:vAlign w:val="center"/>
          </w:tcPr>
          <w:p w:rsidR="00595004" w:rsidRDefault="00E9489B">
            <w:pPr>
              <w:pStyle w:val="7"/>
            </w:pPr>
            <w:r>
              <w:t>50.44</w:t>
            </w:r>
          </w:p>
        </w:tc>
        <w:tc>
          <w:tcPr>
            <w:tcW w:w="255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42.22</w:t>
            </w:r>
          </w:p>
        </w:tc>
        <w:tc>
          <w:tcPr>
            <w:tcW w:w="2551" w:type="dxa"/>
            <w:vAlign w:val="center"/>
          </w:tcPr>
          <w:p w:rsidR="00595004" w:rsidRDefault="00E9489B">
            <w:pPr>
              <w:pStyle w:val="4"/>
            </w:pPr>
            <w:r>
              <w:t>42.22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42.22</w:t>
            </w:r>
          </w:p>
        </w:tc>
        <w:tc>
          <w:tcPr>
            <w:tcW w:w="2551" w:type="dxa"/>
            <w:vAlign w:val="center"/>
          </w:tcPr>
          <w:p w:rsidR="00595004" w:rsidRDefault="00E9489B">
            <w:pPr>
              <w:pStyle w:val="4"/>
            </w:pPr>
            <w:r>
              <w:t>42.22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42.22</w:t>
            </w:r>
          </w:p>
        </w:tc>
        <w:tc>
          <w:tcPr>
            <w:tcW w:w="2551" w:type="dxa"/>
            <w:vAlign w:val="center"/>
          </w:tcPr>
          <w:p w:rsidR="00595004" w:rsidRDefault="00E9489B">
            <w:pPr>
              <w:pStyle w:val="4"/>
            </w:pPr>
            <w:r>
              <w:t>42.22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4.83</w:t>
            </w:r>
          </w:p>
        </w:tc>
        <w:tc>
          <w:tcPr>
            <w:tcW w:w="2551" w:type="dxa"/>
            <w:vAlign w:val="center"/>
          </w:tcPr>
          <w:p w:rsidR="00595004" w:rsidRDefault="00E9489B">
            <w:pPr>
              <w:pStyle w:val="4"/>
            </w:pPr>
            <w:r>
              <w:t>4.83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4.57</w:t>
            </w:r>
          </w:p>
        </w:tc>
        <w:tc>
          <w:tcPr>
            <w:tcW w:w="2551" w:type="dxa"/>
            <w:vAlign w:val="center"/>
          </w:tcPr>
          <w:p w:rsidR="00595004" w:rsidRDefault="00E9489B">
            <w:pPr>
              <w:pStyle w:val="4"/>
            </w:pPr>
            <w:r>
              <w:t>4.57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4.57</w:t>
            </w:r>
          </w:p>
        </w:tc>
        <w:tc>
          <w:tcPr>
            <w:tcW w:w="2551" w:type="dxa"/>
            <w:vAlign w:val="center"/>
          </w:tcPr>
          <w:p w:rsidR="00595004" w:rsidRDefault="00E9489B">
            <w:pPr>
              <w:pStyle w:val="4"/>
            </w:pPr>
            <w:r>
              <w:t>4.57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0.25</w:t>
            </w:r>
          </w:p>
        </w:tc>
        <w:tc>
          <w:tcPr>
            <w:tcW w:w="2551" w:type="dxa"/>
            <w:vAlign w:val="center"/>
          </w:tcPr>
          <w:p w:rsidR="00595004" w:rsidRDefault="00E9489B">
            <w:pPr>
              <w:pStyle w:val="4"/>
            </w:pPr>
            <w:r>
              <w:t>0.25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0.15</w:t>
            </w:r>
          </w:p>
        </w:tc>
        <w:tc>
          <w:tcPr>
            <w:tcW w:w="2551" w:type="dxa"/>
            <w:vAlign w:val="center"/>
          </w:tcPr>
          <w:p w:rsidR="00595004" w:rsidRDefault="00E9489B">
            <w:pPr>
              <w:pStyle w:val="4"/>
            </w:pPr>
            <w:r>
              <w:t>0.15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0.11</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3.40</w:t>
            </w:r>
          </w:p>
        </w:tc>
        <w:tc>
          <w:tcPr>
            <w:tcW w:w="2551" w:type="dxa"/>
            <w:vAlign w:val="center"/>
          </w:tcPr>
          <w:p w:rsidR="00595004" w:rsidRDefault="00E9489B">
            <w:pPr>
              <w:pStyle w:val="4"/>
            </w:pPr>
            <w:r>
              <w:t>3.40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3.40</w:t>
            </w:r>
          </w:p>
        </w:tc>
        <w:tc>
          <w:tcPr>
            <w:tcW w:w="2551" w:type="dxa"/>
            <w:vAlign w:val="center"/>
          </w:tcPr>
          <w:p w:rsidR="00595004" w:rsidRDefault="00E9489B">
            <w:pPr>
              <w:pStyle w:val="4"/>
            </w:pPr>
            <w:r>
              <w:t>3.40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3.40</w:t>
            </w:r>
          </w:p>
        </w:tc>
        <w:tc>
          <w:tcPr>
            <w:tcW w:w="2551" w:type="dxa"/>
            <w:vAlign w:val="center"/>
          </w:tcPr>
          <w:p w:rsidR="00595004" w:rsidRDefault="00E9489B">
            <w:pPr>
              <w:pStyle w:val="4"/>
            </w:pPr>
            <w:r>
              <w:t>3.40</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50.44</w:t>
            </w:r>
          </w:p>
        </w:tc>
        <w:tc>
          <w:tcPr>
            <w:tcW w:w="2551" w:type="dxa"/>
            <w:vAlign w:val="center"/>
          </w:tcPr>
          <w:p w:rsidR="00595004" w:rsidRDefault="00E9489B">
            <w:pPr>
              <w:pStyle w:val="7"/>
            </w:pPr>
            <w:r>
              <w:t>47.57</w:t>
            </w:r>
          </w:p>
        </w:tc>
        <w:tc>
          <w:tcPr>
            <w:tcW w:w="2551" w:type="dxa"/>
            <w:vAlign w:val="center"/>
          </w:tcPr>
          <w:p w:rsidR="00595004" w:rsidRDefault="00E9489B">
            <w:pPr>
              <w:pStyle w:val="7"/>
            </w:pPr>
            <w:r>
              <w:t>2.88</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47.45</w:t>
            </w:r>
          </w:p>
        </w:tc>
        <w:tc>
          <w:tcPr>
            <w:tcW w:w="2551" w:type="dxa"/>
            <w:vAlign w:val="center"/>
          </w:tcPr>
          <w:p w:rsidR="00595004" w:rsidRDefault="00E9489B">
            <w:pPr>
              <w:pStyle w:val="4"/>
            </w:pPr>
            <w:r>
              <w:t>47.45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12.08</w:t>
            </w:r>
          </w:p>
        </w:tc>
        <w:tc>
          <w:tcPr>
            <w:tcW w:w="2551" w:type="dxa"/>
            <w:vAlign w:val="center"/>
          </w:tcPr>
          <w:p w:rsidR="00595004" w:rsidRDefault="00E9489B">
            <w:pPr>
              <w:pStyle w:val="4"/>
            </w:pPr>
            <w:r>
              <w:t>12.08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2.43</w:t>
            </w:r>
          </w:p>
        </w:tc>
        <w:tc>
          <w:tcPr>
            <w:tcW w:w="2551" w:type="dxa"/>
            <w:vAlign w:val="center"/>
          </w:tcPr>
          <w:p w:rsidR="00595004" w:rsidRDefault="00E9489B">
            <w:pPr>
              <w:pStyle w:val="4"/>
            </w:pPr>
            <w:r>
              <w:t>2.43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4.29</w:t>
            </w:r>
          </w:p>
        </w:tc>
        <w:tc>
          <w:tcPr>
            <w:tcW w:w="2551" w:type="dxa"/>
            <w:vAlign w:val="center"/>
          </w:tcPr>
          <w:p w:rsidR="00595004" w:rsidRDefault="00E9489B">
            <w:pPr>
              <w:pStyle w:val="4"/>
            </w:pPr>
            <w:r>
              <w:t>4.29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16.48</w:t>
            </w:r>
          </w:p>
        </w:tc>
        <w:tc>
          <w:tcPr>
            <w:tcW w:w="2551" w:type="dxa"/>
            <w:vAlign w:val="center"/>
          </w:tcPr>
          <w:p w:rsidR="00595004" w:rsidRDefault="00E9489B">
            <w:pPr>
              <w:pStyle w:val="4"/>
            </w:pPr>
            <w:r>
              <w:t>16.48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4.57</w:t>
            </w:r>
          </w:p>
        </w:tc>
        <w:tc>
          <w:tcPr>
            <w:tcW w:w="2551" w:type="dxa"/>
            <w:vAlign w:val="center"/>
          </w:tcPr>
          <w:p w:rsidR="00595004" w:rsidRDefault="00E9489B">
            <w:pPr>
              <w:pStyle w:val="4"/>
            </w:pPr>
            <w:r>
              <w:t>4.57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3.40</w:t>
            </w:r>
          </w:p>
        </w:tc>
        <w:tc>
          <w:tcPr>
            <w:tcW w:w="2551" w:type="dxa"/>
            <w:vAlign w:val="center"/>
          </w:tcPr>
          <w:p w:rsidR="00595004" w:rsidRDefault="00E9489B">
            <w:pPr>
              <w:pStyle w:val="4"/>
            </w:pPr>
            <w:r>
              <w:t>3.40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0.25</w:t>
            </w:r>
          </w:p>
        </w:tc>
        <w:tc>
          <w:tcPr>
            <w:tcW w:w="2551" w:type="dxa"/>
            <w:vAlign w:val="center"/>
          </w:tcPr>
          <w:p w:rsidR="00595004" w:rsidRDefault="00E9489B">
            <w:pPr>
              <w:pStyle w:val="4"/>
            </w:pPr>
            <w:r>
              <w:t>0.25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3.94</w:t>
            </w:r>
          </w:p>
        </w:tc>
        <w:tc>
          <w:tcPr>
            <w:tcW w:w="2551" w:type="dxa"/>
            <w:vAlign w:val="center"/>
          </w:tcPr>
          <w:p w:rsidR="00595004" w:rsidRDefault="00E9489B">
            <w:pPr>
              <w:pStyle w:val="4"/>
            </w:pPr>
            <w:r>
              <w:t>3.94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2.88</w:t>
            </w:r>
          </w:p>
        </w:tc>
        <w:tc>
          <w:tcPr>
            <w:tcW w:w="2551" w:type="dxa"/>
            <w:vAlign w:val="center"/>
          </w:tcPr>
          <w:p w:rsidR="00595004" w:rsidRDefault="00595004">
            <w:pPr>
              <w:pStyle w:val="4"/>
            </w:pPr>
          </w:p>
        </w:tc>
        <w:tc>
          <w:tcPr>
            <w:tcW w:w="2551" w:type="dxa"/>
            <w:vAlign w:val="center"/>
          </w:tcPr>
          <w:p w:rsidR="00595004" w:rsidRDefault="00E9489B">
            <w:pPr>
              <w:pStyle w:val="4"/>
            </w:pPr>
            <w:r>
              <w:t>2.88</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0.06</w:t>
            </w:r>
          </w:p>
        </w:tc>
        <w:tc>
          <w:tcPr>
            <w:tcW w:w="2551" w:type="dxa"/>
            <w:vAlign w:val="center"/>
          </w:tcPr>
          <w:p w:rsidR="00595004" w:rsidRDefault="00595004">
            <w:pPr>
              <w:pStyle w:val="4"/>
            </w:pPr>
          </w:p>
        </w:tc>
        <w:tc>
          <w:tcPr>
            <w:tcW w:w="2551" w:type="dxa"/>
            <w:vAlign w:val="center"/>
          </w:tcPr>
          <w:p w:rsidR="00595004" w:rsidRDefault="00E9489B">
            <w:pPr>
              <w:pStyle w:val="4"/>
            </w:pPr>
            <w:r>
              <w:t>0.06</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0.15</w:t>
            </w:r>
          </w:p>
        </w:tc>
        <w:tc>
          <w:tcPr>
            <w:tcW w:w="2551" w:type="dxa"/>
            <w:vAlign w:val="center"/>
          </w:tcPr>
          <w:p w:rsidR="00595004" w:rsidRDefault="00595004">
            <w:pPr>
              <w:pStyle w:val="4"/>
            </w:pPr>
          </w:p>
        </w:tc>
        <w:tc>
          <w:tcPr>
            <w:tcW w:w="2551" w:type="dxa"/>
            <w:vAlign w:val="center"/>
          </w:tcPr>
          <w:p w:rsidR="00595004" w:rsidRDefault="00E9489B">
            <w:pPr>
              <w:pStyle w:val="4"/>
            </w:pPr>
            <w:r>
              <w:t>0.15</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0.45</w:t>
            </w:r>
          </w:p>
        </w:tc>
        <w:tc>
          <w:tcPr>
            <w:tcW w:w="2551" w:type="dxa"/>
            <w:vAlign w:val="center"/>
          </w:tcPr>
          <w:p w:rsidR="00595004" w:rsidRDefault="00595004">
            <w:pPr>
              <w:pStyle w:val="4"/>
            </w:pPr>
          </w:p>
        </w:tc>
        <w:tc>
          <w:tcPr>
            <w:tcW w:w="2551" w:type="dxa"/>
            <w:vAlign w:val="center"/>
          </w:tcPr>
          <w:p w:rsidR="00595004" w:rsidRDefault="00E9489B">
            <w:pPr>
              <w:pStyle w:val="4"/>
            </w:pPr>
            <w:r>
              <w:t>0.45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0.12</w:t>
            </w:r>
          </w:p>
        </w:tc>
        <w:tc>
          <w:tcPr>
            <w:tcW w:w="2551" w:type="dxa"/>
            <w:vAlign w:val="center"/>
          </w:tcPr>
          <w:p w:rsidR="00595004" w:rsidRDefault="00595004">
            <w:pPr>
              <w:pStyle w:val="4"/>
            </w:pP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0.18</w:t>
            </w:r>
          </w:p>
        </w:tc>
        <w:tc>
          <w:tcPr>
            <w:tcW w:w="2551" w:type="dxa"/>
            <w:vAlign w:val="center"/>
          </w:tcPr>
          <w:p w:rsidR="00595004" w:rsidRDefault="00595004">
            <w:pPr>
              <w:pStyle w:val="4"/>
            </w:pPr>
          </w:p>
        </w:tc>
        <w:tc>
          <w:tcPr>
            <w:tcW w:w="2551" w:type="dxa"/>
            <w:vAlign w:val="center"/>
          </w:tcPr>
          <w:p w:rsidR="00595004" w:rsidRDefault="00E9489B">
            <w:pPr>
              <w:pStyle w:val="4"/>
            </w:pPr>
            <w:r>
              <w:t>0.18</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0.25</w:t>
            </w:r>
          </w:p>
        </w:tc>
        <w:tc>
          <w:tcPr>
            <w:tcW w:w="2551" w:type="dxa"/>
            <w:vAlign w:val="center"/>
          </w:tcPr>
          <w:p w:rsidR="00595004" w:rsidRDefault="00595004">
            <w:pPr>
              <w:pStyle w:val="4"/>
            </w:pPr>
          </w:p>
        </w:tc>
        <w:tc>
          <w:tcPr>
            <w:tcW w:w="2551" w:type="dxa"/>
            <w:vAlign w:val="center"/>
          </w:tcPr>
          <w:p w:rsidR="00595004" w:rsidRDefault="00E9489B">
            <w:pPr>
              <w:pStyle w:val="4"/>
            </w:pPr>
            <w:r>
              <w:t>0.25</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0.30</w:t>
            </w:r>
          </w:p>
        </w:tc>
        <w:tc>
          <w:tcPr>
            <w:tcW w:w="2551" w:type="dxa"/>
            <w:vAlign w:val="center"/>
          </w:tcPr>
          <w:p w:rsidR="00595004" w:rsidRDefault="00595004">
            <w:pPr>
              <w:pStyle w:val="4"/>
            </w:pPr>
          </w:p>
        </w:tc>
        <w:tc>
          <w:tcPr>
            <w:tcW w:w="2551" w:type="dxa"/>
            <w:vAlign w:val="center"/>
          </w:tcPr>
          <w:p w:rsidR="00595004" w:rsidRDefault="00E9489B">
            <w:pPr>
              <w:pStyle w:val="4"/>
            </w:pPr>
            <w:r>
              <w:t>0.30</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30239</w:t>
            </w:r>
          </w:p>
        </w:tc>
        <w:tc>
          <w:tcPr>
            <w:tcW w:w="4535" w:type="dxa"/>
            <w:vAlign w:val="center"/>
          </w:tcPr>
          <w:p w:rsidR="00595004" w:rsidRDefault="00E9489B">
            <w:pPr>
              <w:pStyle w:val="2"/>
            </w:pPr>
            <w:r>
              <w:t>其他交通费用</w:t>
            </w:r>
          </w:p>
        </w:tc>
        <w:tc>
          <w:tcPr>
            <w:tcW w:w="2551" w:type="dxa"/>
            <w:vAlign w:val="center"/>
          </w:tcPr>
          <w:p w:rsidR="00595004" w:rsidRDefault="00E9489B">
            <w:pPr>
              <w:pStyle w:val="4"/>
            </w:pPr>
            <w:r>
              <w:t>0.60</w:t>
            </w:r>
          </w:p>
        </w:tc>
        <w:tc>
          <w:tcPr>
            <w:tcW w:w="2551" w:type="dxa"/>
            <w:vAlign w:val="center"/>
          </w:tcPr>
          <w:p w:rsidR="00595004" w:rsidRDefault="00595004">
            <w:pPr>
              <w:pStyle w:val="4"/>
            </w:pPr>
          </w:p>
        </w:tc>
        <w:tc>
          <w:tcPr>
            <w:tcW w:w="2551" w:type="dxa"/>
            <w:vAlign w:val="center"/>
          </w:tcPr>
          <w:p w:rsidR="00595004" w:rsidRDefault="00E9489B">
            <w:pPr>
              <w:pStyle w:val="4"/>
            </w:pPr>
            <w:r>
              <w:t>0.60</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0.04</w:t>
            </w:r>
          </w:p>
        </w:tc>
        <w:tc>
          <w:tcPr>
            <w:tcW w:w="2551" w:type="dxa"/>
            <w:vAlign w:val="center"/>
          </w:tcPr>
          <w:p w:rsidR="00595004" w:rsidRDefault="00595004">
            <w:pPr>
              <w:pStyle w:val="4"/>
            </w:pPr>
          </w:p>
        </w:tc>
        <w:tc>
          <w:tcPr>
            <w:tcW w:w="2551" w:type="dxa"/>
            <w:vAlign w:val="center"/>
          </w:tcPr>
          <w:p w:rsidR="00595004" w:rsidRDefault="00E9489B">
            <w:pPr>
              <w:pStyle w:val="4"/>
            </w:pPr>
            <w:r>
              <w:t>0.04</w:t>
            </w: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0.11</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0.11</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500" w:lineRule="exact"/>
        <w:jc w:val="center"/>
        <w:outlineLvl w:val="4"/>
        <w:rPr>
          <w:rFonts w:ascii="方正小标宋_GBK" w:eastAsia="方正小标宋_GBK" w:cs="方正小标宋_GBK"/>
          <w:color w:val="000000"/>
          <w:sz w:val="44"/>
        </w:rPr>
      </w:pPr>
      <w:r>
        <w:rPr>
          <w:rFonts w:ascii="方正小标宋_GBK" w:eastAsia="方正小标宋_GBK" w:cs="方正小标宋_GBK"/>
          <w:color w:val="000000"/>
          <w:sz w:val="44"/>
        </w:rPr>
        <w:lastRenderedPageBreak/>
        <w:t>石家庄市栾城区财政土地储备理财中心</w:t>
      </w:r>
    </w:p>
    <w:p w:rsidR="00595004" w:rsidRDefault="00E9489B">
      <w:pPr>
        <w:spacing w:line="500" w:lineRule="exact"/>
        <w:jc w:val="center"/>
        <w:outlineLvl w:val="4"/>
      </w:pP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按照《中华人民共和国预算法》、《地方预决算公开操作规程》和《关于进一步推进预算公开工作的实施意见》规定，现将石家庄市栾城区财政土地储备理财中心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500" w:lineRule="exact"/>
        <w:ind w:firstLine="641"/>
        <w:outlineLvl w:val="5"/>
      </w:pPr>
      <w:r>
        <w:rPr>
          <w:rFonts w:ascii="黑体" w:eastAsia="黑体" w:cs="黑体"/>
          <w:color w:val="000000"/>
          <w:sz w:val="32"/>
        </w:rPr>
        <w:t>一、单位职责及机构设置情况</w:t>
      </w:r>
    </w:p>
    <w:p w:rsidR="00595004" w:rsidRDefault="00E9489B">
      <w:pPr>
        <w:spacing w:line="500" w:lineRule="exact"/>
        <w:ind w:firstLine="641"/>
      </w:pPr>
      <w:r>
        <w:rPr>
          <w:rFonts w:ascii="方正楷体_GBK" w:eastAsia="方正楷体_GBK" w:cs="方正楷体_GBK"/>
          <w:b/>
          <w:color w:val="000000"/>
          <w:sz w:val="32"/>
        </w:rPr>
        <w:t>单位职责：</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1</w:t>
      </w:r>
      <w:r>
        <w:rPr>
          <w:rFonts w:eastAsia="方正仿宋_GBK" w:hint="eastAsia"/>
          <w:color w:val="000000"/>
          <w:sz w:val="28"/>
        </w:rPr>
        <w:t>、负责土地储备资金管理</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2</w:t>
      </w:r>
      <w:r>
        <w:rPr>
          <w:rFonts w:eastAsia="方正仿宋_GBK" w:hint="eastAsia"/>
          <w:color w:val="000000"/>
          <w:sz w:val="28"/>
        </w:rPr>
        <w:t>、负责土地收储过程中对农户补偿发放核算监督</w:t>
      </w:r>
      <w:r>
        <w:rPr>
          <w:rFonts w:eastAsia="方正仿宋_GBK" w:hint="eastAsia"/>
          <w:color w:val="000000"/>
          <w:sz w:val="28"/>
        </w:rPr>
        <w:t>;</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3</w:t>
      </w:r>
      <w:r>
        <w:rPr>
          <w:rFonts w:eastAsia="方正仿宋_GBK" w:hint="eastAsia"/>
          <w:color w:val="000000"/>
          <w:sz w:val="28"/>
        </w:rPr>
        <w:t>、负责土地出让收益的分配、管理。</w:t>
      </w:r>
    </w:p>
    <w:p w:rsidR="00595004" w:rsidRDefault="00E9489B">
      <w:pPr>
        <w:spacing w:line="500" w:lineRule="exact"/>
        <w:ind w:firstLine="641"/>
      </w:pPr>
      <w:r>
        <w:rPr>
          <w:rFonts w:ascii="方正楷体_GBK" w:eastAsia="方正楷体_GBK" w:cs="方正楷体_GBK"/>
          <w:b/>
          <w:color w:val="000000"/>
          <w:sz w:val="32"/>
        </w:rPr>
        <w:t>机构设置：</w:t>
      </w:r>
    </w:p>
    <w:p w:rsidR="00595004" w:rsidRDefault="00E9489B">
      <w:pPr>
        <w:spacing w:line="5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石家庄市栾城区财政土地储备理财中心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股级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0"/>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Chars="200" w:firstLine="560"/>
        <w:rPr>
          <w:rFonts w:eastAsia="方正仿宋_GBK"/>
          <w:sz w:val="28"/>
        </w:rPr>
      </w:pPr>
      <w:r>
        <w:rPr>
          <w:rFonts w:eastAsia="方正仿宋_GBK" w:hint="eastAsia"/>
          <w:sz w:val="28"/>
        </w:rPr>
        <w:t>反映本</w:t>
      </w:r>
      <w:r>
        <w:rPr>
          <w:rFonts w:eastAsia="方正仿宋_GBK"/>
          <w:sz w:val="28"/>
        </w:rPr>
        <w:t>单位</w:t>
      </w:r>
      <w:r>
        <w:rPr>
          <w:rFonts w:eastAsia="方正仿宋_GBK" w:hint="eastAsia"/>
          <w:sz w:val="28"/>
        </w:rPr>
        <w:t>当年全部收入。</w:t>
      </w:r>
      <w:r>
        <w:rPr>
          <w:rFonts w:eastAsia="方正仿宋_GBK" w:hint="eastAsia"/>
          <w:sz w:val="28"/>
        </w:rPr>
        <w:t>2025</w:t>
      </w:r>
      <w:r>
        <w:rPr>
          <w:rFonts w:eastAsia="方正仿宋_GBK" w:hint="eastAsia"/>
          <w:sz w:val="28"/>
        </w:rPr>
        <w:t>年预算收入</w:t>
      </w:r>
      <w:r>
        <w:rPr>
          <w:rFonts w:eastAsia="方正仿宋_GBK" w:hint="eastAsia"/>
          <w:sz w:val="28"/>
        </w:rPr>
        <w:t>50.44</w:t>
      </w:r>
      <w:r>
        <w:rPr>
          <w:rFonts w:eastAsia="方正仿宋_GBK" w:hint="eastAsia"/>
          <w:sz w:val="28"/>
        </w:rPr>
        <w:t>万元，其中：一般公共预算收入</w:t>
      </w:r>
      <w:r>
        <w:rPr>
          <w:rFonts w:eastAsia="方正仿宋_GBK" w:hint="eastAsia"/>
          <w:sz w:val="28"/>
        </w:rPr>
        <w:t>50.44</w:t>
      </w:r>
      <w:r>
        <w:rPr>
          <w:rFonts w:eastAsia="方正仿宋_GBK" w:hint="eastAsia"/>
          <w:sz w:val="28"/>
        </w:rPr>
        <w:t>万元，基金预算收入</w:t>
      </w:r>
      <w:r>
        <w:rPr>
          <w:rFonts w:eastAsia="方正仿宋_GBK" w:hint="eastAsia"/>
          <w:sz w:val="28"/>
        </w:rPr>
        <w:t>0</w:t>
      </w:r>
      <w:r>
        <w:rPr>
          <w:rFonts w:eastAsia="方正仿宋_GBK" w:hint="eastAsia"/>
          <w:sz w:val="28"/>
        </w:rPr>
        <w:t>万元，财政专户核拨收入</w:t>
      </w:r>
      <w:r>
        <w:rPr>
          <w:rFonts w:eastAsia="方正仿宋_GBK" w:hint="eastAsia"/>
          <w:sz w:val="28"/>
        </w:rPr>
        <w:t>0</w:t>
      </w:r>
      <w:r>
        <w:rPr>
          <w:rFonts w:eastAsia="方正仿宋_GBK" w:hint="eastAsia"/>
          <w:sz w:val="28"/>
        </w:rPr>
        <w:t>万元，其他来源收入（单位资金）</w:t>
      </w:r>
      <w:r>
        <w:rPr>
          <w:rFonts w:eastAsia="方正仿宋_GBK" w:hint="eastAsia"/>
          <w:sz w:val="28"/>
        </w:rPr>
        <w:t>0</w:t>
      </w:r>
      <w:r>
        <w:rPr>
          <w:rFonts w:eastAsia="方正仿宋_GBK" w:hint="eastAsia"/>
          <w:sz w:val="28"/>
        </w:rPr>
        <w:t>万元，上年结转</w:t>
      </w:r>
      <w:r>
        <w:rPr>
          <w:rFonts w:eastAsia="方正仿宋_GBK" w:hint="eastAsia"/>
          <w:sz w:val="28"/>
        </w:rPr>
        <w:t>0</w:t>
      </w:r>
      <w:r>
        <w:rPr>
          <w:rFonts w:eastAsia="方正仿宋_GBK" w:hint="eastAsia"/>
          <w:sz w:val="28"/>
        </w:rPr>
        <w:t>万元。</w:t>
      </w:r>
    </w:p>
    <w:p w:rsidR="00595004" w:rsidRDefault="00E9489B">
      <w:pPr>
        <w:spacing w:line="500" w:lineRule="exact"/>
        <w:ind w:firstLine="640"/>
        <w:rPr>
          <w:rFonts w:eastAsia="方正仿宋_GBK"/>
          <w:sz w:val="28"/>
        </w:rPr>
      </w:pPr>
      <w:r>
        <w:rPr>
          <w:rFonts w:eastAsia="方正仿宋_GBK" w:hint="eastAsia"/>
          <w:sz w:val="28"/>
        </w:rPr>
        <w:lastRenderedPageBreak/>
        <w:t>2</w:t>
      </w:r>
      <w:r>
        <w:rPr>
          <w:rFonts w:eastAsia="方正仿宋_GBK" w:hint="eastAsia"/>
          <w:sz w:val="28"/>
        </w:rPr>
        <w:t>、支出说明</w:t>
      </w:r>
    </w:p>
    <w:p w:rsidR="00595004" w:rsidRDefault="00E9489B">
      <w:pPr>
        <w:spacing w:line="500" w:lineRule="exact"/>
        <w:ind w:firstLine="640"/>
        <w:rPr>
          <w:rFonts w:eastAsia="方正仿宋_GBK"/>
          <w:sz w:val="28"/>
        </w:rPr>
      </w:pPr>
      <w:r>
        <w:rPr>
          <w:rFonts w:eastAsia="方正仿宋_GBK" w:hint="eastAsia"/>
          <w:sz w:val="28"/>
        </w:rPr>
        <w:t>收支预算总表支出栏、基本支出表、项目支出表按经济分类和支出功能分类科目编制，反映石家庄市栾城区</w:t>
      </w:r>
      <w:r>
        <w:rPr>
          <w:rFonts w:eastAsia="方正仿宋_GBK" w:cs="方正小标宋_GBK" w:hint="eastAsia"/>
          <w:sz w:val="28"/>
        </w:rPr>
        <w:t>财政土地储备理财中心</w:t>
      </w:r>
      <w:r>
        <w:rPr>
          <w:rFonts w:eastAsia="方正仿宋_GBK" w:hint="eastAsia"/>
          <w:sz w:val="28"/>
        </w:rPr>
        <w:t>年度单位预算中支出预算的总体情况。</w:t>
      </w:r>
      <w:r>
        <w:rPr>
          <w:rFonts w:eastAsia="方正仿宋_GBK" w:hint="eastAsia"/>
          <w:sz w:val="28"/>
        </w:rPr>
        <w:t>2025</w:t>
      </w:r>
      <w:r>
        <w:rPr>
          <w:rFonts w:eastAsia="方正仿宋_GBK" w:hint="eastAsia"/>
          <w:sz w:val="28"/>
        </w:rPr>
        <w:t>年支出预算</w:t>
      </w:r>
      <w:r>
        <w:rPr>
          <w:rFonts w:eastAsia="方正仿宋_GBK" w:hint="eastAsia"/>
          <w:sz w:val="28"/>
        </w:rPr>
        <w:t>50.44</w:t>
      </w:r>
      <w:r>
        <w:rPr>
          <w:rFonts w:eastAsia="方正仿宋_GBK" w:hint="eastAsia"/>
          <w:sz w:val="28"/>
        </w:rPr>
        <w:t>万元，其中基本支出</w:t>
      </w:r>
      <w:r>
        <w:rPr>
          <w:rFonts w:eastAsia="方正仿宋_GBK" w:hint="eastAsia"/>
          <w:sz w:val="28"/>
        </w:rPr>
        <w:t>50.44</w:t>
      </w:r>
      <w:r>
        <w:rPr>
          <w:rFonts w:eastAsia="方正仿宋_GBK" w:hint="eastAsia"/>
          <w:sz w:val="28"/>
        </w:rPr>
        <w:t>万元，包括人员经费</w:t>
      </w:r>
      <w:r>
        <w:rPr>
          <w:rFonts w:eastAsia="方正仿宋_GBK" w:hint="eastAsia"/>
          <w:sz w:val="28"/>
        </w:rPr>
        <w:t>47.57</w:t>
      </w:r>
      <w:r>
        <w:rPr>
          <w:rFonts w:eastAsia="方正仿宋_GBK" w:hint="eastAsia"/>
          <w:sz w:val="28"/>
        </w:rPr>
        <w:t>万元和日常公用经费</w:t>
      </w:r>
      <w:r>
        <w:rPr>
          <w:rFonts w:eastAsia="方正仿宋_GBK" w:hint="eastAsia"/>
          <w:sz w:val="28"/>
        </w:rPr>
        <w:t>2.88</w:t>
      </w:r>
      <w:r>
        <w:rPr>
          <w:rFonts w:eastAsia="方正仿宋_GBK" w:hint="eastAsia"/>
          <w:sz w:val="28"/>
        </w:rPr>
        <w:t>万元；项目支出</w:t>
      </w:r>
      <w:r>
        <w:rPr>
          <w:rFonts w:eastAsia="方正仿宋_GBK" w:hint="eastAsia"/>
          <w:sz w:val="28"/>
        </w:rPr>
        <w:t>0</w:t>
      </w:r>
      <w:r>
        <w:rPr>
          <w:rFonts w:eastAsia="方正仿宋_GBK" w:hint="eastAsia"/>
          <w:sz w:val="28"/>
        </w:rPr>
        <w:t>万元。</w:t>
      </w:r>
    </w:p>
    <w:p w:rsidR="00595004" w:rsidRDefault="00E9489B">
      <w:pPr>
        <w:spacing w:line="500" w:lineRule="exact"/>
        <w:ind w:firstLine="640"/>
        <w:rPr>
          <w:rFonts w:eastAsia="方正仿宋_GBK"/>
          <w:sz w:val="28"/>
        </w:rPr>
      </w:pPr>
      <w:r>
        <w:rPr>
          <w:rFonts w:eastAsia="方正仿宋_GBK" w:hint="eastAsia"/>
          <w:sz w:val="28"/>
        </w:rPr>
        <w:t>3</w:t>
      </w:r>
      <w:r>
        <w:rPr>
          <w:rFonts w:eastAsia="方正仿宋_GBK" w:hint="eastAsia"/>
          <w:sz w:val="28"/>
        </w:rPr>
        <w:t>、比上年增减情况</w:t>
      </w:r>
    </w:p>
    <w:p w:rsidR="00595004" w:rsidRDefault="00E9489B">
      <w:pPr>
        <w:pStyle w:val="-7"/>
        <w:rPr>
          <w:szCs w:val="24"/>
        </w:rPr>
      </w:pPr>
      <w:r>
        <w:rPr>
          <w:rFonts w:hint="eastAsia"/>
          <w:szCs w:val="24"/>
        </w:rPr>
        <w:t>2025</w:t>
      </w:r>
      <w:r>
        <w:rPr>
          <w:rFonts w:hint="eastAsia"/>
          <w:szCs w:val="24"/>
        </w:rPr>
        <w:t>年预算收</w:t>
      </w:r>
      <w:r>
        <w:rPr>
          <w:rFonts w:hint="eastAsia"/>
          <w:szCs w:val="24"/>
        </w:rPr>
        <w:t>支安排</w:t>
      </w:r>
      <w:r>
        <w:rPr>
          <w:rFonts w:hint="eastAsia"/>
          <w:szCs w:val="24"/>
        </w:rPr>
        <w:t>50.44</w:t>
      </w:r>
      <w:r>
        <w:rPr>
          <w:rFonts w:hint="eastAsia"/>
          <w:szCs w:val="24"/>
        </w:rPr>
        <w:t>万元，较</w:t>
      </w:r>
      <w:r>
        <w:rPr>
          <w:rFonts w:hint="eastAsia"/>
          <w:szCs w:val="24"/>
        </w:rPr>
        <w:t>2024</w:t>
      </w:r>
      <w:r>
        <w:rPr>
          <w:rFonts w:hint="eastAsia"/>
          <w:szCs w:val="24"/>
        </w:rPr>
        <w:t>年预算减少</w:t>
      </w:r>
      <w:r>
        <w:rPr>
          <w:rFonts w:hint="eastAsia"/>
          <w:szCs w:val="24"/>
        </w:rPr>
        <w:t>1.72</w:t>
      </w:r>
      <w:r>
        <w:rPr>
          <w:rFonts w:hint="eastAsia"/>
          <w:szCs w:val="24"/>
        </w:rPr>
        <w:t>万元，其中：基本支出减少</w:t>
      </w:r>
      <w:r>
        <w:rPr>
          <w:rFonts w:hint="eastAsia"/>
          <w:szCs w:val="24"/>
        </w:rPr>
        <w:t>1.72</w:t>
      </w:r>
      <w:r>
        <w:rPr>
          <w:rFonts w:hint="eastAsia"/>
          <w:szCs w:val="24"/>
        </w:rPr>
        <w:t>万元，主要为减少人员经费支出；项目支出</w:t>
      </w:r>
      <w:r>
        <w:rPr>
          <w:rFonts w:hint="eastAsia"/>
          <w:szCs w:val="24"/>
        </w:rPr>
        <w:t>0</w:t>
      </w:r>
      <w:r>
        <w:rPr>
          <w:rFonts w:hint="eastAsia"/>
          <w:szCs w:val="24"/>
        </w:rPr>
        <w:t>万元，</w:t>
      </w:r>
      <w:r>
        <w:rPr>
          <w:szCs w:val="24"/>
        </w:rPr>
        <w:t>与上年持平，</w:t>
      </w:r>
      <w:r>
        <w:rPr>
          <w:rFonts w:hint="eastAsia"/>
          <w:szCs w:val="24"/>
        </w:rPr>
        <w:t>无增减变化。</w:t>
      </w:r>
    </w:p>
    <w:p w:rsidR="00595004" w:rsidRDefault="00E9489B">
      <w:pPr>
        <w:spacing w:before="10" w:after="10" w:line="500" w:lineRule="exact"/>
        <w:ind w:firstLine="640"/>
        <w:outlineLvl w:val="5"/>
      </w:pPr>
      <w:r>
        <w:rPr>
          <w:rFonts w:ascii="黑体" w:eastAsia="黑体" w:cs="黑体"/>
          <w:color w:val="000000"/>
          <w:sz w:val="32"/>
        </w:rPr>
        <w:t>三、机关运行经费安排情况</w:t>
      </w:r>
    </w:p>
    <w:p w:rsidR="00595004" w:rsidRDefault="00E9489B">
      <w:pPr>
        <w:autoSpaceDE w:val="0"/>
        <w:autoSpaceDN w:val="0"/>
        <w:adjustRightInd w:val="0"/>
        <w:spacing w:line="600" w:lineRule="exact"/>
        <w:ind w:left="198" w:firstLineChars="200" w:firstLine="560"/>
        <w:rPr>
          <w:rFonts w:eastAsia="方正仿宋_GBK"/>
          <w:sz w:val="28"/>
        </w:rPr>
      </w:pPr>
      <w:r>
        <w:rPr>
          <w:rFonts w:eastAsia="方正仿宋_GBK" w:hint="eastAsia"/>
          <w:sz w:val="28"/>
        </w:rPr>
        <w:t>2025</w:t>
      </w:r>
      <w:r>
        <w:rPr>
          <w:rFonts w:eastAsia="方正仿宋_GBK" w:hint="eastAsia"/>
          <w:sz w:val="28"/>
        </w:rPr>
        <w:t>年，我</w:t>
      </w:r>
      <w:r>
        <w:rPr>
          <w:rFonts w:eastAsia="方正仿宋_GBK"/>
          <w:sz w:val="28"/>
        </w:rPr>
        <w:t>单位</w:t>
      </w:r>
      <w:r>
        <w:rPr>
          <w:rFonts w:eastAsia="方正仿宋_GBK" w:hint="eastAsia"/>
          <w:sz w:val="28"/>
        </w:rPr>
        <w:t>机关运行经费共计安排</w:t>
      </w:r>
      <w:r>
        <w:rPr>
          <w:rFonts w:eastAsia="方正仿宋_GBK" w:hint="eastAsia"/>
          <w:sz w:val="28"/>
        </w:rPr>
        <w:t>2.88</w:t>
      </w:r>
      <w:r>
        <w:rPr>
          <w:rFonts w:eastAsia="方正仿宋_GBK" w:hint="eastAsia"/>
          <w:sz w:val="28"/>
        </w:rPr>
        <w:t>万元</w:t>
      </w:r>
      <w:r>
        <w:rPr>
          <w:rFonts w:eastAsia="方正仿宋_GBK"/>
          <w:sz w:val="28"/>
        </w:rPr>
        <w:t>，</w:t>
      </w:r>
      <w:r>
        <w:rPr>
          <w:rFonts w:eastAsia="方正仿宋_GBK" w:hint="eastAsia"/>
          <w:sz w:val="28"/>
        </w:rPr>
        <w:t>主要用于</w:t>
      </w:r>
      <w:r>
        <w:rPr>
          <w:rFonts w:eastAsia="方正仿宋_GBK"/>
          <w:sz w:val="28"/>
        </w:rPr>
        <w:t>办公费、邮电费、差旅费、福利费、</w:t>
      </w:r>
      <w:r>
        <w:rPr>
          <w:rFonts w:eastAsia="方正仿宋_GBK" w:hint="eastAsia"/>
          <w:sz w:val="28"/>
        </w:rPr>
        <w:t>办公用房水电费、等日常运行支出。</w:t>
      </w:r>
    </w:p>
    <w:p w:rsidR="00595004" w:rsidRDefault="00E9489B">
      <w:pPr>
        <w:spacing w:before="10" w:after="10" w:line="500" w:lineRule="exact"/>
        <w:ind w:firstLine="640"/>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年相比持平，无增减变化。</w:t>
      </w:r>
    </w:p>
    <w:p w:rsidR="00595004" w:rsidRDefault="00E9489B">
      <w:pPr>
        <w:spacing w:before="10" w:after="10" w:line="500" w:lineRule="exact"/>
        <w:ind w:left="641"/>
        <w:outlineLvl w:val="5"/>
        <w:rPr>
          <w:rFonts w:ascii="黑体" w:eastAsia="黑体" w:cs="黑体"/>
          <w:color w:val="000000"/>
          <w:sz w:val="32"/>
        </w:rPr>
      </w:pPr>
      <w:r>
        <w:rPr>
          <w:rFonts w:ascii="黑体" w:eastAsia="黑体" w:cs="黑体" w:hint="eastAsia"/>
          <w:color w:val="000000"/>
          <w:sz w:val="32"/>
          <w:lang w:eastAsia="zh-CN"/>
        </w:rPr>
        <w:t>五、</w:t>
      </w:r>
      <w:r>
        <w:rPr>
          <w:rFonts w:ascii="黑体" w:eastAsia="黑体" w:cs="黑体"/>
          <w:color w:val="000000"/>
          <w:sz w:val="32"/>
        </w:rPr>
        <w:t>单位项目预算安排情况及绩效目标</w:t>
      </w:r>
    </w:p>
    <w:p w:rsidR="00595004" w:rsidRDefault="00E9489B">
      <w:pPr>
        <w:spacing w:before="10" w:after="10" w:line="500" w:lineRule="exact"/>
        <w:ind w:firstLineChars="200" w:firstLine="640"/>
        <w:rPr>
          <w:rFonts w:ascii="黑体" w:eastAsia="黑体" w:cs="黑体"/>
          <w:color w:val="000000"/>
          <w:sz w:val="32"/>
          <w:lang w:eastAsia="zh-CN"/>
        </w:rPr>
        <w:sectPr w:rsidR="00595004">
          <w:pgSz w:w="16840" w:h="11900" w:orient="landscape"/>
          <w:pgMar w:top="1361" w:right="1020" w:bottom="1361" w:left="1020" w:header="720" w:footer="720" w:gutter="0"/>
          <w:cols w:space="720"/>
          <w:docGrid w:linePitch="326"/>
        </w:sectPr>
      </w:pPr>
      <w:r>
        <w:rPr>
          <w:rFonts w:ascii="黑体" w:eastAsia="黑体" w:cs="黑体" w:hint="eastAsia"/>
          <w:color w:val="000000"/>
          <w:sz w:val="32"/>
          <w:lang w:eastAsia="zh-CN"/>
        </w:rPr>
        <w:t>无</w:t>
      </w:r>
    </w:p>
    <w:p w:rsidR="00595004" w:rsidRDefault="00E9489B">
      <w:pPr>
        <w:spacing w:before="10" w:after="10" w:line="600" w:lineRule="exact"/>
        <w:ind w:firstLine="641"/>
        <w:outlineLvl w:val="5"/>
      </w:pPr>
      <w:r>
        <w:rPr>
          <w:rFonts w:ascii="黑体" w:eastAsia="黑体" w:cs="黑体"/>
          <w:color w:val="000000"/>
          <w:sz w:val="32"/>
        </w:rPr>
        <w:lastRenderedPageBreak/>
        <w:t>六、政府采购预算情况</w:t>
      </w:r>
    </w:p>
    <w:p w:rsidR="00595004" w:rsidRDefault="00E9489B">
      <w:pPr>
        <w:spacing w:line="6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石家庄市栾城区财政土地储备理财中心上年末固定资产金额为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5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318014</w:t>
            </w:r>
            <w:r>
              <w:t>石家庄市栾城区财政土地储备理财中心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6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w:t>
      </w:r>
      <w:r>
        <w:rPr>
          <w:rFonts w:eastAsia="方正仿宋_GBK"/>
          <w:b/>
          <w:color w:val="000000"/>
          <w:sz w:val="28"/>
        </w:rPr>
        <w:t>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w:t>
      </w:r>
      <w:r>
        <w:rPr>
          <w:rFonts w:eastAsia="方正仿宋_GBK"/>
          <w:color w:val="000000"/>
          <w:sz w:val="28"/>
        </w:rPr>
        <w:t>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600" w:lineRule="exact"/>
        <w:ind w:firstLine="641"/>
        <w:outlineLvl w:val="5"/>
      </w:pPr>
      <w:r>
        <w:rPr>
          <w:rFonts w:ascii="黑体" w:eastAsia="黑体" w:cs="黑体"/>
          <w:color w:val="000000"/>
          <w:sz w:val="32"/>
        </w:rPr>
        <w:lastRenderedPageBreak/>
        <w:t>九、其他需要说明</w:t>
      </w:r>
      <w:r>
        <w:rPr>
          <w:rFonts w:ascii="黑体" w:eastAsia="黑体" w:cs="黑体"/>
          <w:color w:val="000000"/>
          <w:sz w:val="32"/>
        </w:rPr>
        <w:t>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8" w:name="_Toc_4_4_0000000029"/>
      <w:r>
        <w:rPr>
          <w:rFonts w:ascii="方正小标宋_GBK" w:eastAsia="方正小标宋_GBK" w:cs="方正小标宋_GBK"/>
          <w:color w:val="000000"/>
          <w:sz w:val="44"/>
        </w:rPr>
        <w:lastRenderedPageBreak/>
        <w:t>八、石家庄市栾城区预算绩效中心收支预算</w:t>
      </w:r>
      <w:bookmarkEnd w:id="8"/>
    </w:p>
    <w:p w:rsidR="00595004" w:rsidRDefault="00E9489B">
      <w:pPr>
        <w:spacing w:line="6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258.06</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221.47</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24.80</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11.79</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258.06</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258.06</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258.06</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258.06</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258.06</w:t>
            </w:r>
          </w:p>
        </w:tc>
        <w:tc>
          <w:tcPr>
            <w:tcW w:w="1134" w:type="dxa"/>
            <w:vAlign w:val="center"/>
          </w:tcPr>
          <w:p w:rsidR="00595004" w:rsidRDefault="00E9489B">
            <w:pPr>
              <w:pStyle w:val="7"/>
            </w:pPr>
            <w:r>
              <w:t>258.06</w:t>
            </w:r>
          </w:p>
        </w:tc>
        <w:tc>
          <w:tcPr>
            <w:tcW w:w="1134" w:type="dxa"/>
            <w:vAlign w:val="center"/>
          </w:tcPr>
          <w:p w:rsidR="00595004" w:rsidRDefault="00E9489B">
            <w:pPr>
              <w:pStyle w:val="7"/>
            </w:pPr>
            <w:r>
              <w:t>258.06</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221.47</w:t>
            </w:r>
          </w:p>
        </w:tc>
        <w:tc>
          <w:tcPr>
            <w:tcW w:w="1134" w:type="dxa"/>
            <w:vAlign w:val="center"/>
          </w:tcPr>
          <w:p w:rsidR="00595004" w:rsidRDefault="00E9489B">
            <w:pPr>
              <w:pStyle w:val="4"/>
            </w:pPr>
            <w:r>
              <w:t>221.47</w:t>
            </w:r>
          </w:p>
        </w:tc>
        <w:tc>
          <w:tcPr>
            <w:tcW w:w="1134" w:type="dxa"/>
            <w:vAlign w:val="center"/>
          </w:tcPr>
          <w:p w:rsidR="00595004" w:rsidRDefault="00E9489B">
            <w:pPr>
              <w:pStyle w:val="4"/>
            </w:pPr>
            <w:r>
              <w:t>221.47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221.47</w:t>
            </w:r>
          </w:p>
        </w:tc>
        <w:tc>
          <w:tcPr>
            <w:tcW w:w="1134" w:type="dxa"/>
            <w:vAlign w:val="center"/>
          </w:tcPr>
          <w:p w:rsidR="00595004" w:rsidRDefault="00E9489B">
            <w:pPr>
              <w:pStyle w:val="4"/>
            </w:pPr>
            <w:r>
              <w:t>221.47</w:t>
            </w:r>
          </w:p>
        </w:tc>
        <w:tc>
          <w:tcPr>
            <w:tcW w:w="1134" w:type="dxa"/>
            <w:vAlign w:val="center"/>
          </w:tcPr>
          <w:p w:rsidR="00595004" w:rsidRDefault="00E9489B">
            <w:pPr>
              <w:pStyle w:val="4"/>
            </w:pPr>
            <w:r>
              <w:t>221.47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2010608</w:t>
            </w:r>
          </w:p>
        </w:tc>
        <w:tc>
          <w:tcPr>
            <w:tcW w:w="1559" w:type="dxa"/>
            <w:vAlign w:val="center"/>
          </w:tcPr>
          <w:p w:rsidR="00595004" w:rsidRDefault="00E9489B">
            <w:pPr>
              <w:pStyle w:val="2"/>
            </w:pPr>
            <w:r>
              <w:t>财政委托业务支出</w:t>
            </w:r>
          </w:p>
        </w:tc>
        <w:tc>
          <w:tcPr>
            <w:tcW w:w="1134" w:type="dxa"/>
            <w:vAlign w:val="center"/>
          </w:tcPr>
          <w:p w:rsidR="00595004" w:rsidRDefault="00E9489B">
            <w:pPr>
              <w:pStyle w:val="4"/>
            </w:pPr>
            <w:r>
              <w:t>50.00</w:t>
            </w:r>
          </w:p>
        </w:tc>
        <w:tc>
          <w:tcPr>
            <w:tcW w:w="1134" w:type="dxa"/>
            <w:vAlign w:val="center"/>
          </w:tcPr>
          <w:p w:rsidR="00595004" w:rsidRDefault="00E9489B">
            <w:pPr>
              <w:pStyle w:val="4"/>
            </w:pPr>
            <w:r>
              <w:t>50.00</w:t>
            </w:r>
          </w:p>
        </w:tc>
        <w:tc>
          <w:tcPr>
            <w:tcW w:w="1134" w:type="dxa"/>
            <w:vAlign w:val="center"/>
          </w:tcPr>
          <w:p w:rsidR="00595004" w:rsidRDefault="00E9489B">
            <w:pPr>
              <w:pStyle w:val="4"/>
            </w:pPr>
            <w:r>
              <w:t>50.00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171.47</w:t>
            </w:r>
          </w:p>
        </w:tc>
        <w:tc>
          <w:tcPr>
            <w:tcW w:w="1134" w:type="dxa"/>
            <w:vAlign w:val="center"/>
          </w:tcPr>
          <w:p w:rsidR="00595004" w:rsidRDefault="00E9489B">
            <w:pPr>
              <w:pStyle w:val="4"/>
            </w:pPr>
            <w:r>
              <w:t>171.47</w:t>
            </w:r>
          </w:p>
        </w:tc>
        <w:tc>
          <w:tcPr>
            <w:tcW w:w="1134" w:type="dxa"/>
            <w:vAlign w:val="center"/>
          </w:tcPr>
          <w:p w:rsidR="00595004" w:rsidRDefault="00E9489B">
            <w:pPr>
              <w:pStyle w:val="4"/>
            </w:pPr>
            <w:r>
              <w:t>171.47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24.80</w:t>
            </w:r>
          </w:p>
        </w:tc>
        <w:tc>
          <w:tcPr>
            <w:tcW w:w="1134" w:type="dxa"/>
            <w:vAlign w:val="center"/>
          </w:tcPr>
          <w:p w:rsidR="00595004" w:rsidRDefault="00E9489B">
            <w:pPr>
              <w:pStyle w:val="4"/>
            </w:pPr>
            <w:r>
              <w:t>24.80</w:t>
            </w:r>
          </w:p>
        </w:tc>
        <w:tc>
          <w:tcPr>
            <w:tcW w:w="1134" w:type="dxa"/>
            <w:vAlign w:val="center"/>
          </w:tcPr>
          <w:p w:rsidR="00595004" w:rsidRDefault="00E9489B">
            <w:pPr>
              <w:pStyle w:val="4"/>
            </w:pPr>
            <w:r>
              <w:t>24.80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23.92</w:t>
            </w:r>
          </w:p>
        </w:tc>
        <w:tc>
          <w:tcPr>
            <w:tcW w:w="1134" w:type="dxa"/>
            <w:vAlign w:val="center"/>
          </w:tcPr>
          <w:p w:rsidR="00595004" w:rsidRDefault="00E9489B">
            <w:pPr>
              <w:pStyle w:val="4"/>
            </w:pPr>
            <w:r>
              <w:t>23.92</w:t>
            </w:r>
          </w:p>
        </w:tc>
        <w:tc>
          <w:tcPr>
            <w:tcW w:w="1134" w:type="dxa"/>
            <w:vAlign w:val="center"/>
          </w:tcPr>
          <w:p w:rsidR="00595004" w:rsidRDefault="00E9489B">
            <w:pPr>
              <w:pStyle w:val="4"/>
            </w:pPr>
            <w:r>
              <w:t>23.92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15.95</w:t>
            </w:r>
          </w:p>
        </w:tc>
        <w:tc>
          <w:tcPr>
            <w:tcW w:w="1134" w:type="dxa"/>
            <w:vAlign w:val="center"/>
          </w:tcPr>
          <w:p w:rsidR="00595004" w:rsidRDefault="00E9489B">
            <w:pPr>
              <w:pStyle w:val="4"/>
            </w:pPr>
            <w:r>
              <w:t>15.95</w:t>
            </w:r>
          </w:p>
        </w:tc>
        <w:tc>
          <w:tcPr>
            <w:tcW w:w="1134" w:type="dxa"/>
            <w:vAlign w:val="center"/>
          </w:tcPr>
          <w:p w:rsidR="00595004" w:rsidRDefault="00E9489B">
            <w:pPr>
              <w:pStyle w:val="4"/>
            </w:pPr>
            <w:r>
              <w:t>15.95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2080506</w:t>
            </w:r>
          </w:p>
        </w:tc>
        <w:tc>
          <w:tcPr>
            <w:tcW w:w="1559" w:type="dxa"/>
            <w:vAlign w:val="center"/>
          </w:tcPr>
          <w:p w:rsidR="00595004" w:rsidRDefault="00E9489B">
            <w:pPr>
              <w:pStyle w:val="2"/>
            </w:pPr>
            <w:r>
              <w:t>机关事业单位职业年金缴费支出</w:t>
            </w:r>
          </w:p>
        </w:tc>
        <w:tc>
          <w:tcPr>
            <w:tcW w:w="1134" w:type="dxa"/>
            <w:vAlign w:val="center"/>
          </w:tcPr>
          <w:p w:rsidR="00595004" w:rsidRDefault="00E9489B">
            <w:pPr>
              <w:pStyle w:val="4"/>
            </w:pPr>
            <w:r>
              <w:t>7.97</w:t>
            </w:r>
          </w:p>
        </w:tc>
        <w:tc>
          <w:tcPr>
            <w:tcW w:w="1134" w:type="dxa"/>
            <w:vAlign w:val="center"/>
          </w:tcPr>
          <w:p w:rsidR="00595004" w:rsidRDefault="00E9489B">
            <w:pPr>
              <w:pStyle w:val="4"/>
            </w:pPr>
            <w:r>
              <w:t>7.97</w:t>
            </w:r>
          </w:p>
        </w:tc>
        <w:tc>
          <w:tcPr>
            <w:tcW w:w="1134" w:type="dxa"/>
            <w:vAlign w:val="center"/>
          </w:tcPr>
          <w:p w:rsidR="00595004" w:rsidRDefault="00E9489B">
            <w:pPr>
              <w:pStyle w:val="4"/>
            </w:pPr>
            <w:r>
              <w:t>7.97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0.88</w:t>
            </w:r>
          </w:p>
        </w:tc>
        <w:tc>
          <w:tcPr>
            <w:tcW w:w="1134" w:type="dxa"/>
            <w:vAlign w:val="center"/>
          </w:tcPr>
          <w:p w:rsidR="00595004" w:rsidRDefault="00E9489B">
            <w:pPr>
              <w:pStyle w:val="4"/>
            </w:pPr>
            <w:r>
              <w:t>0.88</w:t>
            </w:r>
          </w:p>
        </w:tc>
        <w:tc>
          <w:tcPr>
            <w:tcW w:w="1134" w:type="dxa"/>
            <w:vAlign w:val="center"/>
          </w:tcPr>
          <w:p w:rsidR="00595004" w:rsidRDefault="00E9489B">
            <w:pPr>
              <w:pStyle w:val="4"/>
            </w:pPr>
            <w:r>
              <w:t>0.88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0.51</w:t>
            </w:r>
          </w:p>
        </w:tc>
        <w:tc>
          <w:tcPr>
            <w:tcW w:w="1134" w:type="dxa"/>
            <w:vAlign w:val="center"/>
          </w:tcPr>
          <w:p w:rsidR="00595004" w:rsidRDefault="00E9489B">
            <w:pPr>
              <w:pStyle w:val="4"/>
            </w:pPr>
            <w:r>
              <w:t>0.51</w:t>
            </w:r>
          </w:p>
        </w:tc>
        <w:tc>
          <w:tcPr>
            <w:tcW w:w="1134" w:type="dxa"/>
            <w:vAlign w:val="center"/>
          </w:tcPr>
          <w:p w:rsidR="00595004" w:rsidRDefault="00E9489B">
            <w:pPr>
              <w:pStyle w:val="4"/>
            </w:pPr>
            <w:r>
              <w:t>0.51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0.37</w:t>
            </w:r>
          </w:p>
        </w:tc>
        <w:tc>
          <w:tcPr>
            <w:tcW w:w="1134" w:type="dxa"/>
            <w:vAlign w:val="center"/>
          </w:tcPr>
          <w:p w:rsidR="00595004" w:rsidRDefault="00E9489B">
            <w:pPr>
              <w:pStyle w:val="4"/>
            </w:pPr>
            <w:r>
              <w:t>0.37</w:t>
            </w:r>
          </w:p>
        </w:tc>
        <w:tc>
          <w:tcPr>
            <w:tcW w:w="1134" w:type="dxa"/>
            <w:vAlign w:val="center"/>
          </w:tcPr>
          <w:p w:rsidR="00595004" w:rsidRDefault="00E9489B">
            <w:pPr>
              <w:pStyle w:val="4"/>
            </w:pPr>
            <w:r>
              <w:t>0.37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lastRenderedPageBreak/>
              <w:t>13</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11.79</w:t>
            </w:r>
          </w:p>
        </w:tc>
        <w:tc>
          <w:tcPr>
            <w:tcW w:w="1134" w:type="dxa"/>
            <w:vAlign w:val="center"/>
          </w:tcPr>
          <w:p w:rsidR="00595004" w:rsidRDefault="00E9489B">
            <w:pPr>
              <w:pStyle w:val="4"/>
            </w:pPr>
            <w:r>
              <w:t>11.79</w:t>
            </w:r>
          </w:p>
        </w:tc>
        <w:tc>
          <w:tcPr>
            <w:tcW w:w="1134" w:type="dxa"/>
            <w:vAlign w:val="center"/>
          </w:tcPr>
          <w:p w:rsidR="00595004" w:rsidRDefault="00E9489B">
            <w:pPr>
              <w:pStyle w:val="4"/>
            </w:pPr>
            <w:r>
              <w:t>11.79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14</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11.79</w:t>
            </w:r>
          </w:p>
        </w:tc>
        <w:tc>
          <w:tcPr>
            <w:tcW w:w="1134" w:type="dxa"/>
            <w:vAlign w:val="center"/>
          </w:tcPr>
          <w:p w:rsidR="00595004" w:rsidRDefault="00E9489B">
            <w:pPr>
              <w:pStyle w:val="4"/>
            </w:pPr>
            <w:r>
              <w:t>11.79</w:t>
            </w:r>
          </w:p>
        </w:tc>
        <w:tc>
          <w:tcPr>
            <w:tcW w:w="1134" w:type="dxa"/>
            <w:vAlign w:val="center"/>
          </w:tcPr>
          <w:p w:rsidR="00595004" w:rsidRDefault="00E9489B">
            <w:pPr>
              <w:pStyle w:val="4"/>
            </w:pPr>
            <w:r>
              <w:t>11.79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15</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11.79</w:t>
            </w:r>
          </w:p>
        </w:tc>
        <w:tc>
          <w:tcPr>
            <w:tcW w:w="1134" w:type="dxa"/>
            <w:vAlign w:val="center"/>
          </w:tcPr>
          <w:p w:rsidR="00595004" w:rsidRDefault="00E9489B">
            <w:pPr>
              <w:pStyle w:val="4"/>
            </w:pPr>
            <w:r>
              <w:t>11.79</w:t>
            </w:r>
          </w:p>
        </w:tc>
        <w:tc>
          <w:tcPr>
            <w:tcW w:w="1134" w:type="dxa"/>
            <w:vAlign w:val="center"/>
          </w:tcPr>
          <w:p w:rsidR="00595004" w:rsidRDefault="00E9489B">
            <w:pPr>
              <w:pStyle w:val="4"/>
            </w:pPr>
            <w:r>
              <w:t>11.79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258.06</w:t>
            </w:r>
          </w:p>
        </w:tc>
        <w:tc>
          <w:tcPr>
            <w:tcW w:w="1361" w:type="dxa"/>
            <w:vAlign w:val="center"/>
          </w:tcPr>
          <w:p w:rsidR="00595004" w:rsidRDefault="00E9489B">
            <w:pPr>
              <w:pStyle w:val="7"/>
            </w:pPr>
            <w:r>
              <w:t>195.69</w:t>
            </w:r>
          </w:p>
        </w:tc>
        <w:tc>
          <w:tcPr>
            <w:tcW w:w="1361" w:type="dxa"/>
            <w:vAlign w:val="center"/>
          </w:tcPr>
          <w:p w:rsidR="00595004" w:rsidRDefault="00E9489B">
            <w:pPr>
              <w:pStyle w:val="7"/>
            </w:pPr>
            <w:r>
              <w:t>62.36</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221.47</w:t>
            </w:r>
          </w:p>
        </w:tc>
        <w:tc>
          <w:tcPr>
            <w:tcW w:w="1361" w:type="dxa"/>
            <w:vAlign w:val="center"/>
          </w:tcPr>
          <w:p w:rsidR="00595004" w:rsidRDefault="00E9489B">
            <w:pPr>
              <w:pStyle w:val="4"/>
            </w:pPr>
            <w:r>
              <w:t>159.11</w:t>
            </w:r>
          </w:p>
        </w:tc>
        <w:tc>
          <w:tcPr>
            <w:tcW w:w="1361" w:type="dxa"/>
            <w:vAlign w:val="center"/>
          </w:tcPr>
          <w:p w:rsidR="00595004" w:rsidRDefault="00E9489B">
            <w:pPr>
              <w:pStyle w:val="4"/>
            </w:pPr>
            <w:r>
              <w:t>62.36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221.47</w:t>
            </w:r>
          </w:p>
        </w:tc>
        <w:tc>
          <w:tcPr>
            <w:tcW w:w="1361" w:type="dxa"/>
            <w:vAlign w:val="center"/>
          </w:tcPr>
          <w:p w:rsidR="00595004" w:rsidRDefault="00E9489B">
            <w:pPr>
              <w:pStyle w:val="4"/>
            </w:pPr>
            <w:r>
              <w:t>159.11</w:t>
            </w:r>
          </w:p>
        </w:tc>
        <w:tc>
          <w:tcPr>
            <w:tcW w:w="1361" w:type="dxa"/>
            <w:vAlign w:val="center"/>
          </w:tcPr>
          <w:p w:rsidR="00595004" w:rsidRDefault="00E9489B">
            <w:pPr>
              <w:pStyle w:val="4"/>
            </w:pPr>
            <w:r>
              <w:t>62.36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1361" w:type="dxa"/>
            <w:vAlign w:val="center"/>
          </w:tcPr>
          <w:p w:rsidR="00595004" w:rsidRDefault="00E9489B">
            <w:pPr>
              <w:pStyle w:val="4"/>
            </w:pPr>
            <w:r>
              <w:t>50.00</w:t>
            </w:r>
          </w:p>
        </w:tc>
        <w:tc>
          <w:tcPr>
            <w:tcW w:w="1361" w:type="dxa"/>
            <w:vAlign w:val="center"/>
          </w:tcPr>
          <w:p w:rsidR="00595004" w:rsidRDefault="00595004">
            <w:pPr>
              <w:pStyle w:val="4"/>
            </w:pPr>
          </w:p>
        </w:tc>
        <w:tc>
          <w:tcPr>
            <w:tcW w:w="1361" w:type="dxa"/>
            <w:vAlign w:val="center"/>
          </w:tcPr>
          <w:p w:rsidR="00595004" w:rsidRDefault="00E9489B">
            <w:pPr>
              <w:pStyle w:val="4"/>
            </w:pPr>
            <w:r>
              <w:t>50.00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171.47</w:t>
            </w:r>
          </w:p>
        </w:tc>
        <w:tc>
          <w:tcPr>
            <w:tcW w:w="1361" w:type="dxa"/>
            <w:vAlign w:val="center"/>
          </w:tcPr>
          <w:p w:rsidR="00595004" w:rsidRDefault="00E9489B">
            <w:pPr>
              <w:pStyle w:val="4"/>
            </w:pPr>
            <w:r>
              <w:t>159.11</w:t>
            </w:r>
          </w:p>
        </w:tc>
        <w:tc>
          <w:tcPr>
            <w:tcW w:w="1361" w:type="dxa"/>
            <w:vAlign w:val="center"/>
          </w:tcPr>
          <w:p w:rsidR="00595004" w:rsidRDefault="00E9489B">
            <w:pPr>
              <w:pStyle w:val="4"/>
            </w:pPr>
            <w:r>
              <w:t>12.36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24.80</w:t>
            </w:r>
          </w:p>
        </w:tc>
        <w:tc>
          <w:tcPr>
            <w:tcW w:w="1361" w:type="dxa"/>
            <w:vAlign w:val="center"/>
          </w:tcPr>
          <w:p w:rsidR="00595004" w:rsidRDefault="00E9489B">
            <w:pPr>
              <w:pStyle w:val="4"/>
            </w:pPr>
            <w:r>
              <w:t>24.80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23.92</w:t>
            </w:r>
          </w:p>
        </w:tc>
        <w:tc>
          <w:tcPr>
            <w:tcW w:w="1361" w:type="dxa"/>
            <w:vAlign w:val="center"/>
          </w:tcPr>
          <w:p w:rsidR="00595004" w:rsidRDefault="00E9489B">
            <w:pPr>
              <w:pStyle w:val="4"/>
            </w:pPr>
            <w:r>
              <w:t>23.92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15.95</w:t>
            </w:r>
          </w:p>
        </w:tc>
        <w:tc>
          <w:tcPr>
            <w:tcW w:w="1361" w:type="dxa"/>
            <w:vAlign w:val="center"/>
          </w:tcPr>
          <w:p w:rsidR="00595004" w:rsidRDefault="00E9489B">
            <w:pPr>
              <w:pStyle w:val="4"/>
            </w:pPr>
            <w:r>
              <w:t>15.95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2080506</w:t>
            </w:r>
          </w:p>
        </w:tc>
        <w:tc>
          <w:tcPr>
            <w:tcW w:w="4535" w:type="dxa"/>
            <w:vAlign w:val="center"/>
          </w:tcPr>
          <w:p w:rsidR="00595004" w:rsidRDefault="00E9489B">
            <w:pPr>
              <w:pStyle w:val="2"/>
            </w:pPr>
            <w:r>
              <w:t>机关事业单位职业年金缴费支出</w:t>
            </w:r>
          </w:p>
        </w:tc>
        <w:tc>
          <w:tcPr>
            <w:tcW w:w="1361" w:type="dxa"/>
            <w:vAlign w:val="center"/>
          </w:tcPr>
          <w:p w:rsidR="00595004" w:rsidRDefault="00E9489B">
            <w:pPr>
              <w:pStyle w:val="4"/>
            </w:pPr>
            <w:r>
              <w:t>7.97</w:t>
            </w:r>
          </w:p>
        </w:tc>
        <w:tc>
          <w:tcPr>
            <w:tcW w:w="1361" w:type="dxa"/>
            <w:vAlign w:val="center"/>
          </w:tcPr>
          <w:p w:rsidR="00595004" w:rsidRDefault="00E9489B">
            <w:pPr>
              <w:pStyle w:val="4"/>
            </w:pPr>
            <w:r>
              <w:t>7.97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0.88</w:t>
            </w:r>
          </w:p>
        </w:tc>
        <w:tc>
          <w:tcPr>
            <w:tcW w:w="1361" w:type="dxa"/>
            <w:vAlign w:val="center"/>
          </w:tcPr>
          <w:p w:rsidR="00595004" w:rsidRDefault="00E9489B">
            <w:pPr>
              <w:pStyle w:val="4"/>
            </w:pPr>
            <w:r>
              <w:t>0.88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0.51</w:t>
            </w:r>
          </w:p>
        </w:tc>
        <w:tc>
          <w:tcPr>
            <w:tcW w:w="1361" w:type="dxa"/>
            <w:vAlign w:val="center"/>
          </w:tcPr>
          <w:p w:rsidR="00595004" w:rsidRDefault="00E9489B">
            <w:pPr>
              <w:pStyle w:val="4"/>
            </w:pPr>
            <w:r>
              <w:t>0.51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0.37</w:t>
            </w:r>
          </w:p>
        </w:tc>
        <w:tc>
          <w:tcPr>
            <w:tcW w:w="1361" w:type="dxa"/>
            <w:vAlign w:val="center"/>
          </w:tcPr>
          <w:p w:rsidR="00595004" w:rsidRDefault="00E9489B">
            <w:pPr>
              <w:pStyle w:val="4"/>
            </w:pPr>
            <w:r>
              <w:t>0.37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11.79</w:t>
            </w:r>
          </w:p>
        </w:tc>
        <w:tc>
          <w:tcPr>
            <w:tcW w:w="1361" w:type="dxa"/>
            <w:vAlign w:val="center"/>
          </w:tcPr>
          <w:p w:rsidR="00595004" w:rsidRDefault="00E9489B">
            <w:pPr>
              <w:pStyle w:val="4"/>
            </w:pPr>
            <w:r>
              <w:t>11.79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11.79</w:t>
            </w:r>
          </w:p>
        </w:tc>
        <w:tc>
          <w:tcPr>
            <w:tcW w:w="1361" w:type="dxa"/>
            <w:vAlign w:val="center"/>
          </w:tcPr>
          <w:p w:rsidR="00595004" w:rsidRDefault="00E9489B">
            <w:pPr>
              <w:pStyle w:val="4"/>
            </w:pPr>
            <w:r>
              <w:t>11.79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11.79</w:t>
            </w:r>
          </w:p>
        </w:tc>
        <w:tc>
          <w:tcPr>
            <w:tcW w:w="1361" w:type="dxa"/>
            <w:vAlign w:val="center"/>
          </w:tcPr>
          <w:p w:rsidR="00595004" w:rsidRDefault="00E9489B">
            <w:pPr>
              <w:pStyle w:val="4"/>
            </w:pPr>
            <w:r>
              <w:t>11.79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258.06</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221.47</w:t>
            </w:r>
          </w:p>
        </w:tc>
        <w:tc>
          <w:tcPr>
            <w:tcW w:w="1474" w:type="dxa"/>
            <w:vAlign w:val="center"/>
          </w:tcPr>
          <w:p w:rsidR="00595004" w:rsidRDefault="00E9489B">
            <w:pPr>
              <w:pStyle w:val="4"/>
            </w:pPr>
            <w:r>
              <w:t>221.47</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24.80</w:t>
            </w:r>
          </w:p>
        </w:tc>
        <w:tc>
          <w:tcPr>
            <w:tcW w:w="1474" w:type="dxa"/>
            <w:vAlign w:val="center"/>
          </w:tcPr>
          <w:p w:rsidR="00595004" w:rsidRDefault="00E9489B">
            <w:pPr>
              <w:pStyle w:val="4"/>
            </w:pPr>
            <w:r>
              <w:t>24.80</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11.79</w:t>
            </w:r>
          </w:p>
        </w:tc>
        <w:tc>
          <w:tcPr>
            <w:tcW w:w="1474" w:type="dxa"/>
            <w:vAlign w:val="center"/>
          </w:tcPr>
          <w:p w:rsidR="00595004" w:rsidRDefault="00E9489B">
            <w:pPr>
              <w:pStyle w:val="4"/>
            </w:pPr>
            <w:r>
              <w:t>11.79</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258.06</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258.06</w:t>
            </w:r>
          </w:p>
        </w:tc>
        <w:tc>
          <w:tcPr>
            <w:tcW w:w="1474" w:type="dxa"/>
            <w:vAlign w:val="center"/>
          </w:tcPr>
          <w:p w:rsidR="00595004" w:rsidRDefault="00E9489B">
            <w:pPr>
              <w:pStyle w:val="7"/>
            </w:pPr>
            <w:r>
              <w:t>258.06</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258.06</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258.06</w:t>
            </w:r>
          </w:p>
        </w:tc>
        <w:tc>
          <w:tcPr>
            <w:tcW w:w="1474" w:type="dxa"/>
            <w:vAlign w:val="center"/>
          </w:tcPr>
          <w:p w:rsidR="00595004" w:rsidRDefault="00E9489B">
            <w:pPr>
              <w:pStyle w:val="7"/>
            </w:pPr>
            <w:r>
              <w:t>258.06</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258.06</w:t>
            </w:r>
          </w:p>
        </w:tc>
        <w:tc>
          <w:tcPr>
            <w:tcW w:w="2551" w:type="dxa"/>
            <w:vAlign w:val="center"/>
          </w:tcPr>
          <w:p w:rsidR="00595004" w:rsidRDefault="00E9489B">
            <w:pPr>
              <w:pStyle w:val="7"/>
            </w:pPr>
            <w:r>
              <w:t>195.69</w:t>
            </w:r>
          </w:p>
        </w:tc>
        <w:tc>
          <w:tcPr>
            <w:tcW w:w="2551" w:type="dxa"/>
            <w:vAlign w:val="center"/>
          </w:tcPr>
          <w:p w:rsidR="00595004" w:rsidRDefault="00E9489B">
            <w:pPr>
              <w:pStyle w:val="7"/>
            </w:pPr>
            <w:r>
              <w:t>62.36</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221.47</w:t>
            </w:r>
          </w:p>
        </w:tc>
        <w:tc>
          <w:tcPr>
            <w:tcW w:w="2551" w:type="dxa"/>
            <w:vAlign w:val="center"/>
          </w:tcPr>
          <w:p w:rsidR="00595004" w:rsidRDefault="00E9489B">
            <w:pPr>
              <w:pStyle w:val="4"/>
            </w:pPr>
            <w:r>
              <w:t>159.11</w:t>
            </w:r>
          </w:p>
        </w:tc>
        <w:tc>
          <w:tcPr>
            <w:tcW w:w="2551" w:type="dxa"/>
            <w:vAlign w:val="center"/>
          </w:tcPr>
          <w:p w:rsidR="00595004" w:rsidRDefault="00E9489B">
            <w:pPr>
              <w:pStyle w:val="4"/>
            </w:pPr>
            <w:r>
              <w:t>62.36</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221.47</w:t>
            </w:r>
          </w:p>
        </w:tc>
        <w:tc>
          <w:tcPr>
            <w:tcW w:w="2551" w:type="dxa"/>
            <w:vAlign w:val="center"/>
          </w:tcPr>
          <w:p w:rsidR="00595004" w:rsidRDefault="00E9489B">
            <w:pPr>
              <w:pStyle w:val="4"/>
            </w:pPr>
            <w:r>
              <w:t>159.11</w:t>
            </w:r>
          </w:p>
        </w:tc>
        <w:tc>
          <w:tcPr>
            <w:tcW w:w="2551" w:type="dxa"/>
            <w:vAlign w:val="center"/>
          </w:tcPr>
          <w:p w:rsidR="00595004" w:rsidRDefault="00E9489B">
            <w:pPr>
              <w:pStyle w:val="4"/>
            </w:pPr>
            <w:r>
              <w:t>62.36</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2551" w:type="dxa"/>
            <w:vAlign w:val="center"/>
          </w:tcPr>
          <w:p w:rsidR="00595004" w:rsidRDefault="00E9489B">
            <w:pPr>
              <w:pStyle w:val="4"/>
            </w:pPr>
            <w:r>
              <w:t>50.00</w:t>
            </w:r>
          </w:p>
        </w:tc>
        <w:tc>
          <w:tcPr>
            <w:tcW w:w="2551" w:type="dxa"/>
            <w:vAlign w:val="center"/>
          </w:tcPr>
          <w:p w:rsidR="00595004" w:rsidRDefault="00595004">
            <w:pPr>
              <w:pStyle w:val="4"/>
            </w:pPr>
          </w:p>
        </w:tc>
        <w:tc>
          <w:tcPr>
            <w:tcW w:w="2551" w:type="dxa"/>
            <w:vAlign w:val="center"/>
          </w:tcPr>
          <w:p w:rsidR="00595004" w:rsidRDefault="00E9489B">
            <w:pPr>
              <w:pStyle w:val="4"/>
            </w:pPr>
            <w:r>
              <w:t>50.00</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171.47</w:t>
            </w:r>
          </w:p>
        </w:tc>
        <w:tc>
          <w:tcPr>
            <w:tcW w:w="2551" w:type="dxa"/>
            <w:vAlign w:val="center"/>
          </w:tcPr>
          <w:p w:rsidR="00595004" w:rsidRDefault="00E9489B">
            <w:pPr>
              <w:pStyle w:val="4"/>
            </w:pPr>
            <w:r>
              <w:t>159.11</w:t>
            </w:r>
          </w:p>
        </w:tc>
        <w:tc>
          <w:tcPr>
            <w:tcW w:w="2551" w:type="dxa"/>
            <w:vAlign w:val="center"/>
          </w:tcPr>
          <w:p w:rsidR="00595004" w:rsidRDefault="00E9489B">
            <w:pPr>
              <w:pStyle w:val="4"/>
            </w:pPr>
            <w:r>
              <w:t>12.36</w:t>
            </w: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24.80</w:t>
            </w:r>
          </w:p>
        </w:tc>
        <w:tc>
          <w:tcPr>
            <w:tcW w:w="2551" w:type="dxa"/>
            <w:vAlign w:val="center"/>
          </w:tcPr>
          <w:p w:rsidR="00595004" w:rsidRDefault="00E9489B">
            <w:pPr>
              <w:pStyle w:val="4"/>
            </w:pPr>
            <w:r>
              <w:t>24.80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23.92</w:t>
            </w:r>
          </w:p>
        </w:tc>
        <w:tc>
          <w:tcPr>
            <w:tcW w:w="2551" w:type="dxa"/>
            <w:vAlign w:val="center"/>
          </w:tcPr>
          <w:p w:rsidR="00595004" w:rsidRDefault="00E9489B">
            <w:pPr>
              <w:pStyle w:val="4"/>
            </w:pPr>
            <w:r>
              <w:t>23.92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15.95</w:t>
            </w:r>
          </w:p>
        </w:tc>
        <w:tc>
          <w:tcPr>
            <w:tcW w:w="2551" w:type="dxa"/>
            <w:vAlign w:val="center"/>
          </w:tcPr>
          <w:p w:rsidR="00595004" w:rsidRDefault="00E9489B">
            <w:pPr>
              <w:pStyle w:val="4"/>
            </w:pPr>
            <w:r>
              <w:t>15.95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2080506</w:t>
            </w:r>
          </w:p>
        </w:tc>
        <w:tc>
          <w:tcPr>
            <w:tcW w:w="4535" w:type="dxa"/>
            <w:vAlign w:val="center"/>
          </w:tcPr>
          <w:p w:rsidR="00595004" w:rsidRDefault="00E9489B">
            <w:pPr>
              <w:pStyle w:val="2"/>
            </w:pPr>
            <w:r>
              <w:t>机关事业单位职业年金缴费支出</w:t>
            </w:r>
          </w:p>
        </w:tc>
        <w:tc>
          <w:tcPr>
            <w:tcW w:w="2551" w:type="dxa"/>
            <w:vAlign w:val="center"/>
          </w:tcPr>
          <w:p w:rsidR="00595004" w:rsidRDefault="00E9489B">
            <w:pPr>
              <w:pStyle w:val="4"/>
            </w:pPr>
            <w:r>
              <w:t>7.97</w:t>
            </w:r>
          </w:p>
        </w:tc>
        <w:tc>
          <w:tcPr>
            <w:tcW w:w="2551" w:type="dxa"/>
            <w:vAlign w:val="center"/>
          </w:tcPr>
          <w:p w:rsidR="00595004" w:rsidRDefault="00E9489B">
            <w:pPr>
              <w:pStyle w:val="4"/>
            </w:pPr>
            <w:r>
              <w:t>7.97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0.88</w:t>
            </w:r>
          </w:p>
        </w:tc>
        <w:tc>
          <w:tcPr>
            <w:tcW w:w="2551" w:type="dxa"/>
            <w:vAlign w:val="center"/>
          </w:tcPr>
          <w:p w:rsidR="00595004" w:rsidRDefault="00E9489B">
            <w:pPr>
              <w:pStyle w:val="4"/>
            </w:pPr>
            <w:r>
              <w:t>0.88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0.51</w:t>
            </w:r>
          </w:p>
        </w:tc>
        <w:tc>
          <w:tcPr>
            <w:tcW w:w="2551" w:type="dxa"/>
            <w:vAlign w:val="center"/>
          </w:tcPr>
          <w:p w:rsidR="00595004" w:rsidRDefault="00E9489B">
            <w:pPr>
              <w:pStyle w:val="4"/>
            </w:pPr>
            <w:r>
              <w:t>0.51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0.37</w:t>
            </w:r>
          </w:p>
        </w:tc>
        <w:tc>
          <w:tcPr>
            <w:tcW w:w="2551" w:type="dxa"/>
            <w:vAlign w:val="center"/>
          </w:tcPr>
          <w:p w:rsidR="00595004" w:rsidRDefault="00E9489B">
            <w:pPr>
              <w:pStyle w:val="4"/>
            </w:pPr>
            <w:r>
              <w:t>0.37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11.79</w:t>
            </w:r>
          </w:p>
        </w:tc>
        <w:tc>
          <w:tcPr>
            <w:tcW w:w="2551" w:type="dxa"/>
            <w:vAlign w:val="center"/>
          </w:tcPr>
          <w:p w:rsidR="00595004" w:rsidRDefault="00E9489B">
            <w:pPr>
              <w:pStyle w:val="4"/>
            </w:pPr>
            <w:r>
              <w:t>11.79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11.79</w:t>
            </w:r>
          </w:p>
        </w:tc>
        <w:tc>
          <w:tcPr>
            <w:tcW w:w="2551" w:type="dxa"/>
            <w:vAlign w:val="center"/>
          </w:tcPr>
          <w:p w:rsidR="00595004" w:rsidRDefault="00E9489B">
            <w:pPr>
              <w:pStyle w:val="4"/>
            </w:pPr>
            <w:r>
              <w:t>11.79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11.79</w:t>
            </w:r>
          </w:p>
        </w:tc>
        <w:tc>
          <w:tcPr>
            <w:tcW w:w="2551" w:type="dxa"/>
            <w:vAlign w:val="center"/>
          </w:tcPr>
          <w:p w:rsidR="00595004" w:rsidRDefault="00E9489B">
            <w:pPr>
              <w:pStyle w:val="4"/>
            </w:pPr>
            <w:r>
              <w:t>11.79</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195.69</w:t>
            </w:r>
          </w:p>
        </w:tc>
        <w:tc>
          <w:tcPr>
            <w:tcW w:w="2551" w:type="dxa"/>
            <w:vAlign w:val="center"/>
          </w:tcPr>
          <w:p w:rsidR="00595004" w:rsidRDefault="00E9489B">
            <w:pPr>
              <w:pStyle w:val="7"/>
            </w:pPr>
            <w:r>
              <w:t>187.10</w:t>
            </w:r>
          </w:p>
        </w:tc>
        <w:tc>
          <w:tcPr>
            <w:tcW w:w="2551" w:type="dxa"/>
            <w:vAlign w:val="center"/>
          </w:tcPr>
          <w:p w:rsidR="00595004" w:rsidRDefault="00E9489B">
            <w:pPr>
              <w:pStyle w:val="7"/>
            </w:pPr>
            <w:r>
              <w:t>8.59</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174.27</w:t>
            </w:r>
          </w:p>
        </w:tc>
        <w:tc>
          <w:tcPr>
            <w:tcW w:w="2551" w:type="dxa"/>
            <w:vAlign w:val="center"/>
          </w:tcPr>
          <w:p w:rsidR="00595004" w:rsidRDefault="00E9489B">
            <w:pPr>
              <w:pStyle w:val="4"/>
            </w:pPr>
            <w:r>
              <w:t>174.27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40.76</w:t>
            </w:r>
          </w:p>
        </w:tc>
        <w:tc>
          <w:tcPr>
            <w:tcW w:w="2551" w:type="dxa"/>
            <w:vAlign w:val="center"/>
          </w:tcPr>
          <w:p w:rsidR="00595004" w:rsidRDefault="00E9489B">
            <w:pPr>
              <w:pStyle w:val="4"/>
            </w:pPr>
            <w:r>
              <w:t>40.76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8.45</w:t>
            </w:r>
          </w:p>
        </w:tc>
        <w:tc>
          <w:tcPr>
            <w:tcW w:w="2551" w:type="dxa"/>
            <w:vAlign w:val="center"/>
          </w:tcPr>
          <w:p w:rsidR="00595004" w:rsidRDefault="00E9489B">
            <w:pPr>
              <w:pStyle w:val="4"/>
            </w:pPr>
            <w:r>
              <w:t>8.45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15.73</w:t>
            </w:r>
          </w:p>
        </w:tc>
        <w:tc>
          <w:tcPr>
            <w:tcW w:w="2551" w:type="dxa"/>
            <w:vAlign w:val="center"/>
          </w:tcPr>
          <w:p w:rsidR="00595004" w:rsidRDefault="00E9489B">
            <w:pPr>
              <w:pStyle w:val="4"/>
            </w:pPr>
            <w:r>
              <w:t>15.73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58.90</w:t>
            </w:r>
          </w:p>
        </w:tc>
        <w:tc>
          <w:tcPr>
            <w:tcW w:w="2551" w:type="dxa"/>
            <w:vAlign w:val="center"/>
          </w:tcPr>
          <w:p w:rsidR="00595004" w:rsidRDefault="00E9489B">
            <w:pPr>
              <w:pStyle w:val="4"/>
            </w:pPr>
            <w:r>
              <w:t>58.90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15.95</w:t>
            </w:r>
          </w:p>
        </w:tc>
        <w:tc>
          <w:tcPr>
            <w:tcW w:w="2551" w:type="dxa"/>
            <w:vAlign w:val="center"/>
          </w:tcPr>
          <w:p w:rsidR="00595004" w:rsidRDefault="00E9489B">
            <w:pPr>
              <w:pStyle w:val="4"/>
            </w:pPr>
            <w:r>
              <w:t>15.95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30109</w:t>
            </w:r>
          </w:p>
        </w:tc>
        <w:tc>
          <w:tcPr>
            <w:tcW w:w="4535" w:type="dxa"/>
            <w:vAlign w:val="center"/>
          </w:tcPr>
          <w:p w:rsidR="00595004" w:rsidRDefault="00E9489B">
            <w:pPr>
              <w:pStyle w:val="2"/>
            </w:pPr>
            <w:r>
              <w:t>职业年金缴费</w:t>
            </w:r>
          </w:p>
        </w:tc>
        <w:tc>
          <w:tcPr>
            <w:tcW w:w="2551" w:type="dxa"/>
            <w:vAlign w:val="center"/>
          </w:tcPr>
          <w:p w:rsidR="00595004" w:rsidRDefault="00E9489B">
            <w:pPr>
              <w:pStyle w:val="4"/>
            </w:pPr>
            <w:r>
              <w:t>7.97</w:t>
            </w:r>
          </w:p>
        </w:tc>
        <w:tc>
          <w:tcPr>
            <w:tcW w:w="2551" w:type="dxa"/>
            <w:vAlign w:val="center"/>
          </w:tcPr>
          <w:p w:rsidR="00595004" w:rsidRDefault="00E9489B">
            <w:pPr>
              <w:pStyle w:val="4"/>
            </w:pPr>
            <w:r>
              <w:t>7.97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11.79</w:t>
            </w:r>
          </w:p>
        </w:tc>
        <w:tc>
          <w:tcPr>
            <w:tcW w:w="2551" w:type="dxa"/>
            <w:vAlign w:val="center"/>
          </w:tcPr>
          <w:p w:rsidR="00595004" w:rsidRDefault="00E9489B">
            <w:pPr>
              <w:pStyle w:val="4"/>
            </w:pPr>
            <w:r>
              <w:t>11.79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0.88</w:t>
            </w:r>
          </w:p>
        </w:tc>
        <w:tc>
          <w:tcPr>
            <w:tcW w:w="2551" w:type="dxa"/>
            <w:vAlign w:val="center"/>
          </w:tcPr>
          <w:p w:rsidR="00595004" w:rsidRDefault="00E9489B">
            <w:pPr>
              <w:pStyle w:val="4"/>
            </w:pPr>
            <w:r>
              <w:t>0.88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13.85</w:t>
            </w:r>
          </w:p>
        </w:tc>
        <w:tc>
          <w:tcPr>
            <w:tcW w:w="2551" w:type="dxa"/>
            <w:vAlign w:val="center"/>
          </w:tcPr>
          <w:p w:rsidR="00595004" w:rsidRDefault="00E9489B">
            <w:pPr>
              <w:pStyle w:val="4"/>
            </w:pPr>
            <w:r>
              <w:t>13.85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8.59</w:t>
            </w:r>
          </w:p>
        </w:tc>
        <w:tc>
          <w:tcPr>
            <w:tcW w:w="2551" w:type="dxa"/>
            <w:vAlign w:val="center"/>
          </w:tcPr>
          <w:p w:rsidR="00595004" w:rsidRDefault="00595004">
            <w:pPr>
              <w:pStyle w:val="4"/>
            </w:pPr>
          </w:p>
        </w:tc>
        <w:tc>
          <w:tcPr>
            <w:tcW w:w="2551" w:type="dxa"/>
            <w:vAlign w:val="center"/>
          </w:tcPr>
          <w:p w:rsidR="00595004" w:rsidRDefault="00E9489B">
            <w:pPr>
              <w:pStyle w:val="4"/>
            </w:pPr>
            <w:r>
              <w:t>8.59</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0.88</w:t>
            </w:r>
          </w:p>
        </w:tc>
        <w:tc>
          <w:tcPr>
            <w:tcW w:w="2551" w:type="dxa"/>
            <w:vAlign w:val="center"/>
          </w:tcPr>
          <w:p w:rsidR="00595004" w:rsidRDefault="00595004">
            <w:pPr>
              <w:pStyle w:val="4"/>
            </w:pPr>
          </w:p>
        </w:tc>
        <w:tc>
          <w:tcPr>
            <w:tcW w:w="2551" w:type="dxa"/>
            <w:vAlign w:val="center"/>
          </w:tcPr>
          <w:p w:rsidR="00595004" w:rsidRDefault="00E9489B">
            <w:pPr>
              <w:pStyle w:val="4"/>
            </w:pPr>
            <w:r>
              <w:t>0.88</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0.22</w:t>
            </w:r>
          </w:p>
        </w:tc>
        <w:tc>
          <w:tcPr>
            <w:tcW w:w="2551" w:type="dxa"/>
            <w:vAlign w:val="center"/>
          </w:tcPr>
          <w:p w:rsidR="00595004" w:rsidRDefault="00595004">
            <w:pPr>
              <w:pStyle w:val="4"/>
            </w:pPr>
          </w:p>
        </w:tc>
        <w:tc>
          <w:tcPr>
            <w:tcW w:w="2551" w:type="dxa"/>
            <w:vAlign w:val="center"/>
          </w:tcPr>
          <w:p w:rsidR="00595004" w:rsidRDefault="00E9489B">
            <w:pPr>
              <w:pStyle w:val="4"/>
            </w:pPr>
            <w:r>
              <w:t>0.22</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0.88</w:t>
            </w:r>
          </w:p>
        </w:tc>
        <w:tc>
          <w:tcPr>
            <w:tcW w:w="2551" w:type="dxa"/>
            <w:vAlign w:val="center"/>
          </w:tcPr>
          <w:p w:rsidR="00595004" w:rsidRDefault="00595004">
            <w:pPr>
              <w:pStyle w:val="4"/>
            </w:pPr>
          </w:p>
        </w:tc>
        <w:tc>
          <w:tcPr>
            <w:tcW w:w="2551" w:type="dxa"/>
            <w:vAlign w:val="center"/>
          </w:tcPr>
          <w:p w:rsidR="00595004" w:rsidRDefault="00E9489B">
            <w:pPr>
              <w:pStyle w:val="4"/>
            </w:pPr>
            <w:r>
              <w:t>0.88</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0.88</w:t>
            </w:r>
          </w:p>
        </w:tc>
        <w:tc>
          <w:tcPr>
            <w:tcW w:w="2551" w:type="dxa"/>
            <w:vAlign w:val="center"/>
          </w:tcPr>
          <w:p w:rsidR="00595004" w:rsidRDefault="00595004">
            <w:pPr>
              <w:pStyle w:val="4"/>
            </w:pPr>
          </w:p>
        </w:tc>
        <w:tc>
          <w:tcPr>
            <w:tcW w:w="2551" w:type="dxa"/>
            <w:vAlign w:val="center"/>
          </w:tcPr>
          <w:p w:rsidR="00595004" w:rsidRDefault="00E9489B">
            <w:pPr>
              <w:pStyle w:val="4"/>
            </w:pPr>
            <w:r>
              <w:t>0.88</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0.55</w:t>
            </w:r>
          </w:p>
        </w:tc>
        <w:tc>
          <w:tcPr>
            <w:tcW w:w="2551" w:type="dxa"/>
            <w:vAlign w:val="center"/>
          </w:tcPr>
          <w:p w:rsidR="00595004" w:rsidRDefault="00595004">
            <w:pPr>
              <w:pStyle w:val="4"/>
            </w:pPr>
          </w:p>
        </w:tc>
        <w:tc>
          <w:tcPr>
            <w:tcW w:w="2551" w:type="dxa"/>
            <w:vAlign w:val="center"/>
          </w:tcPr>
          <w:p w:rsidR="00595004" w:rsidRDefault="00E9489B">
            <w:pPr>
              <w:pStyle w:val="4"/>
            </w:pPr>
            <w:r>
              <w:t>0.55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1.65</w:t>
            </w:r>
          </w:p>
        </w:tc>
        <w:tc>
          <w:tcPr>
            <w:tcW w:w="2551" w:type="dxa"/>
            <w:vAlign w:val="center"/>
          </w:tcPr>
          <w:p w:rsidR="00595004" w:rsidRDefault="00595004">
            <w:pPr>
              <w:pStyle w:val="4"/>
            </w:pPr>
          </w:p>
        </w:tc>
        <w:tc>
          <w:tcPr>
            <w:tcW w:w="2551" w:type="dxa"/>
            <w:vAlign w:val="center"/>
          </w:tcPr>
          <w:p w:rsidR="00595004" w:rsidRDefault="00E9489B">
            <w:pPr>
              <w:pStyle w:val="4"/>
            </w:pPr>
            <w:r>
              <w:t>1.65</w:t>
            </w:r>
          </w:p>
        </w:tc>
      </w:tr>
      <w:tr w:rsidR="00595004">
        <w:trPr>
          <w:trHeight w:val="369"/>
          <w:jc w:val="center"/>
        </w:trPr>
        <w:tc>
          <w:tcPr>
            <w:tcW w:w="850" w:type="dxa"/>
            <w:vAlign w:val="center"/>
          </w:tcPr>
          <w:p w:rsidR="00595004" w:rsidRDefault="00E9489B">
            <w:pPr>
              <w:pStyle w:val="3"/>
            </w:pPr>
            <w:r>
              <w:lastRenderedPageBreak/>
              <w:t>19</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0.44</w:t>
            </w:r>
          </w:p>
        </w:tc>
        <w:tc>
          <w:tcPr>
            <w:tcW w:w="2551" w:type="dxa"/>
            <w:vAlign w:val="center"/>
          </w:tcPr>
          <w:p w:rsidR="00595004" w:rsidRDefault="00595004">
            <w:pPr>
              <w:pStyle w:val="4"/>
            </w:pPr>
          </w:p>
        </w:tc>
        <w:tc>
          <w:tcPr>
            <w:tcW w:w="2551" w:type="dxa"/>
            <w:vAlign w:val="center"/>
          </w:tcPr>
          <w:p w:rsidR="00595004" w:rsidRDefault="00E9489B">
            <w:pPr>
              <w:pStyle w:val="4"/>
            </w:pPr>
            <w:r>
              <w:t>0.44</w:t>
            </w:r>
          </w:p>
        </w:tc>
      </w:tr>
      <w:tr w:rsidR="00595004">
        <w:trPr>
          <w:trHeight w:val="369"/>
          <w:jc w:val="center"/>
        </w:trPr>
        <w:tc>
          <w:tcPr>
            <w:tcW w:w="850" w:type="dxa"/>
            <w:vAlign w:val="center"/>
          </w:tcPr>
          <w:p w:rsidR="00595004" w:rsidRDefault="00E9489B">
            <w:pPr>
              <w:pStyle w:val="3"/>
            </w:pPr>
            <w:r>
              <w:t>20</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0.61</w:t>
            </w:r>
          </w:p>
        </w:tc>
        <w:tc>
          <w:tcPr>
            <w:tcW w:w="2551" w:type="dxa"/>
            <w:vAlign w:val="center"/>
          </w:tcPr>
          <w:p w:rsidR="00595004" w:rsidRDefault="00595004">
            <w:pPr>
              <w:pStyle w:val="4"/>
            </w:pPr>
          </w:p>
        </w:tc>
        <w:tc>
          <w:tcPr>
            <w:tcW w:w="2551" w:type="dxa"/>
            <w:vAlign w:val="center"/>
          </w:tcPr>
          <w:p w:rsidR="00595004" w:rsidRDefault="00E9489B">
            <w:pPr>
              <w:pStyle w:val="4"/>
            </w:pPr>
            <w:r>
              <w:t>0.61</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0.88</w:t>
            </w:r>
          </w:p>
        </w:tc>
        <w:tc>
          <w:tcPr>
            <w:tcW w:w="2551" w:type="dxa"/>
            <w:vAlign w:val="center"/>
          </w:tcPr>
          <w:p w:rsidR="00595004" w:rsidRDefault="00595004">
            <w:pPr>
              <w:pStyle w:val="4"/>
            </w:pPr>
          </w:p>
        </w:tc>
        <w:tc>
          <w:tcPr>
            <w:tcW w:w="2551" w:type="dxa"/>
            <w:vAlign w:val="center"/>
          </w:tcPr>
          <w:p w:rsidR="00595004" w:rsidRDefault="00E9489B">
            <w:pPr>
              <w:pStyle w:val="4"/>
            </w:pPr>
            <w:r>
              <w:t>0.88</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1.02</w:t>
            </w:r>
          </w:p>
        </w:tc>
        <w:tc>
          <w:tcPr>
            <w:tcW w:w="2551" w:type="dxa"/>
            <w:vAlign w:val="center"/>
          </w:tcPr>
          <w:p w:rsidR="00595004" w:rsidRDefault="00595004">
            <w:pPr>
              <w:pStyle w:val="4"/>
            </w:pPr>
          </w:p>
        </w:tc>
        <w:tc>
          <w:tcPr>
            <w:tcW w:w="2551" w:type="dxa"/>
            <w:vAlign w:val="center"/>
          </w:tcPr>
          <w:p w:rsidR="00595004" w:rsidRDefault="00E9489B">
            <w:pPr>
              <w:pStyle w:val="4"/>
            </w:pPr>
            <w:r>
              <w:t>1.02</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0.58</w:t>
            </w:r>
          </w:p>
        </w:tc>
        <w:tc>
          <w:tcPr>
            <w:tcW w:w="2551" w:type="dxa"/>
            <w:vAlign w:val="center"/>
          </w:tcPr>
          <w:p w:rsidR="00595004" w:rsidRDefault="00595004">
            <w:pPr>
              <w:pStyle w:val="4"/>
            </w:pPr>
          </w:p>
        </w:tc>
        <w:tc>
          <w:tcPr>
            <w:tcW w:w="2551" w:type="dxa"/>
            <w:vAlign w:val="center"/>
          </w:tcPr>
          <w:p w:rsidR="00595004" w:rsidRDefault="00E9489B">
            <w:pPr>
              <w:pStyle w:val="4"/>
            </w:pPr>
            <w:r>
              <w:t>0.58</w:t>
            </w: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12.83</w:t>
            </w:r>
          </w:p>
        </w:tc>
        <w:tc>
          <w:tcPr>
            <w:tcW w:w="2551" w:type="dxa"/>
            <w:vAlign w:val="center"/>
          </w:tcPr>
          <w:p w:rsidR="00595004" w:rsidRDefault="00E9489B">
            <w:pPr>
              <w:pStyle w:val="4"/>
            </w:pPr>
            <w:r>
              <w:t>12.83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12.42</w:t>
            </w:r>
          </w:p>
        </w:tc>
        <w:tc>
          <w:tcPr>
            <w:tcW w:w="2551" w:type="dxa"/>
            <w:vAlign w:val="center"/>
          </w:tcPr>
          <w:p w:rsidR="00595004" w:rsidRDefault="00E9489B">
            <w:pPr>
              <w:pStyle w:val="4"/>
            </w:pPr>
            <w:r>
              <w:t>12.42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0.41</w:t>
            </w:r>
          </w:p>
        </w:tc>
        <w:tc>
          <w:tcPr>
            <w:tcW w:w="2551" w:type="dxa"/>
            <w:vAlign w:val="center"/>
          </w:tcPr>
          <w:p w:rsidR="00595004" w:rsidRDefault="00E9489B">
            <w:pPr>
              <w:pStyle w:val="4"/>
            </w:pPr>
            <w:r>
              <w:t>0.41</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600" w:lineRule="exact"/>
        <w:jc w:val="center"/>
        <w:outlineLvl w:val="4"/>
      </w:pPr>
      <w:r>
        <w:rPr>
          <w:rFonts w:ascii="方正小标宋_GBK" w:eastAsia="方正小标宋_GBK" w:cs="方正小标宋_GBK"/>
          <w:color w:val="000000"/>
          <w:sz w:val="44"/>
        </w:rPr>
        <w:lastRenderedPageBreak/>
        <w:t>石家庄市栾城区预算绩效中心</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按照《中华人民共和国预算法》、《地方预决算公开操作规程》和《关于进一步推进预算公开工作的实施意见》规定，现将石家庄市栾城区预算绩效中心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500" w:lineRule="exact"/>
        <w:ind w:firstLine="641"/>
        <w:outlineLvl w:val="5"/>
      </w:pPr>
      <w:r>
        <w:rPr>
          <w:rFonts w:ascii="黑体" w:eastAsia="黑体" w:cs="黑体"/>
          <w:color w:val="000000"/>
          <w:sz w:val="32"/>
        </w:rPr>
        <w:t>一、单位职责及机构设置情况</w:t>
      </w:r>
    </w:p>
    <w:p w:rsidR="00595004" w:rsidRDefault="00E9489B">
      <w:pPr>
        <w:spacing w:line="500" w:lineRule="exact"/>
        <w:ind w:firstLine="641"/>
      </w:pPr>
      <w:r>
        <w:rPr>
          <w:rFonts w:ascii="方正楷体_GBK" w:eastAsia="方正楷体_GBK" w:cs="方正楷体_GBK"/>
          <w:b/>
          <w:color w:val="000000"/>
          <w:sz w:val="32"/>
        </w:rPr>
        <w:t>单位职责：</w:t>
      </w:r>
    </w:p>
    <w:p w:rsidR="00595004" w:rsidRDefault="00E9489B">
      <w:pPr>
        <w:spacing w:line="500" w:lineRule="exact"/>
        <w:ind w:firstLineChars="200" w:firstLine="560"/>
        <w:rPr>
          <w:sz w:val="28"/>
          <w:szCs w:val="28"/>
        </w:rPr>
      </w:pPr>
      <w:r>
        <w:rPr>
          <w:sz w:val="28"/>
          <w:szCs w:val="28"/>
        </w:rPr>
        <w:t>贯彻落实区级预算绩效管理制度，承担财政政策、财政制度、财政支出结构和财政资金等预算绩效评价的事务性工作，承担区本级部门整体支出管理综合绩效评价的事务性工作，负责财政信息化工作。</w:t>
      </w:r>
    </w:p>
    <w:p w:rsidR="00595004" w:rsidRDefault="00E9489B">
      <w:pPr>
        <w:spacing w:line="500" w:lineRule="exact"/>
        <w:ind w:firstLine="641"/>
      </w:pPr>
      <w:r>
        <w:rPr>
          <w:rFonts w:ascii="方正楷体_GBK" w:eastAsia="方正楷体_GBK" w:cs="方正楷体_GBK"/>
          <w:b/>
          <w:color w:val="000000"/>
          <w:sz w:val="32"/>
        </w:rPr>
        <w:t>机构设置：</w:t>
      </w:r>
    </w:p>
    <w:p w:rsidR="00595004" w:rsidRDefault="00E9489B">
      <w:pPr>
        <w:spacing w:line="5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石家庄市栾城区预算绩效中心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股级</w:t>
            </w:r>
          </w:p>
        </w:tc>
        <w:tc>
          <w:tcPr>
            <w:tcW w:w="3827" w:type="dxa"/>
            <w:vAlign w:val="center"/>
          </w:tcPr>
          <w:p w:rsidR="00595004" w:rsidRDefault="00E9489B">
            <w:pPr>
              <w:pStyle w:val="3"/>
            </w:pPr>
            <w:r>
              <w:t>财政性资金基本保证</w:t>
            </w:r>
          </w:p>
        </w:tc>
      </w:tr>
    </w:tbl>
    <w:p w:rsidR="00595004" w:rsidRDefault="00E9489B">
      <w:pPr>
        <w:spacing w:before="10" w:after="10" w:line="600" w:lineRule="exact"/>
        <w:ind w:firstLine="640"/>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Chars="200" w:firstLine="560"/>
        <w:rPr>
          <w:rFonts w:eastAsia="方正仿宋_GBK"/>
          <w:sz w:val="28"/>
        </w:rPr>
      </w:pPr>
      <w:r>
        <w:rPr>
          <w:rFonts w:eastAsia="方正仿宋_GBK" w:hint="eastAsia"/>
          <w:sz w:val="28"/>
        </w:rPr>
        <w:t>反映本</w:t>
      </w:r>
      <w:r>
        <w:rPr>
          <w:rFonts w:eastAsia="方正仿宋_GBK"/>
          <w:sz w:val="28"/>
        </w:rPr>
        <w:t>单</w:t>
      </w:r>
      <w:r>
        <w:rPr>
          <w:rFonts w:eastAsia="方正仿宋_GBK" w:hint="eastAsia"/>
          <w:sz w:val="28"/>
        </w:rPr>
        <w:t>位当年全部收入。</w:t>
      </w:r>
      <w:r>
        <w:rPr>
          <w:rFonts w:eastAsia="方正仿宋_GBK" w:hint="eastAsia"/>
          <w:sz w:val="28"/>
        </w:rPr>
        <w:t>2025</w:t>
      </w:r>
      <w:r>
        <w:rPr>
          <w:rFonts w:eastAsia="方正仿宋_GBK" w:hint="eastAsia"/>
          <w:sz w:val="28"/>
        </w:rPr>
        <w:t>年预算收入</w:t>
      </w:r>
      <w:r>
        <w:rPr>
          <w:rFonts w:eastAsia="方正仿宋_GBK" w:hint="eastAsia"/>
          <w:sz w:val="28"/>
        </w:rPr>
        <w:t>258.06</w:t>
      </w:r>
      <w:r>
        <w:rPr>
          <w:rFonts w:eastAsia="方正仿宋_GBK" w:hint="eastAsia"/>
          <w:sz w:val="28"/>
        </w:rPr>
        <w:t>万元，其中：一般公共预算收入</w:t>
      </w:r>
      <w:r>
        <w:rPr>
          <w:rFonts w:eastAsia="方正仿宋_GBK" w:hint="eastAsia"/>
          <w:sz w:val="28"/>
        </w:rPr>
        <w:t>258.06</w:t>
      </w:r>
      <w:r>
        <w:rPr>
          <w:rFonts w:eastAsia="方正仿宋_GBK" w:hint="eastAsia"/>
          <w:sz w:val="28"/>
        </w:rPr>
        <w:t>万元，基金预算收入</w:t>
      </w:r>
      <w:r>
        <w:rPr>
          <w:rFonts w:eastAsia="方正仿宋_GBK" w:hint="eastAsia"/>
          <w:sz w:val="28"/>
        </w:rPr>
        <w:t>0</w:t>
      </w:r>
      <w:r>
        <w:rPr>
          <w:rFonts w:eastAsia="方正仿宋_GBK" w:hint="eastAsia"/>
          <w:sz w:val="28"/>
        </w:rPr>
        <w:t>万元，财政专户核拨收入</w:t>
      </w:r>
      <w:r>
        <w:rPr>
          <w:rFonts w:eastAsia="方正仿宋_GBK" w:hint="eastAsia"/>
          <w:sz w:val="28"/>
        </w:rPr>
        <w:t>0</w:t>
      </w:r>
      <w:r>
        <w:rPr>
          <w:rFonts w:eastAsia="方正仿宋_GBK" w:hint="eastAsia"/>
          <w:sz w:val="28"/>
        </w:rPr>
        <w:t>万元，其他来源收入（单位资金）</w:t>
      </w:r>
      <w:r>
        <w:rPr>
          <w:rFonts w:eastAsia="方正仿宋_GBK" w:hint="eastAsia"/>
          <w:sz w:val="28"/>
        </w:rPr>
        <w:t>0</w:t>
      </w:r>
      <w:r>
        <w:rPr>
          <w:rFonts w:eastAsia="方正仿宋_GBK" w:hint="eastAsia"/>
          <w:sz w:val="28"/>
        </w:rPr>
        <w:t>万元，上年结转</w:t>
      </w:r>
      <w:r>
        <w:rPr>
          <w:rFonts w:eastAsia="方正仿宋_GBK" w:hint="eastAsia"/>
          <w:sz w:val="28"/>
        </w:rPr>
        <w:t>0</w:t>
      </w:r>
      <w:r>
        <w:rPr>
          <w:rFonts w:eastAsia="方正仿宋_GBK" w:hint="eastAsia"/>
          <w:sz w:val="28"/>
        </w:rPr>
        <w:t>万元。</w:t>
      </w:r>
    </w:p>
    <w:p w:rsidR="00595004" w:rsidRDefault="00E9489B">
      <w:pPr>
        <w:spacing w:line="500" w:lineRule="exact"/>
        <w:ind w:firstLineChars="200" w:firstLine="560"/>
        <w:rPr>
          <w:rFonts w:eastAsia="方正仿宋_GBK"/>
          <w:sz w:val="28"/>
        </w:rPr>
      </w:pPr>
      <w:r>
        <w:rPr>
          <w:rFonts w:eastAsia="方正仿宋_GBK" w:hint="eastAsia"/>
          <w:sz w:val="28"/>
        </w:rPr>
        <w:t>2</w:t>
      </w:r>
      <w:r>
        <w:rPr>
          <w:rFonts w:eastAsia="方正仿宋_GBK" w:hint="eastAsia"/>
          <w:sz w:val="28"/>
        </w:rPr>
        <w:t>、支出说明</w:t>
      </w:r>
    </w:p>
    <w:p w:rsidR="00595004" w:rsidRDefault="00E9489B">
      <w:pPr>
        <w:spacing w:line="500" w:lineRule="exact"/>
        <w:ind w:firstLineChars="200" w:firstLine="560"/>
        <w:rPr>
          <w:rFonts w:eastAsia="方正仿宋_GBK"/>
          <w:sz w:val="28"/>
        </w:rPr>
      </w:pPr>
      <w:r>
        <w:rPr>
          <w:rFonts w:eastAsia="方正仿宋_GBK" w:hint="eastAsia"/>
          <w:sz w:val="28"/>
        </w:rPr>
        <w:lastRenderedPageBreak/>
        <w:t>收支预算总表支出栏、基本支出表、项目支出表按经济分类和支出功能分类科目编制，反映石家庄市栾城区预算绩效中心年度单位预算中支出预算的总体情况。</w:t>
      </w:r>
      <w:r>
        <w:rPr>
          <w:rFonts w:eastAsia="方正仿宋_GBK" w:hint="eastAsia"/>
          <w:sz w:val="28"/>
        </w:rPr>
        <w:t>2025</w:t>
      </w:r>
      <w:r>
        <w:rPr>
          <w:rFonts w:eastAsia="方正仿宋_GBK" w:hint="eastAsia"/>
          <w:sz w:val="28"/>
        </w:rPr>
        <w:t>年支出预算</w:t>
      </w:r>
      <w:r>
        <w:rPr>
          <w:rFonts w:eastAsia="方正仿宋_GBK" w:hint="eastAsia"/>
          <w:sz w:val="28"/>
        </w:rPr>
        <w:t>258.06</w:t>
      </w:r>
      <w:r>
        <w:rPr>
          <w:rFonts w:eastAsia="方正仿宋_GBK" w:hint="eastAsia"/>
          <w:sz w:val="28"/>
        </w:rPr>
        <w:t>万元，其中基本支出</w:t>
      </w:r>
      <w:r>
        <w:rPr>
          <w:rFonts w:eastAsia="方正仿宋_GBK" w:hint="eastAsia"/>
          <w:sz w:val="28"/>
        </w:rPr>
        <w:t>195.69</w:t>
      </w:r>
      <w:r>
        <w:rPr>
          <w:rFonts w:eastAsia="方正仿宋_GBK" w:hint="eastAsia"/>
          <w:sz w:val="28"/>
        </w:rPr>
        <w:t>万元，包括人员经费</w:t>
      </w:r>
      <w:r>
        <w:rPr>
          <w:rFonts w:eastAsia="方正仿宋_GBK" w:hint="eastAsia"/>
          <w:sz w:val="28"/>
        </w:rPr>
        <w:t>187.10</w:t>
      </w:r>
      <w:r>
        <w:rPr>
          <w:rFonts w:eastAsia="方正仿宋_GBK" w:hint="eastAsia"/>
          <w:sz w:val="28"/>
        </w:rPr>
        <w:t>万元和日常公用经费</w:t>
      </w:r>
      <w:r>
        <w:rPr>
          <w:rFonts w:eastAsia="方正仿宋_GBK" w:hint="eastAsia"/>
          <w:sz w:val="28"/>
        </w:rPr>
        <w:t>8.59</w:t>
      </w:r>
      <w:r>
        <w:rPr>
          <w:rFonts w:eastAsia="方正仿宋_GBK" w:hint="eastAsia"/>
          <w:sz w:val="28"/>
        </w:rPr>
        <w:t>万元；项目支出</w:t>
      </w:r>
      <w:r>
        <w:rPr>
          <w:rFonts w:eastAsia="方正仿宋_GBK" w:hint="eastAsia"/>
          <w:sz w:val="28"/>
        </w:rPr>
        <w:t>62.36</w:t>
      </w:r>
      <w:r>
        <w:rPr>
          <w:rFonts w:eastAsia="方正仿宋_GBK" w:hint="eastAsia"/>
          <w:sz w:val="28"/>
        </w:rPr>
        <w:t>万元，主要是离退休人员统筹外工资待遇。</w:t>
      </w:r>
    </w:p>
    <w:p w:rsidR="00595004" w:rsidRDefault="00E9489B">
      <w:pPr>
        <w:spacing w:line="500" w:lineRule="exact"/>
        <w:ind w:firstLine="640"/>
        <w:rPr>
          <w:rFonts w:eastAsia="方正仿宋_GBK"/>
          <w:sz w:val="28"/>
        </w:rPr>
      </w:pPr>
      <w:r>
        <w:rPr>
          <w:rFonts w:eastAsia="方正仿宋_GBK" w:hint="eastAsia"/>
          <w:sz w:val="28"/>
        </w:rPr>
        <w:t>3</w:t>
      </w:r>
      <w:r>
        <w:rPr>
          <w:rFonts w:eastAsia="方正仿宋_GBK" w:hint="eastAsia"/>
          <w:sz w:val="28"/>
        </w:rPr>
        <w:t>、比上年增减情况</w:t>
      </w:r>
    </w:p>
    <w:p w:rsidR="00595004" w:rsidRDefault="00E9489B">
      <w:pPr>
        <w:pStyle w:val="-7"/>
      </w:pPr>
      <w:r>
        <w:rPr>
          <w:rFonts w:hint="eastAsia"/>
        </w:rPr>
        <w:t>202</w:t>
      </w:r>
      <w:r>
        <w:t>5</w:t>
      </w:r>
      <w:r>
        <w:rPr>
          <w:rFonts w:hint="eastAsia"/>
        </w:rPr>
        <w:t>年预算收支安排</w:t>
      </w:r>
      <w:r>
        <w:t>258.06</w:t>
      </w:r>
      <w:r>
        <w:rPr>
          <w:rFonts w:hint="eastAsia"/>
        </w:rPr>
        <w:t>万元，较</w:t>
      </w:r>
      <w:r>
        <w:rPr>
          <w:rFonts w:hint="eastAsia"/>
        </w:rPr>
        <w:t>202</w:t>
      </w:r>
      <w:r>
        <w:t>4</w:t>
      </w:r>
      <w:r>
        <w:rPr>
          <w:rFonts w:hint="eastAsia"/>
        </w:rPr>
        <w:t>年预算</w:t>
      </w:r>
      <w:r>
        <w:t>减少</w:t>
      </w:r>
      <w:r>
        <w:t>4928.12</w:t>
      </w:r>
      <w:r>
        <w:rPr>
          <w:rFonts w:hint="eastAsia"/>
        </w:rPr>
        <w:t>万元，其中：基本支出</w:t>
      </w:r>
      <w:r>
        <w:t>增加</w:t>
      </w:r>
      <w:r>
        <w:t>25.57</w:t>
      </w:r>
      <w:r>
        <w:rPr>
          <w:rFonts w:hint="eastAsia"/>
        </w:rPr>
        <w:t>万元，主要为</w:t>
      </w:r>
      <w:r>
        <w:t>增加人员</w:t>
      </w:r>
      <w:r>
        <w:rPr>
          <w:rFonts w:hint="eastAsia"/>
        </w:rPr>
        <w:t>经费支出；项目支出</w:t>
      </w:r>
      <w:r>
        <w:t>减少</w:t>
      </w:r>
      <w:r>
        <w:t>4953.7</w:t>
      </w:r>
      <w:r>
        <w:rPr>
          <w:rFonts w:hint="eastAsia"/>
        </w:rPr>
        <w:t>万元</w:t>
      </w:r>
      <w:r>
        <w:t>，主要</w:t>
      </w:r>
      <w:r>
        <w:t>是减少宏远热电破产石药撤资。</w:t>
      </w:r>
    </w:p>
    <w:p w:rsidR="00595004" w:rsidRDefault="00E9489B">
      <w:pPr>
        <w:spacing w:before="10" w:after="10" w:line="600" w:lineRule="exact"/>
        <w:ind w:firstLine="640"/>
        <w:outlineLvl w:val="5"/>
      </w:pPr>
      <w:r>
        <w:rPr>
          <w:rFonts w:ascii="黑体" w:eastAsia="黑体" w:cs="黑体"/>
          <w:color w:val="000000"/>
          <w:sz w:val="32"/>
        </w:rPr>
        <w:t>三、机关运行经费安排情况</w:t>
      </w:r>
    </w:p>
    <w:p w:rsidR="00595004" w:rsidRDefault="00E9489B">
      <w:pPr>
        <w:spacing w:before="10" w:after="10" w:line="600" w:lineRule="exact"/>
        <w:ind w:firstLine="640"/>
        <w:rPr>
          <w:rFonts w:eastAsia="方正仿宋_GBK"/>
          <w:sz w:val="28"/>
        </w:rPr>
      </w:pPr>
      <w:r>
        <w:rPr>
          <w:rFonts w:eastAsia="方正仿宋_GBK" w:hint="eastAsia"/>
          <w:sz w:val="28"/>
        </w:rPr>
        <w:t>2025</w:t>
      </w:r>
      <w:r>
        <w:rPr>
          <w:rFonts w:eastAsia="方正仿宋_GBK" w:hint="eastAsia"/>
          <w:sz w:val="28"/>
        </w:rPr>
        <w:t>年，我</w:t>
      </w:r>
      <w:r>
        <w:rPr>
          <w:rFonts w:eastAsia="方正仿宋_GBK"/>
          <w:sz w:val="28"/>
        </w:rPr>
        <w:t>单位</w:t>
      </w:r>
      <w:r>
        <w:rPr>
          <w:rFonts w:eastAsia="方正仿宋_GBK" w:hint="eastAsia"/>
          <w:sz w:val="28"/>
        </w:rPr>
        <w:t>机关运行经费共计安排</w:t>
      </w:r>
      <w:r>
        <w:rPr>
          <w:rFonts w:eastAsia="方正仿宋_GBK" w:hint="eastAsia"/>
          <w:sz w:val="28"/>
        </w:rPr>
        <w:t>8.59</w:t>
      </w:r>
      <w:r>
        <w:rPr>
          <w:rFonts w:eastAsia="方正仿宋_GBK" w:hint="eastAsia"/>
          <w:sz w:val="28"/>
        </w:rPr>
        <w:t>万元</w:t>
      </w:r>
      <w:r>
        <w:rPr>
          <w:rFonts w:eastAsia="方正仿宋_GBK"/>
          <w:sz w:val="28"/>
        </w:rPr>
        <w:t>，</w:t>
      </w:r>
      <w:r>
        <w:rPr>
          <w:rFonts w:eastAsia="方正仿宋_GBK" w:hint="eastAsia"/>
          <w:sz w:val="28"/>
        </w:rPr>
        <w:t>主要用于</w:t>
      </w:r>
      <w:r>
        <w:rPr>
          <w:rFonts w:eastAsia="方正仿宋_GBK"/>
          <w:sz w:val="28"/>
        </w:rPr>
        <w:t>办公费、邮电费、差旅费、福利费、</w:t>
      </w:r>
      <w:r>
        <w:rPr>
          <w:rFonts w:eastAsia="方正仿宋_GBK" w:hint="eastAsia"/>
          <w:sz w:val="28"/>
        </w:rPr>
        <w:t>办公用房水电费、等日常运行支出。</w:t>
      </w:r>
    </w:p>
    <w:p w:rsidR="00595004" w:rsidRDefault="00E9489B">
      <w:pPr>
        <w:spacing w:before="10" w:after="10" w:line="600" w:lineRule="exact"/>
        <w:ind w:firstLine="640"/>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pStyle w:val="-9"/>
        <w:spacing w:line="600" w:lineRule="exact"/>
      </w:pPr>
      <w:r>
        <w:rPr>
          <w:rFonts w:hint="eastAsia"/>
        </w:rPr>
        <w:t>2025</w:t>
      </w:r>
      <w:r>
        <w:rPr>
          <w:rFonts w:hint="eastAsia"/>
        </w:rPr>
        <w:t>年，财政拨款“三公”经费预算安排</w:t>
      </w:r>
      <w:r>
        <w:rPr>
          <w:rFonts w:hint="eastAsia"/>
        </w:rPr>
        <w:t>0</w:t>
      </w:r>
      <w:r>
        <w:rPr>
          <w:rFonts w:hint="eastAsia"/>
        </w:rPr>
        <w:t>万元，其中因公出国（境）费</w:t>
      </w:r>
      <w:r>
        <w:rPr>
          <w:rFonts w:hint="eastAsia"/>
        </w:rPr>
        <w:t>0</w:t>
      </w:r>
      <w:r>
        <w:rPr>
          <w:rFonts w:hint="eastAsia"/>
        </w:rPr>
        <w:t>万元；公务用车购置及运维费</w:t>
      </w:r>
      <w:r>
        <w:rPr>
          <w:rFonts w:hint="eastAsia"/>
        </w:rPr>
        <w:t>0</w:t>
      </w:r>
      <w:r>
        <w:rPr>
          <w:rFonts w:hint="eastAsia"/>
        </w:rPr>
        <w:t>万元（其中：公务用车购置费为</w:t>
      </w:r>
      <w:r>
        <w:rPr>
          <w:rFonts w:hint="eastAsia"/>
        </w:rPr>
        <w:t>0</w:t>
      </w:r>
      <w:r>
        <w:rPr>
          <w:rFonts w:hint="eastAsia"/>
        </w:rPr>
        <w:t>万元，公务用车运维费</w:t>
      </w:r>
      <w:r>
        <w:rPr>
          <w:rFonts w:hint="eastAsia"/>
        </w:rPr>
        <w:t>0</w:t>
      </w:r>
      <w:r>
        <w:rPr>
          <w:rFonts w:hint="eastAsia"/>
        </w:rPr>
        <w:t>万元</w:t>
      </w:r>
      <w:r>
        <w:rPr>
          <w:rFonts w:hint="eastAsia"/>
        </w:rPr>
        <w:t>)</w:t>
      </w:r>
      <w:r>
        <w:rPr>
          <w:rFonts w:hint="eastAsia"/>
        </w:rPr>
        <w:t>；公务接待费</w:t>
      </w:r>
      <w:r>
        <w:rPr>
          <w:rFonts w:hint="eastAsia"/>
        </w:rPr>
        <w:t>0</w:t>
      </w:r>
      <w:r>
        <w:rPr>
          <w:rFonts w:hint="eastAsia"/>
        </w:rPr>
        <w:t>万元。与</w:t>
      </w:r>
      <w:r>
        <w:rPr>
          <w:rFonts w:hint="eastAsia"/>
        </w:rPr>
        <w:t>2024</w:t>
      </w:r>
      <w:r>
        <w:rPr>
          <w:rFonts w:hint="eastAsia"/>
        </w:rPr>
        <w:t>年相比持平，无增减变化。</w:t>
      </w:r>
    </w:p>
    <w:p w:rsidR="00595004" w:rsidRDefault="00E9489B">
      <w:pPr>
        <w:spacing w:before="10" w:after="10" w:line="600" w:lineRule="exact"/>
        <w:ind w:firstLine="640"/>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13011125P00001210262B</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12.36</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12.36</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退休人员取暖费、年终一次性等发放。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3</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12.36</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2</w:t>
      </w:r>
      <w:r>
        <w:rPr>
          <w:rFonts w:ascii="方正仿宋_GBK" w:eastAsia="方正仿宋_GBK" w:cs="方正仿宋_GBK"/>
          <w:b/>
          <w:color w:val="000000"/>
          <w:sz w:val="28"/>
        </w:rPr>
        <w:t>、预算绩效管理经费绩效目标表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13011125P00001210834N</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预算绩效管理经费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50.00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50.00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根据《中华人民共和国预算法》《中共石家庄市栾城区委、栾城区人民政府关于全面落实预算绩效管理的实施意见》对区级重点政策和项目支出进行绩效评价。</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高质量完成全区预算绩效管理工作</w:t>
            </w:r>
          </w:p>
          <w:p w:rsidR="00595004" w:rsidRDefault="00E9489B">
            <w:pPr>
              <w:pStyle w:val="2"/>
            </w:pPr>
            <w:r>
              <w:t>2.</w:t>
            </w:r>
            <w:r>
              <w:t>确保财政工作顺利开展</w:t>
            </w:r>
          </w:p>
          <w:p w:rsidR="00595004" w:rsidRDefault="00E9489B">
            <w:pPr>
              <w:pStyle w:val="2"/>
            </w:pPr>
            <w:r>
              <w:t>3.</w:t>
            </w:r>
            <w:r>
              <w:t>提高重点政策和项目绩效管理水平</w:t>
            </w:r>
            <w:r>
              <w:t>,</w:t>
            </w:r>
            <w:r>
              <w:t>促进财政资金配置效率、使用效益</w:t>
            </w:r>
            <w:r>
              <w:t>.</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绩效评价报告</w:t>
            </w:r>
          </w:p>
        </w:tc>
        <w:tc>
          <w:tcPr>
            <w:tcW w:w="5386" w:type="dxa"/>
            <w:vAlign w:val="center"/>
          </w:tcPr>
          <w:p w:rsidR="00595004" w:rsidRDefault="00E9489B">
            <w:pPr>
              <w:pStyle w:val="2"/>
            </w:pPr>
            <w:r>
              <w:t>绩效评价报告</w:t>
            </w:r>
          </w:p>
        </w:tc>
        <w:tc>
          <w:tcPr>
            <w:tcW w:w="2268" w:type="dxa"/>
            <w:vAlign w:val="center"/>
          </w:tcPr>
          <w:p w:rsidR="00595004" w:rsidRDefault="00E9489B">
            <w:pPr>
              <w:pStyle w:val="2"/>
            </w:pPr>
            <w:r>
              <w:t>≥</w:t>
            </w:r>
            <w:r>
              <w:t>7</w:t>
            </w:r>
            <w:r>
              <w:t>个</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提高绩效管理水平</w:t>
            </w:r>
          </w:p>
        </w:tc>
        <w:tc>
          <w:tcPr>
            <w:tcW w:w="5386" w:type="dxa"/>
            <w:vAlign w:val="center"/>
          </w:tcPr>
          <w:p w:rsidR="00595004" w:rsidRDefault="00E9489B">
            <w:pPr>
              <w:pStyle w:val="2"/>
            </w:pPr>
            <w:r>
              <w:t>提高绩效管理水平</w:t>
            </w:r>
          </w:p>
        </w:tc>
        <w:tc>
          <w:tcPr>
            <w:tcW w:w="2268" w:type="dxa"/>
            <w:vAlign w:val="center"/>
          </w:tcPr>
          <w:p w:rsidR="00595004" w:rsidRDefault="00E9489B">
            <w:pPr>
              <w:pStyle w:val="2"/>
            </w:pPr>
            <w:r>
              <w:t>绩效水平提高</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工作完成及时性</w:t>
            </w:r>
          </w:p>
        </w:tc>
        <w:tc>
          <w:tcPr>
            <w:tcW w:w="5386" w:type="dxa"/>
            <w:vAlign w:val="center"/>
          </w:tcPr>
          <w:p w:rsidR="00595004" w:rsidRDefault="00E9489B">
            <w:pPr>
              <w:pStyle w:val="2"/>
            </w:pPr>
            <w:r>
              <w:t>工作按时完成</w:t>
            </w:r>
          </w:p>
        </w:tc>
        <w:tc>
          <w:tcPr>
            <w:tcW w:w="2268" w:type="dxa"/>
            <w:vAlign w:val="center"/>
          </w:tcPr>
          <w:p w:rsidR="00595004" w:rsidRDefault="00E9489B">
            <w:pPr>
              <w:pStyle w:val="2"/>
            </w:pPr>
            <w:r>
              <w:t>工作按时完成</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50</w:t>
            </w:r>
            <w:r>
              <w:t>万元</w:t>
            </w:r>
          </w:p>
        </w:tc>
        <w:tc>
          <w:tcPr>
            <w:tcW w:w="1276" w:type="dxa"/>
            <w:vAlign w:val="center"/>
          </w:tcPr>
          <w:p w:rsidR="00595004" w:rsidRDefault="00E9489B">
            <w:pPr>
              <w:pStyle w:val="2"/>
            </w:pPr>
            <w:r>
              <w:t>依据合同</w:t>
            </w:r>
            <w:r>
              <w:t xml:space="preserve"> </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高质量完成全县预算绩效管理工作</w:t>
            </w:r>
          </w:p>
        </w:tc>
        <w:tc>
          <w:tcPr>
            <w:tcW w:w="5386" w:type="dxa"/>
            <w:vAlign w:val="center"/>
          </w:tcPr>
          <w:p w:rsidR="00595004" w:rsidRDefault="00E9489B">
            <w:pPr>
              <w:pStyle w:val="2"/>
            </w:pPr>
            <w:r>
              <w:t>高质量完成全县预算绩效管理工作</w:t>
            </w:r>
          </w:p>
        </w:tc>
        <w:tc>
          <w:tcPr>
            <w:tcW w:w="2268" w:type="dxa"/>
            <w:vAlign w:val="center"/>
          </w:tcPr>
          <w:p w:rsidR="00595004" w:rsidRDefault="00E9489B">
            <w:pPr>
              <w:pStyle w:val="2"/>
            </w:pPr>
            <w:r>
              <w:t>工作顺利开展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服务对象满意度指标</w:t>
            </w:r>
          </w:p>
        </w:tc>
        <w:tc>
          <w:tcPr>
            <w:tcW w:w="5386" w:type="dxa"/>
            <w:vAlign w:val="center"/>
          </w:tcPr>
          <w:p w:rsidR="00595004" w:rsidRDefault="00E9489B">
            <w:pPr>
              <w:pStyle w:val="2"/>
            </w:pPr>
            <w:r>
              <w:t>服务对象满意程度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500" w:lineRule="exact"/>
        <w:ind w:firstLine="640"/>
        <w:outlineLvl w:val="5"/>
      </w:pPr>
      <w:r>
        <w:rPr>
          <w:rFonts w:ascii="黑体" w:eastAsia="黑体" w:cs="黑体"/>
          <w:color w:val="000000"/>
          <w:sz w:val="32"/>
        </w:rPr>
        <w:lastRenderedPageBreak/>
        <w:t>六、政府采购预算情况</w:t>
      </w:r>
    </w:p>
    <w:p w:rsidR="00595004" w:rsidRDefault="00E9489B">
      <w:pPr>
        <w:spacing w:line="5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石家庄市栾城区预算绩效中心上年末固定资产金额为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6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318016</w:t>
            </w:r>
            <w:r>
              <w:t>石家庄市栾城区预算绩效中心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w:t>
      </w:r>
      <w:r>
        <w:rPr>
          <w:rFonts w:eastAsia="方正仿宋_GBK"/>
          <w:color w:val="000000"/>
          <w:sz w:val="28"/>
        </w:rPr>
        <w:t>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w:t>
      </w:r>
      <w:r>
        <w:rPr>
          <w:rFonts w:eastAsia="方正仿宋_GBK"/>
          <w:color w:val="000000"/>
          <w:sz w:val="28"/>
        </w:rPr>
        <w:t>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6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9" w:name="_Toc_4_4_0000000030"/>
      <w:r>
        <w:rPr>
          <w:rFonts w:ascii="方正小标宋_GBK" w:eastAsia="方正小标宋_GBK" w:cs="方正小标宋_GBK"/>
          <w:color w:val="000000"/>
          <w:sz w:val="44"/>
        </w:rPr>
        <w:lastRenderedPageBreak/>
        <w:t>九、河北石家庄装备制造产业园区（栾城）管理委员会财政所收支预算</w:t>
      </w:r>
      <w:bookmarkEnd w:id="9"/>
    </w:p>
    <w:p w:rsidR="00595004" w:rsidRDefault="00E9489B">
      <w:pPr>
        <w:spacing w:line="44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50.36</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40.44</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5.61</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4.32</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50.36</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50.36</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50.36</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50.36</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50.36</w:t>
            </w:r>
          </w:p>
        </w:tc>
        <w:tc>
          <w:tcPr>
            <w:tcW w:w="1134" w:type="dxa"/>
            <w:vAlign w:val="center"/>
          </w:tcPr>
          <w:p w:rsidR="00595004" w:rsidRDefault="00E9489B">
            <w:pPr>
              <w:pStyle w:val="7"/>
            </w:pPr>
            <w:r>
              <w:t>50.36</w:t>
            </w:r>
          </w:p>
        </w:tc>
        <w:tc>
          <w:tcPr>
            <w:tcW w:w="1134" w:type="dxa"/>
            <w:vAlign w:val="center"/>
          </w:tcPr>
          <w:p w:rsidR="00595004" w:rsidRDefault="00E9489B">
            <w:pPr>
              <w:pStyle w:val="7"/>
            </w:pPr>
            <w:r>
              <w:t>50.36</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40.44</w:t>
            </w:r>
          </w:p>
        </w:tc>
        <w:tc>
          <w:tcPr>
            <w:tcW w:w="1134" w:type="dxa"/>
            <w:vAlign w:val="center"/>
          </w:tcPr>
          <w:p w:rsidR="00595004" w:rsidRDefault="00E9489B">
            <w:pPr>
              <w:pStyle w:val="4"/>
            </w:pPr>
            <w:r>
              <w:t>40.44</w:t>
            </w:r>
          </w:p>
        </w:tc>
        <w:tc>
          <w:tcPr>
            <w:tcW w:w="1134" w:type="dxa"/>
            <w:vAlign w:val="center"/>
          </w:tcPr>
          <w:p w:rsidR="00595004" w:rsidRDefault="00E9489B">
            <w:pPr>
              <w:pStyle w:val="4"/>
            </w:pPr>
            <w:r>
              <w:t>40.44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40.44</w:t>
            </w:r>
          </w:p>
        </w:tc>
        <w:tc>
          <w:tcPr>
            <w:tcW w:w="1134" w:type="dxa"/>
            <w:vAlign w:val="center"/>
          </w:tcPr>
          <w:p w:rsidR="00595004" w:rsidRDefault="00E9489B">
            <w:pPr>
              <w:pStyle w:val="4"/>
            </w:pPr>
            <w:r>
              <w:t>40.44</w:t>
            </w:r>
          </w:p>
        </w:tc>
        <w:tc>
          <w:tcPr>
            <w:tcW w:w="1134" w:type="dxa"/>
            <w:vAlign w:val="center"/>
          </w:tcPr>
          <w:p w:rsidR="00595004" w:rsidRDefault="00E9489B">
            <w:pPr>
              <w:pStyle w:val="4"/>
            </w:pPr>
            <w:r>
              <w:t>40.44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40.44</w:t>
            </w:r>
          </w:p>
        </w:tc>
        <w:tc>
          <w:tcPr>
            <w:tcW w:w="1134" w:type="dxa"/>
            <w:vAlign w:val="center"/>
          </w:tcPr>
          <w:p w:rsidR="00595004" w:rsidRDefault="00E9489B">
            <w:pPr>
              <w:pStyle w:val="4"/>
            </w:pPr>
            <w:r>
              <w:t>40.44</w:t>
            </w:r>
          </w:p>
        </w:tc>
        <w:tc>
          <w:tcPr>
            <w:tcW w:w="1134" w:type="dxa"/>
            <w:vAlign w:val="center"/>
          </w:tcPr>
          <w:p w:rsidR="00595004" w:rsidRDefault="00E9489B">
            <w:pPr>
              <w:pStyle w:val="4"/>
            </w:pPr>
            <w:r>
              <w:t>40.44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5.61</w:t>
            </w:r>
          </w:p>
        </w:tc>
        <w:tc>
          <w:tcPr>
            <w:tcW w:w="1134" w:type="dxa"/>
            <w:vAlign w:val="center"/>
          </w:tcPr>
          <w:p w:rsidR="00595004" w:rsidRDefault="00E9489B">
            <w:pPr>
              <w:pStyle w:val="4"/>
            </w:pPr>
            <w:r>
              <w:t>5.61</w:t>
            </w:r>
          </w:p>
        </w:tc>
        <w:tc>
          <w:tcPr>
            <w:tcW w:w="1134" w:type="dxa"/>
            <w:vAlign w:val="center"/>
          </w:tcPr>
          <w:p w:rsidR="00595004" w:rsidRDefault="00E9489B">
            <w:pPr>
              <w:pStyle w:val="4"/>
            </w:pPr>
            <w:r>
              <w:t>5.61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5.32</w:t>
            </w:r>
          </w:p>
        </w:tc>
        <w:tc>
          <w:tcPr>
            <w:tcW w:w="1134" w:type="dxa"/>
            <w:vAlign w:val="center"/>
          </w:tcPr>
          <w:p w:rsidR="00595004" w:rsidRDefault="00E9489B">
            <w:pPr>
              <w:pStyle w:val="4"/>
            </w:pPr>
            <w:r>
              <w:t>5.32</w:t>
            </w:r>
          </w:p>
        </w:tc>
        <w:tc>
          <w:tcPr>
            <w:tcW w:w="1134" w:type="dxa"/>
            <w:vAlign w:val="center"/>
          </w:tcPr>
          <w:p w:rsidR="00595004" w:rsidRDefault="00E9489B">
            <w:pPr>
              <w:pStyle w:val="4"/>
            </w:pPr>
            <w:r>
              <w:t>5.32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5.32</w:t>
            </w:r>
          </w:p>
        </w:tc>
        <w:tc>
          <w:tcPr>
            <w:tcW w:w="1134" w:type="dxa"/>
            <w:vAlign w:val="center"/>
          </w:tcPr>
          <w:p w:rsidR="00595004" w:rsidRDefault="00E9489B">
            <w:pPr>
              <w:pStyle w:val="4"/>
            </w:pPr>
            <w:r>
              <w:t>5.32</w:t>
            </w:r>
          </w:p>
        </w:tc>
        <w:tc>
          <w:tcPr>
            <w:tcW w:w="1134" w:type="dxa"/>
            <w:vAlign w:val="center"/>
          </w:tcPr>
          <w:p w:rsidR="00595004" w:rsidRDefault="00E9489B">
            <w:pPr>
              <w:pStyle w:val="4"/>
            </w:pPr>
            <w:r>
              <w:t>5.32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0.29</w:t>
            </w:r>
          </w:p>
        </w:tc>
        <w:tc>
          <w:tcPr>
            <w:tcW w:w="1134" w:type="dxa"/>
            <w:vAlign w:val="center"/>
          </w:tcPr>
          <w:p w:rsidR="00595004" w:rsidRDefault="00E9489B">
            <w:pPr>
              <w:pStyle w:val="4"/>
            </w:pPr>
            <w:r>
              <w:t>0.29</w:t>
            </w:r>
          </w:p>
        </w:tc>
        <w:tc>
          <w:tcPr>
            <w:tcW w:w="1134" w:type="dxa"/>
            <w:vAlign w:val="center"/>
          </w:tcPr>
          <w:p w:rsidR="00595004" w:rsidRDefault="00E9489B">
            <w:pPr>
              <w:pStyle w:val="4"/>
            </w:pPr>
            <w:r>
              <w:t>0.29</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0.17</w:t>
            </w:r>
          </w:p>
        </w:tc>
        <w:tc>
          <w:tcPr>
            <w:tcW w:w="1134" w:type="dxa"/>
            <w:vAlign w:val="center"/>
          </w:tcPr>
          <w:p w:rsidR="00595004" w:rsidRDefault="00E9489B">
            <w:pPr>
              <w:pStyle w:val="4"/>
            </w:pPr>
            <w:r>
              <w:t>0.17</w:t>
            </w:r>
          </w:p>
        </w:tc>
        <w:tc>
          <w:tcPr>
            <w:tcW w:w="1134" w:type="dxa"/>
            <w:vAlign w:val="center"/>
          </w:tcPr>
          <w:p w:rsidR="00595004" w:rsidRDefault="00E9489B">
            <w:pPr>
              <w:pStyle w:val="4"/>
            </w:pPr>
            <w:r>
              <w:t>0.17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0.12</w:t>
            </w:r>
          </w:p>
        </w:tc>
        <w:tc>
          <w:tcPr>
            <w:tcW w:w="1134" w:type="dxa"/>
            <w:vAlign w:val="center"/>
          </w:tcPr>
          <w:p w:rsidR="00595004" w:rsidRDefault="00E9489B">
            <w:pPr>
              <w:pStyle w:val="4"/>
            </w:pPr>
            <w:r>
              <w:t>0.12</w:t>
            </w:r>
          </w:p>
        </w:tc>
        <w:tc>
          <w:tcPr>
            <w:tcW w:w="1134" w:type="dxa"/>
            <w:vAlign w:val="center"/>
          </w:tcPr>
          <w:p w:rsidR="00595004" w:rsidRDefault="00E9489B">
            <w:pPr>
              <w:pStyle w:val="4"/>
            </w:pPr>
            <w:r>
              <w:t>0.12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4.32</w:t>
            </w:r>
          </w:p>
        </w:tc>
        <w:tc>
          <w:tcPr>
            <w:tcW w:w="1134" w:type="dxa"/>
            <w:vAlign w:val="center"/>
          </w:tcPr>
          <w:p w:rsidR="00595004" w:rsidRDefault="00E9489B">
            <w:pPr>
              <w:pStyle w:val="4"/>
            </w:pPr>
            <w:r>
              <w:t>4.32</w:t>
            </w:r>
          </w:p>
        </w:tc>
        <w:tc>
          <w:tcPr>
            <w:tcW w:w="1134" w:type="dxa"/>
            <w:vAlign w:val="center"/>
          </w:tcPr>
          <w:p w:rsidR="00595004" w:rsidRDefault="00E9489B">
            <w:pPr>
              <w:pStyle w:val="4"/>
            </w:pPr>
            <w:r>
              <w:t>4.32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4.32</w:t>
            </w:r>
          </w:p>
        </w:tc>
        <w:tc>
          <w:tcPr>
            <w:tcW w:w="1134" w:type="dxa"/>
            <w:vAlign w:val="center"/>
          </w:tcPr>
          <w:p w:rsidR="00595004" w:rsidRDefault="00E9489B">
            <w:pPr>
              <w:pStyle w:val="4"/>
            </w:pPr>
            <w:r>
              <w:t>4.32</w:t>
            </w:r>
          </w:p>
        </w:tc>
        <w:tc>
          <w:tcPr>
            <w:tcW w:w="1134" w:type="dxa"/>
            <w:vAlign w:val="center"/>
          </w:tcPr>
          <w:p w:rsidR="00595004" w:rsidRDefault="00E9489B">
            <w:pPr>
              <w:pStyle w:val="4"/>
            </w:pPr>
            <w:r>
              <w:t>4.32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4.32</w:t>
            </w:r>
          </w:p>
        </w:tc>
        <w:tc>
          <w:tcPr>
            <w:tcW w:w="1134" w:type="dxa"/>
            <w:vAlign w:val="center"/>
          </w:tcPr>
          <w:p w:rsidR="00595004" w:rsidRDefault="00E9489B">
            <w:pPr>
              <w:pStyle w:val="4"/>
            </w:pPr>
            <w:r>
              <w:t>4.32</w:t>
            </w:r>
          </w:p>
        </w:tc>
        <w:tc>
          <w:tcPr>
            <w:tcW w:w="1134" w:type="dxa"/>
            <w:vAlign w:val="center"/>
          </w:tcPr>
          <w:p w:rsidR="00595004" w:rsidRDefault="00E9489B">
            <w:pPr>
              <w:pStyle w:val="4"/>
            </w:pPr>
            <w:r>
              <w:t>4.32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50.36</w:t>
            </w:r>
          </w:p>
        </w:tc>
        <w:tc>
          <w:tcPr>
            <w:tcW w:w="1361" w:type="dxa"/>
            <w:vAlign w:val="center"/>
          </w:tcPr>
          <w:p w:rsidR="00595004" w:rsidRDefault="00E9489B">
            <w:pPr>
              <w:pStyle w:val="7"/>
            </w:pPr>
            <w:r>
              <w:t>50.33</w:t>
            </w:r>
          </w:p>
        </w:tc>
        <w:tc>
          <w:tcPr>
            <w:tcW w:w="1361" w:type="dxa"/>
            <w:vAlign w:val="center"/>
          </w:tcPr>
          <w:p w:rsidR="00595004" w:rsidRDefault="00E9489B">
            <w:pPr>
              <w:pStyle w:val="7"/>
            </w:pPr>
            <w:r>
              <w:t>0.03</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40.44</w:t>
            </w:r>
          </w:p>
        </w:tc>
        <w:tc>
          <w:tcPr>
            <w:tcW w:w="1361" w:type="dxa"/>
            <w:vAlign w:val="center"/>
          </w:tcPr>
          <w:p w:rsidR="00595004" w:rsidRDefault="00E9489B">
            <w:pPr>
              <w:pStyle w:val="4"/>
            </w:pPr>
            <w:r>
              <w:t>40.41</w:t>
            </w:r>
          </w:p>
        </w:tc>
        <w:tc>
          <w:tcPr>
            <w:tcW w:w="1361" w:type="dxa"/>
            <w:vAlign w:val="center"/>
          </w:tcPr>
          <w:p w:rsidR="00595004" w:rsidRDefault="00E9489B">
            <w:pPr>
              <w:pStyle w:val="4"/>
            </w:pPr>
            <w:r>
              <w:t>0.03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40.44</w:t>
            </w:r>
          </w:p>
        </w:tc>
        <w:tc>
          <w:tcPr>
            <w:tcW w:w="1361" w:type="dxa"/>
            <w:vAlign w:val="center"/>
          </w:tcPr>
          <w:p w:rsidR="00595004" w:rsidRDefault="00E9489B">
            <w:pPr>
              <w:pStyle w:val="4"/>
            </w:pPr>
            <w:r>
              <w:t>40.41</w:t>
            </w:r>
          </w:p>
        </w:tc>
        <w:tc>
          <w:tcPr>
            <w:tcW w:w="1361" w:type="dxa"/>
            <w:vAlign w:val="center"/>
          </w:tcPr>
          <w:p w:rsidR="00595004" w:rsidRDefault="00E9489B">
            <w:pPr>
              <w:pStyle w:val="4"/>
            </w:pPr>
            <w:r>
              <w:t>0.03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40.44</w:t>
            </w:r>
          </w:p>
        </w:tc>
        <w:tc>
          <w:tcPr>
            <w:tcW w:w="1361" w:type="dxa"/>
            <w:vAlign w:val="center"/>
          </w:tcPr>
          <w:p w:rsidR="00595004" w:rsidRDefault="00E9489B">
            <w:pPr>
              <w:pStyle w:val="4"/>
            </w:pPr>
            <w:r>
              <w:t>40.41</w:t>
            </w:r>
          </w:p>
        </w:tc>
        <w:tc>
          <w:tcPr>
            <w:tcW w:w="1361" w:type="dxa"/>
            <w:vAlign w:val="center"/>
          </w:tcPr>
          <w:p w:rsidR="00595004" w:rsidRDefault="00E9489B">
            <w:pPr>
              <w:pStyle w:val="4"/>
            </w:pPr>
            <w:r>
              <w:t>0.03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5.61</w:t>
            </w:r>
          </w:p>
        </w:tc>
        <w:tc>
          <w:tcPr>
            <w:tcW w:w="1361" w:type="dxa"/>
            <w:vAlign w:val="center"/>
          </w:tcPr>
          <w:p w:rsidR="00595004" w:rsidRDefault="00E9489B">
            <w:pPr>
              <w:pStyle w:val="4"/>
            </w:pPr>
            <w:r>
              <w:t>5.61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5.32</w:t>
            </w:r>
          </w:p>
        </w:tc>
        <w:tc>
          <w:tcPr>
            <w:tcW w:w="1361" w:type="dxa"/>
            <w:vAlign w:val="center"/>
          </w:tcPr>
          <w:p w:rsidR="00595004" w:rsidRDefault="00E9489B">
            <w:pPr>
              <w:pStyle w:val="4"/>
            </w:pPr>
            <w:r>
              <w:t>5.32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5.32</w:t>
            </w:r>
          </w:p>
        </w:tc>
        <w:tc>
          <w:tcPr>
            <w:tcW w:w="1361" w:type="dxa"/>
            <w:vAlign w:val="center"/>
          </w:tcPr>
          <w:p w:rsidR="00595004" w:rsidRDefault="00E9489B">
            <w:pPr>
              <w:pStyle w:val="4"/>
            </w:pPr>
            <w:r>
              <w:t>5.32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0.29</w:t>
            </w:r>
          </w:p>
        </w:tc>
        <w:tc>
          <w:tcPr>
            <w:tcW w:w="1361" w:type="dxa"/>
            <w:vAlign w:val="center"/>
          </w:tcPr>
          <w:p w:rsidR="00595004" w:rsidRDefault="00E9489B">
            <w:pPr>
              <w:pStyle w:val="4"/>
            </w:pPr>
            <w:r>
              <w:t>0.29</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0.17</w:t>
            </w:r>
          </w:p>
        </w:tc>
        <w:tc>
          <w:tcPr>
            <w:tcW w:w="1361" w:type="dxa"/>
            <w:vAlign w:val="center"/>
          </w:tcPr>
          <w:p w:rsidR="00595004" w:rsidRDefault="00E9489B">
            <w:pPr>
              <w:pStyle w:val="4"/>
            </w:pPr>
            <w:r>
              <w:t>0.17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0.12</w:t>
            </w:r>
          </w:p>
        </w:tc>
        <w:tc>
          <w:tcPr>
            <w:tcW w:w="1361" w:type="dxa"/>
            <w:vAlign w:val="center"/>
          </w:tcPr>
          <w:p w:rsidR="00595004" w:rsidRDefault="00E9489B">
            <w:pPr>
              <w:pStyle w:val="4"/>
            </w:pPr>
            <w:r>
              <w:t>0.12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4.32</w:t>
            </w:r>
          </w:p>
        </w:tc>
        <w:tc>
          <w:tcPr>
            <w:tcW w:w="1361" w:type="dxa"/>
            <w:vAlign w:val="center"/>
          </w:tcPr>
          <w:p w:rsidR="00595004" w:rsidRDefault="00E9489B">
            <w:pPr>
              <w:pStyle w:val="4"/>
            </w:pPr>
            <w:r>
              <w:t>4.32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4.32</w:t>
            </w:r>
          </w:p>
        </w:tc>
        <w:tc>
          <w:tcPr>
            <w:tcW w:w="1361" w:type="dxa"/>
            <w:vAlign w:val="center"/>
          </w:tcPr>
          <w:p w:rsidR="00595004" w:rsidRDefault="00E9489B">
            <w:pPr>
              <w:pStyle w:val="4"/>
            </w:pPr>
            <w:r>
              <w:t>4.32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4.32</w:t>
            </w:r>
          </w:p>
        </w:tc>
        <w:tc>
          <w:tcPr>
            <w:tcW w:w="1361" w:type="dxa"/>
            <w:vAlign w:val="center"/>
          </w:tcPr>
          <w:p w:rsidR="00595004" w:rsidRDefault="00E9489B">
            <w:pPr>
              <w:pStyle w:val="4"/>
            </w:pPr>
            <w:r>
              <w:t>4.32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50.36</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40.44</w:t>
            </w:r>
          </w:p>
        </w:tc>
        <w:tc>
          <w:tcPr>
            <w:tcW w:w="1474" w:type="dxa"/>
            <w:vAlign w:val="center"/>
          </w:tcPr>
          <w:p w:rsidR="00595004" w:rsidRDefault="00E9489B">
            <w:pPr>
              <w:pStyle w:val="4"/>
            </w:pPr>
            <w:r>
              <w:t>40.44</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5.61</w:t>
            </w:r>
          </w:p>
        </w:tc>
        <w:tc>
          <w:tcPr>
            <w:tcW w:w="1474" w:type="dxa"/>
            <w:vAlign w:val="center"/>
          </w:tcPr>
          <w:p w:rsidR="00595004" w:rsidRDefault="00E9489B">
            <w:pPr>
              <w:pStyle w:val="4"/>
            </w:pPr>
            <w:r>
              <w:t>5.61</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4.32</w:t>
            </w:r>
          </w:p>
        </w:tc>
        <w:tc>
          <w:tcPr>
            <w:tcW w:w="1474" w:type="dxa"/>
            <w:vAlign w:val="center"/>
          </w:tcPr>
          <w:p w:rsidR="00595004" w:rsidRDefault="00E9489B">
            <w:pPr>
              <w:pStyle w:val="4"/>
            </w:pPr>
            <w:r>
              <w:t>4.32</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50.36</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50.36</w:t>
            </w:r>
          </w:p>
        </w:tc>
        <w:tc>
          <w:tcPr>
            <w:tcW w:w="1474" w:type="dxa"/>
            <w:vAlign w:val="center"/>
          </w:tcPr>
          <w:p w:rsidR="00595004" w:rsidRDefault="00E9489B">
            <w:pPr>
              <w:pStyle w:val="7"/>
            </w:pPr>
            <w:r>
              <w:t>50.36</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50.36</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50.36</w:t>
            </w:r>
          </w:p>
        </w:tc>
        <w:tc>
          <w:tcPr>
            <w:tcW w:w="1474" w:type="dxa"/>
            <w:vAlign w:val="center"/>
          </w:tcPr>
          <w:p w:rsidR="00595004" w:rsidRDefault="00E9489B">
            <w:pPr>
              <w:pStyle w:val="7"/>
            </w:pPr>
            <w:r>
              <w:t>50.36</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50.36</w:t>
            </w:r>
          </w:p>
        </w:tc>
        <w:tc>
          <w:tcPr>
            <w:tcW w:w="2551" w:type="dxa"/>
            <w:vAlign w:val="center"/>
          </w:tcPr>
          <w:p w:rsidR="00595004" w:rsidRDefault="00E9489B">
            <w:pPr>
              <w:pStyle w:val="7"/>
            </w:pPr>
            <w:r>
              <w:t>50.33</w:t>
            </w:r>
          </w:p>
        </w:tc>
        <w:tc>
          <w:tcPr>
            <w:tcW w:w="2551" w:type="dxa"/>
            <w:vAlign w:val="center"/>
          </w:tcPr>
          <w:p w:rsidR="00595004" w:rsidRDefault="00E9489B">
            <w:pPr>
              <w:pStyle w:val="7"/>
            </w:pPr>
            <w:r>
              <w:t>0.03</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40.44</w:t>
            </w:r>
          </w:p>
        </w:tc>
        <w:tc>
          <w:tcPr>
            <w:tcW w:w="2551" w:type="dxa"/>
            <w:vAlign w:val="center"/>
          </w:tcPr>
          <w:p w:rsidR="00595004" w:rsidRDefault="00E9489B">
            <w:pPr>
              <w:pStyle w:val="4"/>
            </w:pPr>
            <w:r>
              <w:t>40.41</w:t>
            </w:r>
          </w:p>
        </w:tc>
        <w:tc>
          <w:tcPr>
            <w:tcW w:w="2551" w:type="dxa"/>
            <w:vAlign w:val="center"/>
          </w:tcPr>
          <w:p w:rsidR="00595004" w:rsidRDefault="00E9489B">
            <w:pPr>
              <w:pStyle w:val="4"/>
            </w:pPr>
            <w:r>
              <w:t>0.03</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40.44</w:t>
            </w:r>
          </w:p>
        </w:tc>
        <w:tc>
          <w:tcPr>
            <w:tcW w:w="2551" w:type="dxa"/>
            <w:vAlign w:val="center"/>
          </w:tcPr>
          <w:p w:rsidR="00595004" w:rsidRDefault="00E9489B">
            <w:pPr>
              <w:pStyle w:val="4"/>
            </w:pPr>
            <w:r>
              <w:t>40.41</w:t>
            </w:r>
          </w:p>
        </w:tc>
        <w:tc>
          <w:tcPr>
            <w:tcW w:w="2551" w:type="dxa"/>
            <w:vAlign w:val="center"/>
          </w:tcPr>
          <w:p w:rsidR="00595004" w:rsidRDefault="00E9489B">
            <w:pPr>
              <w:pStyle w:val="4"/>
            </w:pPr>
            <w:r>
              <w:t>0.03</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40.44</w:t>
            </w:r>
          </w:p>
        </w:tc>
        <w:tc>
          <w:tcPr>
            <w:tcW w:w="2551" w:type="dxa"/>
            <w:vAlign w:val="center"/>
          </w:tcPr>
          <w:p w:rsidR="00595004" w:rsidRDefault="00E9489B">
            <w:pPr>
              <w:pStyle w:val="4"/>
            </w:pPr>
            <w:r>
              <w:t>40.41</w:t>
            </w:r>
          </w:p>
        </w:tc>
        <w:tc>
          <w:tcPr>
            <w:tcW w:w="2551" w:type="dxa"/>
            <w:vAlign w:val="center"/>
          </w:tcPr>
          <w:p w:rsidR="00595004" w:rsidRDefault="00E9489B">
            <w:pPr>
              <w:pStyle w:val="4"/>
            </w:pPr>
            <w:r>
              <w:t>0.03</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5.61</w:t>
            </w:r>
          </w:p>
        </w:tc>
        <w:tc>
          <w:tcPr>
            <w:tcW w:w="2551" w:type="dxa"/>
            <w:vAlign w:val="center"/>
          </w:tcPr>
          <w:p w:rsidR="00595004" w:rsidRDefault="00E9489B">
            <w:pPr>
              <w:pStyle w:val="4"/>
            </w:pPr>
            <w:r>
              <w:t>5.61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5.32</w:t>
            </w:r>
          </w:p>
        </w:tc>
        <w:tc>
          <w:tcPr>
            <w:tcW w:w="2551" w:type="dxa"/>
            <w:vAlign w:val="center"/>
          </w:tcPr>
          <w:p w:rsidR="00595004" w:rsidRDefault="00E9489B">
            <w:pPr>
              <w:pStyle w:val="4"/>
            </w:pPr>
            <w:r>
              <w:t>5.32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5.32</w:t>
            </w:r>
          </w:p>
        </w:tc>
        <w:tc>
          <w:tcPr>
            <w:tcW w:w="2551" w:type="dxa"/>
            <w:vAlign w:val="center"/>
          </w:tcPr>
          <w:p w:rsidR="00595004" w:rsidRDefault="00E9489B">
            <w:pPr>
              <w:pStyle w:val="4"/>
            </w:pPr>
            <w:r>
              <w:t>5.32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0.29</w:t>
            </w:r>
          </w:p>
        </w:tc>
        <w:tc>
          <w:tcPr>
            <w:tcW w:w="2551" w:type="dxa"/>
            <w:vAlign w:val="center"/>
          </w:tcPr>
          <w:p w:rsidR="00595004" w:rsidRDefault="00E9489B">
            <w:pPr>
              <w:pStyle w:val="4"/>
            </w:pPr>
            <w:r>
              <w:t>0.29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0.17</w:t>
            </w:r>
          </w:p>
        </w:tc>
        <w:tc>
          <w:tcPr>
            <w:tcW w:w="2551" w:type="dxa"/>
            <w:vAlign w:val="center"/>
          </w:tcPr>
          <w:p w:rsidR="00595004" w:rsidRDefault="00E9489B">
            <w:pPr>
              <w:pStyle w:val="4"/>
            </w:pPr>
            <w:r>
              <w:t>0.17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0.12</w:t>
            </w:r>
          </w:p>
        </w:tc>
        <w:tc>
          <w:tcPr>
            <w:tcW w:w="2551" w:type="dxa"/>
            <w:vAlign w:val="center"/>
          </w:tcPr>
          <w:p w:rsidR="00595004" w:rsidRDefault="00E9489B">
            <w:pPr>
              <w:pStyle w:val="4"/>
            </w:pPr>
            <w:r>
              <w:t>0.12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4.32</w:t>
            </w:r>
          </w:p>
        </w:tc>
        <w:tc>
          <w:tcPr>
            <w:tcW w:w="2551" w:type="dxa"/>
            <w:vAlign w:val="center"/>
          </w:tcPr>
          <w:p w:rsidR="00595004" w:rsidRDefault="00E9489B">
            <w:pPr>
              <w:pStyle w:val="4"/>
            </w:pPr>
            <w:r>
              <w:t>4.32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4.32</w:t>
            </w:r>
          </w:p>
        </w:tc>
        <w:tc>
          <w:tcPr>
            <w:tcW w:w="2551" w:type="dxa"/>
            <w:vAlign w:val="center"/>
          </w:tcPr>
          <w:p w:rsidR="00595004" w:rsidRDefault="00E9489B">
            <w:pPr>
              <w:pStyle w:val="4"/>
            </w:pPr>
            <w:r>
              <w:t>4.32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4.32</w:t>
            </w:r>
          </w:p>
        </w:tc>
        <w:tc>
          <w:tcPr>
            <w:tcW w:w="2551" w:type="dxa"/>
            <w:vAlign w:val="center"/>
          </w:tcPr>
          <w:p w:rsidR="00595004" w:rsidRDefault="00E9489B">
            <w:pPr>
              <w:pStyle w:val="4"/>
            </w:pPr>
            <w:r>
              <w:t>4.32</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6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50.33</w:t>
            </w:r>
          </w:p>
        </w:tc>
        <w:tc>
          <w:tcPr>
            <w:tcW w:w="2551" w:type="dxa"/>
            <w:vAlign w:val="center"/>
          </w:tcPr>
          <w:p w:rsidR="00595004" w:rsidRDefault="00E9489B">
            <w:pPr>
              <w:pStyle w:val="7"/>
            </w:pPr>
            <w:r>
              <w:t>48.12</w:t>
            </w:r>
          </w:p>
        </w:tc>
        <w:tc>
          <w:tcPr>
            <w:tcW w:w="2551" w:type="dxa"/>
            <w:vAlign w:val="center"/>
          </w:tcPr>
          <w:p w:rsidR="00595004" w:rsidRDefault="00E9489B">
            <w:pPr>
              <w:pStyle w:val="7"/>
            </w:pPr>
            <w:r>
              <w:t>2.21</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43.84</w:t>
            </w:r>
          </w:p>
        </w:tc>
        <w:tc>
          <w:tcPr>
            <w:tcW w:w="2551" w:type="dxa"/>
            <w:vAlign w:val="center"/>
          </w:tcPr>
          <w:p w:rsidR="00595004" w:rsidRDefault="00E9489B">
            <w:pPr>
              <w:pStyle w:val="4"/>
            </w:pPr>
            <w:r>
              <w:t>43.84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8.26</w:t>
            </w:r>
          </w:p>
        </w:tc>
        <w:tc>
          <w:tcPr>
            <w:tcW w:w="2551" w:type="dxa"/>
            <w:vAlign w:val="center"/>
          </w:tcPr>
          <w:p w:rsidR="00595004" w:rsidRDefault="00E9489B">
            <w:pPr>
              <w:pStyle w:val="4"/>
            </w:pPr>
            <w:r>
              <w:t>8.26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1.62</w:t>
            </w:r>
          </w:p>
        </w:tc>
        <w:tc>
          <w:tcPr>
            <w:tcW w:w="2551" w:type="dxa"/>
            <w:vAlign w:val="center"/>
          </w:tcPr>
          <w:p w:rsidR="00595004" w:rsidRDefault="00E9489B">
            <w:pPr>
              <w:pStyle w:val="4"/>
            </w:pPr>
            <w:r>
              <w:t>1.62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4.29</w:t>
            </w:r>
          </w:p>
        </w:tc>
        <w:tc>
          <w:tcPr>
            <w:tcW w:w="2551" w:type="dxa"/>
            <w:vAlign w:val="center"/>
          </w:tcPr>
          <w:p w:rsidR="00595004" w:rsidRDefault="00E9489B">
            <w:pPr>
              <w:pStyle w:val="4"/>
            </w:pPr>
            <w:r>
              <w:t>4.29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15.07</w:t>
            </w:r>
          </w:p>
        </w:tc>
        <w:tc>
          <w:tcPr>
            <w:tcW w:w="2551" w:type="dxa"/>
            <w:vAlign w:val="center"/>
          </w:tcPr>
          <w:p w:rsidR="00595004" w:rsidRDefault="00E9489B">
            <w:pPr>
              <w:pStyle w:val="4"/>
            </w:pPr>
            <w:r>
              <w:t>15.07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5.32</w:t>
            </w:r>
          </w:p>
        </w:tc>
        <w:tc>
          <w:tcPr>
            <w:tcW w:w="2551" w:type="dxa"/>
            <w:vAlign w:val="center"/>
          </w:tcPr>
          <w:p w:rsidR="00595004" w:rsidRDefault="00E9489B">
            <w:pPr>
              <w:pStyle w:val="4"/>
            </w:pPr>
            <w:r>
              <w:t>5.32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4.32</w:t>
            </w:r>
          </w:p>
        </w:tc>
        <w:tc>
          <w:tcPr>
            <w:tcW w:w="2551" w:type="dxa"/>
            <w:vAlign w:val="center"/>
          </w:tcPr>
          <w:p w:rsidR="00595004" w:rsidRDefault="00E9489B">
            <w:pPr>
              <w:pStyle w:val="4"/>
            </w:pPr>
            <w:r>
              <w:t>4.32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0.29</w:t>
            </w:r>
          </w:p>
        </w:tc>
        <w:tc>
          <w:tcPr>
            <w:tcW w:w="2551" w:type="dxa"/>
            <w:vAlign w:val="center"/>
          </w:tcPr>
          <w:p w:rsidR="00595004" w:rsidRDefault="00E9489B">
            <w:pPr>
              <w:pStyle w:val="4"/>
            </w:pPr>
            <w:r>
              <w:t>0.29</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4.68</w:t>
            </w:r>
          </w:p>
        </w:tc>
        <w:tc>
          <w:tcPr>
            <w:tcW w:w="2551" w:type="dxa"/>
            <w:vAlign w:val="center"/>
          </w:tcPr>
          <w:p w:rsidR="00595004" w:rsidRDefault="00E9489B">
            <w:pPr>
              <w:pStyle w:val="4"/>
            </w:pPr>
            <w:r>
              <w:t>4.68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2.21</w:t>
            </w:r>
          </w:p>
        </w:tc>
        <w:tc>
          <w:tcPr>
            <w:tcW w:w="2551" w:type="dxa"/>
            <w:vAlign w:val="center"/>
          </w:tcPr>
          <w:p w:rsidR="00595004" w:rsidRDefault="00595004">
            <w:pPr>
              <w:pStyle w:val="4"/>
            </w:pPr>
          </w:p>
        </w:tc>
        <w:tc>
          <w:tcPr>
            <w:tcW w:w="2551" w:type="dxa"/>
            <w:vAlign w:val="center"/>
          </w:tcPr>
          <w:p w:rsidR="00595004" w:rsidRDefault="00E9489B">
            <w:pPr>
              <w:pStyle w:val="4"/>
            </w:pPr>
            <w:r>
              <w:t>2.21</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0.06</w:t>
            </w:r>
          </w:p>
        </w:tc>
        <w:tc>
          <w:tcPr>
            <w:tcW w:w="2551" w:type="dxa"/>
            <w:vAlign w:val="center"/>
          </w:tcPr>
          <w:p w:rsidR="00595004" w:rsidRDefault="00595004">
            <w:pPr>
              <w:pStyle w:val="4"/>
            </w:pPr>
          </w:p>
        </w:tc>
        <w:tc>
          <w:tcPr>
            <w:tcW w:w="2551" w:type="dxa"/>
            <w:vAlign w:val="center"/>
          </w:tcPr>
          <w:p w:rsidR="00595004" w:rsidRDefault="00E9489B">
            <w:pPr>
              <w:pStyle w:val="4"/>
            </w:pPr>
            <w:r>
              <w:t>0.06</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c>
          <w:tcPr>
            <w:tcW w:w="2551" w:type="dxa"/>
            <w:vAlign w:val="center"/>
          </w:tcPr>
          <w:p w:rsidR="00595004" w:rsidRDefault="00E9489B">
            <w:pPr>
              <w:pStyle w:val="4"/>
            </w:pPr>
            <w:r>
              <w:t>0.24</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0.15</w:t>
            </w:r>
          </w:p>
        </w:tc>
        <w:tc>
          <w:tcPr>
            <w:tcW w:w="2551" w:type="dxa"/>
            <w:vAlign w:val="center"/>
          </w:tcPr>
          <w:p w:rsidR="00595004" w:rsidRDefault="00595004">
            <w:pPr>
              <w:pStyle w:val="4"/>
            </w:pPr>
          </w:p>
        </w:tc>
        <w:tc>
          <w:tcPr>
            <w:tcW w:w="2551" w:type="dxa"/>
            <w:vAlign w:val="center"/>
          </w:tcPr>
          <w:p w:rsidR="00595004" w:rsidRDefault="00E9489B">
            <w:pPr>
              <w:pStyle w:val="4"/>
            </w:pPr>
            <w:r>
              <w:t>0.15</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0.45</w:t>
            </w:r>
          </w:p>
        </w:tc>
        <w:tc>
          <w:tcPr>
            <w:tcW w:w="2551" w:type="dxa"/>
            <w:vAlign w:val="center"/>
          </w:tcPr>
          <w:p w:rsidR="00595004" w:rsidRDefault="00595004">
            <w:pPr>
              <w:pStyle w:val="4"/>
            </w:pPr>
          </w:p>
        </w:tc>
        <w:tc>
          <w:tcPr>
            <w:tcW w:w="2551" w:type="dxa"/>
            <w:vAlign w:val="center"/>
          </w:tcPr>
          <w:p w:rsidR="00595004" w:rsidRDefault="00E9489B">
            <w:pPr>
              <w:pStyle w:val="4"/>
            </w:pPr>
            <w:r>
              <w:t>0.45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0.12</w:t>
            </w:r>
          </w:p>
        </w:tc>
        <w:tc>
          <w:tcPr>
            <w:tcW w:w="2551" w:type="dxa"/>
            <w:vAlign w:val="center"/>
          </w:tcPr>
          <w:p w:rsidR="00595004" w:rsidRDefault="00595004">
            <w:pPr>
              <w:pStyle w:val="4"/>
            </w:pP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lastRenderedPageBreak/>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0.12</w:t>
            </w:r>
          </w:p>
        </w:tc>
        <w:tc>
          <w:tcPr>
            <w:tcW w:w="2551" w:type="dxa"/>
            <w:vAlign w:val="center"/>
          </w:tcPr>
          <w:p w:rsidR="00595004" w:rsidRDefault="00595004">
            <w:pPr>
              <w:pStyle w:val="4"/>
            </w:pPr>
          </w:p>
        </w:tc>
        <w:tc>
          <w:tcPr>
            <w:tcW w:w="2551" w:type="dxa"/>
            <w:vAlign w:val="center"/>
          </w:tcPr>
          <w:p w:rsidR="00595004" w:rsidRDefault="00E9489B">
            <w:pPr>
              <w:pStyle w:val="4"/>
            </w:pPr>
            <w:r>
              <w:t>0.12</w:t>
            </w:r>
          </w:p>
        </w:tc>
      </w:tr>
      <w:tr w:rsidR="00595004">
        <w:trPr>
          <w:trHeight w:val="369"/>
          <w:jc w:val="center"/>
        </w:trPr>
        <w:tc>
          <w:tcPr>
            <w:tcW w:w="850" w:type="dxa"/>
            <w:vAlign w:val="center"/>
          </w:tcPr>
          <w:p w:rsidR="00595004" w:rsidRDefault="00E9489B">
            <w:pPr>
              <w:pStyle w:val="3"/>
            </w:pPr>
            <w:r>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0.20</w:t>
            </w:r>
          </w:p>
        </w:tc>
        <w:tc>
          <w:tcPr>
            <w:tcW w:w="2551" w:type="dxa"/>
            <w:vAlign w:val="center"/>
          </w:tcPr>
          <w:p w:rsidR="00595004" w:rsidRDefault="00595004">
            <w:pPr>
              <w:pStyle w:val="4"/>
            </w:pPr>
          </w:p>
        </w:tc>
        <w:tc>
          <w:tcPr>
            <w:tcW w:w="2551" w:type="dxa"/>
            <w:vAlign w:val="center"/>
          </w:tcPr>
          <w:p w:rsidR="00595004" w:rsidRDefault="00E9489B">
            <w:pPr>
              <w:pStyle w:val="4"/>
            </w:pPr>
            <w:r>
              <w:t>0.20</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0.21</w:t>
            </w:r>
          </w:p>
        </w:tc>
        <w:tc>
          <w:tcPr>
            <w:tcW w:w="2551" w:type="dxa"/>
            <w:vAlign w:val="center"/>
          </w:tcPr>
          <w:p w:rsidR="00595004" w:rsidRDefault="00595004">
            <w:pPr>
              <w:pStyle w:val="4"/>
            </w:pPr>
          </w:p>
        </w:tc>
        <w:tc>
          <w:tcPr>
            <w:tcW w:w="2551" w:type="dxa"/>
            <w:vAlign w:val="center"/>
          </w:tcPr>
          <w:p w:rsidR="00595004" w:rsidRDefault="00E9489B">
            <w:pPr>
              <w:pStyle w:val="4"/>
            </w:pPr>
            <w:r>
              <w:t>0.21</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0.19</w:t>
            </w:r>
          </w:p>
        </w:tc>
        <w:tc>
          <w:tcPr>
            <w:tcW w:w="2551" w:type="dxa"/>
            <w:vAlign w:val="center"/>
          </w:tcPr>
          <w:p w:rsidR="00595004" w:rsidRDefault="00595004">
            <w:pPr>
              <w:pStyle w:val="4"/>
            </w:pPr>
          </w:p>
        </w:tc>
        <w:tc>
          <w:tcPr>
            <w:tcW w:w="2551" w:type="dxa"/>
            <w:vAlign w:val="center"/>
          </w:tcPr>
          <w:p w:rsidR="00595004" w:rsidRDefault="00E9489B">
            <w:pPr>
              <w:pStyle w:val="4"/>
            </w:pPr>
            <w:r>
              <w:t>0.19</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4.27</w:t>
            </w:r>
          </w:p>
        </w:tc>
        <w:tc>
          <w:tcPr>
            <w:tcW w:w="2551" w:type="dxa"/>
            <w:vAlign w:val="center"/>
          </w:tcPr>
          <w:p w:rsidR="00595004" w:rsidRDefault="00E9489B">
            <w:pPr>
              <w:pStyle w:val="4"/>
            </w:pPr>
            <w:r>
              <w:t>4.27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4.16</w:t>
            </w:r>
          </w:p>
        </w:tc>
        <w:tc>
          <w:tcPr>
            <w:tcW w:w="2551" w:type="dxa"/>
            <w:vAlign w:val="center"/>
          </w:tcPr>
          <w:p w:rsidR="00595004" w:rsidRDefault="00E9489B">
            <w:pPr>
              <w:pStyle w:val="4"/>
            </w:pPr>
            <w:r>
              <w:t>4.16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0.11</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500" w:lineRule="exact"/>
        <w:jc w:val="center"/>
        <w:outlineLvl w:val="4"/>
        <w:rPr>
          <w:rFonts w:ascii="方正小标宋_GBK" w:eastAsia="方正小标宋_GBK" w:cs="方正小标宋_GBK"/>
          <w:color w:val="000000"/>
          <w:sz w:val="44"/>
        </w:rPr>
      </w:pPr>
      <w:r>
        <w:rPr>
          <w:rFonts w:ascii="方正小标宋_GBK" w:eastAsia="方正小标宋_GBK" w:cs="方正小标宋_GBK"/>
          <w:color w:val="000000"/>
          <w:sz w:val="44"/>
        </w:rPr>
        <w:lastRenderedPageBreak/>
        <w:t>河北石家庄装备制造产业园区（栾城）管理委员会财政所</w:t>
      </w:r>
    </w:p>
    <w:p w:rsidR="00595004" w:rsidRDefault="00E9489B">
      <w:pPr>
        <w:spacing w:line="500" w:lineRule="exact"/>
        <w:jc w:val="center"/>
        <w:outlineLvl w:val="4"/>
      </w:pP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按照《中华人民共和国预算法》、《地方预决算公开操作规程》和《关于进一步推进预算公开工作的实施意见》规定，现将河北石家庄装备制造产业园区（栾城）管理委员会财政所</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400" w:lineRule="exact"/>
        <w:ind w:firstLine="640"/>
        <w:outlineLvl w:val="5"/>
      </w:pPr>
      <w:r>
        <w:rPr>
          <w:rFonts w:ascii="黑体" w:eastAsia="黑体" w:cs="黑体"/>
          <w:color w:val="000000"/>
          <w:sz w:val="32"/>
        </w:rPr>
        <w:t>一、单位职责及机构设置情况</w:t>
      </w:r>
    </w:p>
    <w:p w:rsidR="00595004" w:rsidRDefault="00E9489B">
      <w:pPr>
        <w:spacing w:line="400" w:lineRule="exact"/>
        <w:ind w:firstLine="640"/>
      </w:pPr>
      <w:r>
        <w:rPr>
          <w:rFonts w:ascii="方正楷体_GBK" w:eastAsia="方正楷体_GBK" w:cs="方正楷体_GBK"/>
          <w:b/>
          <w:color w:val="000000"/>
          <w:sz w:val="32"/>
        </w:rPr>
        <w:t>单位职责：</w:t>
      </w:r>
    </w:p>
    <w:p w:rsidR="00595004" w:rsidRDefault="00E9489B">
      <w:pPr>
        <w:spacing w:line="500" w:lineRule="exact"/>
        <w:ind w:firstLineChars="200" w:firstLine="560"/>
        <w:rPr>
          <w:rFonts w:eastAsia="方正仿宋_GBK"/>
          <w:color w:val="000000"/>
          <w:sz w:val="28"/>
        </w:rPr>
      </w:pPr>
      <w:r>
        <w:rPr>
          <w:rFonts w:eastAsia="方正仿宋_GBK" w:hint="eastAsia"/>
          <w:color w:val="000000"/>
          <w:sz w:val="28"/>
        </w:rPr>
        <w:t>负责基地财政预决算编制、预算执行、预算调整和预算内外收支管理</w:t>
      </w:r>
      <w:r>
        <w:rPr>
          <w:rFonts w:eastAsia="方正仿宋_GBK" w:hint="eastAsia"/>
          <w:color w:val="000000"/>
          <w:sz w:val="28"/>
        </w:rPr>
        <w:t>;</w:t>
      </w:r>
      <w:r>
        <w:rPr>
          <w:rFonts w:eastAsia="方正仿宋_GBK" w:hint="eastAsia"/>
          <w:color w:val="000000"/>
          <w:sz w:val="28"/>
        </w:rPr>
        <w:t>负责基地管委会内预算单位的财务管理和核算</w:t>
      </w:r>
      <w:r>
        <w:rPr>
          <w:rFonts w:eastAsia="方正仿宋_GBK" w:hint="eastAsia"/>
          <w:color w:val="000000"/>
          <w:sz w:val="28"/>
        </w:rPr>
        <w:t>;</w:t>
      </w:r>
      <w:r>
        <w:rPr>
          <w:rFonts w:eastAsia="方正仿宋_GBK" w:hint="eastAsia"/>
          <w:color w:val="000000"/>
          <w:sz w:val="28"/>
        </w:rPr>
        <w:t>负责基地管委会涉农及社会保障等专户资金的管理和核算</w:t>
      </w:r>
      <w:r>
        <w:rPr>
          <w:rFonts w:eastAsia="方正仿宋_GBK" w:hint="eastAsia"/>
          <w:color w:val="000000"/>
          <w:sz w:val="28"/>
        </w:rPr>
        <w:t>;</w:t>
      </w:r>
      <w:r>
        <w:rPr>
          <w:rFonts w:eastAsia="方正仿宋_GBK" w:hint="eastAsia"/>
          <w:color w:val="000000"/>
          <w:sz w:val="28"/>
        </w:rPr>
        <w:t>负责各项农民补贴的核定和兑付工作</w:t>
      </w:r>
      <w:r>
        <w:rPr>
          <w:rFonts w:eastAsia="方正仿宋_GBK" w:hint="eastAsia"/>
          <w:color w:val="000000"/>
          <w:sz w:val="28"/>
        </w:rPr>
        <w:t>;</w:t>
      </w:r>
      <w:r>
        <w:rPr>
          <w:rFonts w:eastAsia="方正仿宋_GBK" w:hint="eastAsia"/>
          <w:color w:val="000000"/>
          <w:sz w:val="28"/>
        </w:rPr>
        <w:t>负责非税收入的征收及基地债权债务管理。</w:t>
      </w:r>
    </w:p>
    <w:p w:rsidR="00595004" w:rsidRDefault="00E9489B">
      <w:pPr>
        <w:spacing w:line="400" w:lineRule="exact"/>
        <w:ind w:firstLine="640"/>
      </w:pPr>
      <w:r>
        <w:rPr>
          <w:rFonts w:ascii="方正楷体_GBK" w:eastAsia="方正楷体_GBK" w:cs="方正楷体_GBK"/>
          <w:b/>
          <w:color w:val="000000"/>
          <w:sz w:val="32"/>
        </w:rPr>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河北石家庄装备制造产业园区（栾城）管理委员会财政所</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股级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0"/>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szCs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Chars="200" w:firstLine="560"/>
        <w:rPr>
          <w:rFonts w:eastAsia="方正仿宋_GBK"/>
          <w:sz w:val="28"/>
          <w:szCs w:val="28"/>
        </w:rPr>
      </w:pPr>
      <w:r>
        <w:rPr>
          <w:rFonts w:eastAsia="方正仿宋_GBK" w:hint="eastAsia"/>
          <w:sz w:val="28"/>
          <w:szCs w:val="28"/>
        </w:rPr>
        <w:t>反映本单位当年全部收入。</w:t>
      </w:r>
      <w:r>
        <w:rPr>
          <w:rFonts w:eastAsia="方正仿宋_GBK" w:hint="eastAsia"/>
          <w:sz w:val="28"/>
          <w:szCs w:val="28"/>
        </w:rPr>
        <w:t>2025</w:t>
      </w:r>
      <w:r>
        <w:rPr>
          <w:rFonts w:eastAsia="方正仿宋_GBK" w:hint="eastAsia"/>
          <w:sz w:val="28"/>
          <w:szCs w:val="28"/>
        </w:rPr>
        <w:t>年预算收入</w:t>
      </w:r>
      <w:r>
        <w:rPr>
          <w:rFonts w:eastAsia="方正仿宋_GBK" w:hint="eastAsia"/>
          <w:sz w:val="28"/>
          <w:szCs w:val="28"/>
        </w:rPr>
        <w:t>50.36</w:t>
      </w:r>
      <w:r>
        <w:rPr>
          <w:rFonts w:eastAsia="方正仿宋_GBK" w:hint="eastAsia"/>
          <w:sz w:val="28"/>
          <w:szCs w:val="28"/>
        </w:rPr>
        <w:t>万元，其中：一般公共预算收入</w:t>
      </w:r>
      <w:r>
        <w:rPr>
          <w:rFonts w:eastAsia="方正仿宋_GBK" w:hint="eastAsia"/>
          <w:sz w:val="28"/>
          <w:szCs w:val="28"/>
        </w:rPr>
        <w:t>50.36</w:t>
      </w:r>
      <w:r>
        <w:rPr>
          <w:rFonts w:eastAsia="方正仿宋_GBK" w:hint="eastAsia"/>
          <w:sz w:val="28"/>
          <w:szCs w:val="28"/>
        </w:rPr>
        <w:t>万元，基金预算收入</w:t>
      </w:r>
      <w:r>
        <w:rPr>
          <w:rFonts w:eastAsia="方正仿宋_GBK" w:hint="eastAsia"/>
          <w:sz w:val="28"/>
          <w:szCs w:val="28"/>
        </w:rPr>
        <w:t>0</w:t>
      </w:r>
      <w:r>
        <w:rPr>
          <w:rFonts w:eastAsia="方正仿宋_GBK" w:hint="eastAsia"/>
          <w:sz w:val="28"/>
          <w:szCs w:val="28"/>
        </w:rPr>
        <w:t>万元，财政专户核拨收入</w:t>
      </w:r>
      <w:r>
        <w:rPr>
          <w:rFonts w:eastAsia="方正仿宋_GBK" w:hint="eastAsia"/>
          <w:sz w:val="28"/>
          <w:szCs w:val="28"/>
        </w:rPr>
        <w:t>0</w:t>
      </w:r>
      <w:r>
        <w:rPr>
          <w:rFonts w:eastAsia="方正仿宋_GBK" w:hint="eastAsia"/>
          <w:sz w:val="28"/>
          <w:szCs w:val="28"/>
        </w:rPr>
        <w:t>万元，其他来源收入（单位资金）</w:t>
      </w:r>
      <w:r>
        <w:rPr>
          <w:rFonts w:eastAsia="方正仿宋_GBK" w:hint="eastAsia"/>
          <w:sz w:val="28"/>
          <w:szCs w:val="28"/>
        </w:rPr>
        <w:t>0</w:t>
      </w:r>
      <w:r>
        <w:rPr>
          <w:rFonts w:eastAsia="方正仿宋_GBK" w:hint="eastAsia"/>
          <w:sz w:val="28"/>
          <w:szCs w:val="28"/>
        </w:rPr>
        <w:t>万元，上年结转</w:t>
      </w:r>
      <w:r>
        <w:rPr>
          <w:rFonts w:eastAsia="方正仿宋_GBK" w:hint="eastAsia"/>
          <w:sz w:val="28"/>
          <w:szCs w:val="28"/>
        </w:rPr>
        <w:t>0</w:t>
      </w:r>
      <w:r>
        <w:rPr>
          <w:rFonts w:eastAsia="方正仿宋_GBK" w:hint="eastAsia"/>
          <w:sz w:val="28"/>
          <w:szCs w:val="28"/>
        </w:rPr>
        <w:t>万元。</w:t>
      </w:r>
    </w:p>
    <w:p w:rsidR="00595004" w:rsidRDefault="00E9489B">
      <w:pPr>
        <w:spacing w:line="500" w:lineRule="exact"/>
        <w:ind w:firstLine="640"/>
        <w:rPr>
          <w:rFonts w:eastAsia="方正仿宋_GBK"/>
          <w:sz w:val="28"/>
          <w:szCs w:val="28"/>
        </w:rPr>
      </w:pPr>
      <w:r>
        <w:rPr>
          <w:rFonts w:eastAsia="方正仿宋_GBK" w:hint="eastAsia"/>
          <w:sz w:val="28"/>
          <w:szCs w:val="28"/>
        </w:rPr>
        <w:t>2</w:t>
      </w:r>
      <w:r>
        <w:rPr>
          <w:rFonts w:eastAsia="方正仿宋_GBK" w:hint="eastAsia"/>
          <w:sz w:val="28"/>
          <w:szCs w:val="28"/>
        </w:rPr>
        <w:t>、支出说明</w:t>
      </w:r>
    </w:p>
    <w:p w:rsidR="00595004" w:rsidRDefault="00E9489B">
      <w:pPr>
        <w:pStyle w:val="-7"/>
      </w:pPr>
      <w:r>
        <w:rPr>
          <w:rFonts w:hint="eastAsia"/>
        </w:rPr>
        <w:lastRenderedPageBreak/>
        <w:t>收支预算总表支出栏、基本支出表、项目支出表按经济分类和支出功能分类科目编制，反映</w:t>
      </w:r>
      <w:r>
        <w:t>河北石家庄装备制造产业园区（栾城）管理委员会财政所</w:t>
      </w:r>
      <w:r>
        <w:rPr>
          <w:rFonts w:hint="eastAsia"/>
        </w:rPr>
        <w:t>年度单位预算中支出预算的总体情况。</w:t>
      </w:r>
      <w:r>
        <w:rPr>
          <w:rFonts w:hint="eastAsia"/>
        </w:rPr>
        <w:t>2025</w:t>
      </w:r>
      <w:r>
        <w:rPr>
          <w:rFonts w:hint="eastAsia"/>
        </w:rPr>
        <w:t>年支出预算</w:t>
      </w:r>
      <w:r>
        <w:rPr>
          <w:rFonts w:hint="eastAsia"/>
        </w:rPr>
        <w:t>50.36</w:t>
      </w:r>
      <w:r>
        <w:rPr>
          <w:rFonts w:hint="eastAsia"/>
        </w:rPr>
        <w:t>万元，其中基本支出</w:t>
      </w:r>
      <w:r>
        <w:rPr>
          <w:rFonts w:hint="eastAsia"/>
        </w:rPr>
        <w:t>50.33</w:t>
      </w:r>
      <w:r>
        <w:rPr>
          <w:rFonts w:hint="eastAsia"/>
        </w:rPr>
        <w:t>万元，包括人员经费</w:t>
      </w:r>
      <w:r>
        <w:rPr>
          <w:rFonts w:hint="eastAsia"/>
        </w:rPr>
        <w:t>48.12</w:t>
      </w:r>
      <w:r>
        <w:rPr>
          <w:rFonts w:hint="eastAsia"/>
        </w:rPr>
        <w:t>万元和日常公用经费</w:t>
      </w:r>
      <w:r>
        <w:rPr>
          <w:rFonts w:hint="eastAsia"/>
        </w:rPr>
        <w:t>2.21</w:t>
      </w:r>
      <w:r>
        <w:rPr>
          <w:rFonts w:hint="eastAsia"/>
        </w:rPr>
        <w:t>万元；项目支出</w:t>
      </w:r>
      <w:r>
        <w:rPr>
          <w:rFonts w:hint="eastAsia"/>
        </w:rPr>
        <w:t>0.03</w:t>
      </w:r>
      <w:r>
        <w:rPr>
          <w:rFonts w:hint="eastAsia"/>
        </w:rPr>
        <w:t>万元，主要是离退休人员统筹外工资待遇。</w:t>
      </w:r>
    </w:p>
    <w:p w:rsidR="00595004" w:rsidRDefault="00E9489B">
      <w:pPr>
        <w:spacing w:line="500" w:lineRule="exact"/>
        <w:ind w:firstLine="640"/>
        <w:rPr>
          <w:rFonts w:eastAsia="方正仿宋_GBK"/>
          <w:sz w:val="28"/>
          <w:szCs w:val="28"/>
        </w:rPr>
      </w:pPr>
      <w:r>
        <w:rPr>
          <w:rFonts w:eastAsia="方正仿宋_GBK" w:hint="eastAsia"/>
          <w:sz w:val="28"/>
          <w:szCs w:val="28"/>
        </w:rPr>
        <w:t>3</w:t>
      </w:r>
      <w:r>
        <w:rPr>
          <w:rFonts w:eastAsia="方正仿宋_GBK" w:hint="eastAsia"/>
          <w:sz w:val="28"/>
          <w:szCs w:val="28"/>
        </w:rPr>
        <w:t>、比上年增减情况</w:t>
      </w:r>
    </w:p>
    <w:p w:rsidR="00595004" w:rsidRDefault="00E9489B">
      <w:pPr>
        <w:pStyle w:val="-7"/>
      </w:pPr>
      <w:r>
        <w:rPr>
          <w:rFonts w:hint="eastAsia"/>
        </w:rPr>
        <w:t>2025</w:t>
      </w:r>
      <w:r>
        <w:rPr>
          <w:rFonts w:hint="eastAsia"/>
        </w:rPr>
        <w:t>年预算收支安排</w:t>
      </w:r>
      <w:r>
        <w:rPr>
          <w:rFonts w:hint="eastAsia"/>
        </w:rPr>
        <w:t>50.36</w:t>
      </w:r>
      <w:r>
        <w:rPr>
          <w:rFonts w:hint="eastAsia"/>
        </w:rPr>
        <w:t>万元，较</w:t>
      </w:r>
      <w:r>
        <w:rPr>
          <w:rFonts w:hint="eastAsia"/>
        </w:rPr>
        <w:t>2024</w:t>
      </w:r>
      <w:r>
        <w:rPr>
          <w:rFonts w:hint="eastAsia"/>
        </w:rPr>
        <w:t>年预算增加</w:t>
      </w:r>
      <w:r>
        <w:rPr>
          <w:rFonts w:hint="eastAsia"/>
        </w:rPr>
        <w:t>23.61</w:t>
      </w:r>
      <w:r>
        <w:rPr>
          <w:rFonts w:hint="eastAsia"/>
        </w:rPr>
        <w:t>万元，其中：基本支出增加</w:t>
      </w:r>
      <w:r>
        <w:rPr>
          <w:rFonts w:hint="eastAsia"/>
        </w:rPr>
        <w:t>23.61</w:t>
      </w:r>
      <w:r>
        <w:rPr>
          <w:rFonts w:hint="eastAsia"/>
        </w:rPr>
        <w:t>万元，主要为</w:t>
      </w:r>
      <w:r>
        <w:rPr>
          <w:rFonts w:hint="eastAsia"/>
        </w:rPr>
        <w:t>增加</w:t>
      </w:r>
      <w:r>
        <w:rPr>
          <w:rFonts w:hint="eastAsia"/>
        </w:rPr>
        <w:t>人员经费支出；项目支出</w:t>
      </w:r>
      <w:r>
        <w:rPr>
          <w:rFonts w:hint="eastAsia"/>
        </w:rPr>
        <w:t>0.03</w:t>
      </w:r>
      <w:r>
        <w:rPr>
          <w:rFonts w:hint="eastAsia"/>
        </w:rPr>
        <w:t>万元，主要是离退休人员统筹外工资待遇，与上年持平，无增减变化</w:t>
      </w:r>
      <w:r>
        <w:t>。</w:t>
      </w:r>
    </w:p>
    <w:p w:rsidR="00595004" w:rsidRDefault="00E9489B">
      <w:pPr>
        <w:spacing w:before="10" w:after="10" w:line="500" w:lineRule="exact"/>
        <w:ind w:firstLine="640"/>
        <w:outlineLvl w:val="5"/>
      </w:pPr>
      <w:r>
        <w:rPr>
          <w:rFonts w:ascii="黑体" w:eastAsia="黑体" w:cs="黑体"/>
          <w:color w:val="000000"/>
          <w:sz w:val="32"/>
        </w:rPr>
        <w:t>三、机关运行经费安排情况</w:t>
      </w:r>
    </w:p>
    <w:p w:rsidR="00595004" w:rsidRDefault="00E9489B">
      <w:pPr>
        <w:autoSpaceDE w:val="0"/>
        <w:autoSpaceDN w:val="0"/>
        <w:adjustRightInd w:val="0"/>
        <w:spacing w:line="600" w:lineRule="exact"/>
        <w:ind w:left="198" w:firstLineChars="200" w:firstLine="560"/>
        <w:rPr>
          <w:rFonts w:eastAsia="方正仿宋_GBK"/>
          <w:sz w:val="28"/>
        </w:rPr>
      </w:pPr>
      <w:r>
        <w:rPr>
          <w:rFonts w:eastAsia="方正仿宋_GBK" w:hint="eastAsia"/>
          <w:sz w:val="28"/>
        </w:rPr>
        <w:t>2025</w:t>
      </w:r>
      <w:r>
        <w:rPr>
          <w:rFonts w:eastAsia="方正仿宋_GBK" w:hint="eastAsia"/>
          <w:sz w:val="28"/>
        </w:rPr>
        <w:t>年，我</w:t>
      </w:r>
      <w:r>
        <w:rPr>
          <w:rFonts w:eastAsia="方正仿宋_GBK"/>
          <w:sz w:val="28"/>
        </w:rPr>
        <w:t>单位</w:t>
      </w:r>
      <w:r>
        <w:rPr>
          <w:rFonts w:eastAsia="方正仿宋_GBK" w:hint="eastAsia"/>
          <w:sz w:val="28"/>
        </w:rPr>
        <w:t>机关运行经费共计安排</w:t>
      </w:r>
      <w:r>
        <w:rPr>
          <w:rFonts w:eastAsia="方正仿宋_GBK" w:hint="eastAsia"/>
          <w:sz w:val="28"/>
        </w:rPr>
        <w:t>2.21</w:t>
      </w:r>
      <w:r>
        <w:rPr>
          <w:rFonts w:eastAsia="方正仿宋_GBK" w:hint="eastAsia"/>
          <w:sz w:val="28"/>
        </w:rPr>
        <w:t>万元，主要用于</w:t>
      </w:r>
      <w:r>
        <w:rPr>
          <w:rFonts w:eastAsia="方正仿宋_GBK"/>
          <w:sz w:val="28"/>
        </w:rPr>
        <w:t>办公费、邮电费、差旅费、福利费、</w:t>
      </w:r>
      <w:r>
        <w:rPr>
          <w:rFonts w:eastAsia="方正仿宋_GBK" w:hint="eastAsia"/>
          <w:sz w:val="28"/>
        </w:rPr>
        <w:t>办公用房水电费、等日常运行支出。</w:t>
      </w:r>
    </w:p>
    <w:p w:rsidR="00595004" w:rsidRDefault="00E9489B">
      <w:pPr>
        <w:spacing w:before="10" w:after="10" w:line="500" w:lineRule="exact"/>
        <w:ind w:firstLine="640"/>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年相比持平，无增减变化。</w:t>
      </w:r>
    </w:p>
    <w:p w:rsidR="00595004" w:rsidRDefault="00E9489B">
      <w:pPr>
        <w:spacing w:before="10" w:after="10" w:line="500" w:lineRule="exact"/>
        <w:ind w:firstLine="640"/>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13011125P00001210264J</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0.03</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0.03</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1</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0.03</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500" w:lineRule="exact"/>
        <w:ind w:firstLine="641"/>
        <w:outlineLvl w:val="5"/>
      </w:pPr>
      <w:r>
        <w:rPr>
          <w:rFonts w:ascii="黑体" w:eastAsia="黑体" w:cs="黑体"/>
          <w:color w:val="000000"/>
          <w:sz w:val="32"/>
        </w:rPr>
        <w:lastRenderedPageBreak/>
        <w:t>六、政府采购预算情况</w:t>
      </w:r>
    </w:p>
    <w:p w:rsidR="00595004" w:rsidRDefault="00E9489B">
      <w:pPr>
        <w:spacing w:line="5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44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河北石家庄装备制造产业园区（栾城）管理委员会财政所上年末固定资产金额为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5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318019</w:t>
            </w:r>
            <w:r>
              <w:t>河北石家庄装备制造产业园区（栾城）管理委员会财政所</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w:t>
      </w:r>
      <w:r>
        <w:rPr>
          <w:rFonts w:eastAsia="方正仿宋_GBK"/>
          <w:color w:val="000000"/>
          <w:sz w:val="28"/>
        </w:rPr>
        <w:t>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w:t>
      </w:r>
      <w:r>
        <w:rPr>
          <w:rFonts w:eastAsia="方正仿宋_GBK"/>
          <w:color w:val="000000"/>
          <w:sz w:val="28"/>
        </w:rPr>
        <w:t>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5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10" w:name="_Toc_4_4_0000000031"/>
      <w:r>
        <w:rPr>
          <w:rFonts w:ascii="方正小标宋_GBK" w:eastAsia="方正小标宋_GBK" w:cs="方正小标宋_GBK"/>
          <w:color w:val="000000"/>
          <w:sz w:val="44"/>
        </w:rPr>
        <w:lastRenderedPageBreak/>
        <w:t>十、石家庄市栾城区政府投资评审中心收支预算</w:t>
      </w:r>
      <w:bookmarkEnd w:id="10"/>
    </w:p>
    <w:p w:rsidR="00595004" w:rsidRDefault="00E9489B">
      <w:pPr>
        <w:spacing w:line="4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1041.35</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1027.72</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7.97</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5.66</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1041.35</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1041.35</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1041.35</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1041.35</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1041.35</w:t>
            </w:r>
          </w:p>
        </w:tc>
        <w:tc>
          <w:tcPr>
            <w:tcW w:w="1134" w:type="dxa"/>
            <w:vAlign w:val="center"/>
          </w:tcPr>
          <w:p w:rsidR="00595004" w:rsidRDefault="00E9489B">
            <w:pPr>
              <w:pStyle w:val="7"/>
            </w:pPr>
            <w:r>
              <w:t>1041.35</w:t>
            </w:r>
          </w:p>
        </w:tc>
        <w:tc>
          <w:tcPr>
            <w:tcW w:w="1134" w:type="dxa"/>
            <w:vAlign w:val="center"/>
          </w:tcPr>
          <w:p w:rsidR="00595004" w:rsidRDefault="00E9489B">
            <w:pPr>
              <w:pStyle w:val="7"/>
            </w:pPr>
            <w:r>
              <w:t>1041.35</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1027.72</w:t>
            </w:r>
          </w:p>
        </w:tc>
        <w:tc>
          <w:tcPr>
            <w:tcW w:w="1134" w:type="dxa"/>
            <w:vAlign w:val="center"/>
          </w:tcPr>
          <w:p w:rsidR="00595004" w:rsidRDefault="00E9489B">
            <w:pPr>
              <w:pStyle w:val="4"/>
            </w:pPr>
            <w:r>
              <w:t>1027.72</w:t>
            </w:r>
          </w:p>
        </w:tc>
        <w:tc>
          <w:tcPr>
            <w:tcW w:w="1134" w:type="dxa"/>
            <w:vAlign w:val="center"/>
          </w:tcPr>
          <w:p w:rsidR="00595004" w:rsidRDefault="00E9489B">
            <w:pPr>
              <w:pStyle w:val="4"/>
            </w:pPr>
            <w:r>
              <w:t>1027.72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1027.72</w:t>
            </w:r>
          </w:p>
        </w:tc>
        <w:tc>
          <w:tcPr>
            <w:tcW w:w="1134" w:type="dxa"/>
            <w:vAlign w:val="center"/>
          </w:tcPr>
          <w:p w:rsidR="00595004" w:rsidRDefault="00E9489B">
            <w:pPr>
              <w:pStyle w:val="4"/>
            </w:pPr>
            <w:r>
              <w:t>1027.72</w:t>
            </w:r>
          </w:p>
        </w:tc>
        <w:tc>
          <w:tcPr>
            <w:tcW w:w="1134" w:type="dxa"/>
            <w:vAlign w:val="center"/>
          </w:tcPr>
          <w:p w:rsidR="00595004" w:rsidRDefault="00E9489B">
            <w:pPr>
              <w:pStyle w:val="4"/>
            </w:pPr>
            <w:r>
              <w:t>1027.72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2010608</w:t>
            </w:r>
          </w:p>
        </w:tc>
        <w:tc>
          <w:tcPr>
            <w:tcW w:w="1559" w:type="dxa"/>
            <w:vAlign w:val="center"/>
          </w:tcPr>
          <w:p w:rsidR="00595004" w:rsidRDefault="00E9489B">
            <w:pPr>
              <w:pStyle w:val="2"/>
            </w:pPr>
            <w:r>
              <w:t>财政委托业务支出</w:t>
            </w:r>
          </w:p>
        </w:tc>
        <w:tc>
          <w:tcPr>
            <w:tcW w:w="1134" w:type="dxa"/>
            <w:vAlign w:val="center"/>
          </w:tcPr>
          <w:p w:rsidR="00595004" w:rsidRDefault="00E9489B">
            <w:pPr>
              <w:pStyle w:val="4"/>
            </w:pPr>
            <w:r>
              <w:t>950.00</w:t>
            </w:r>
          </w:p>
        </w:tc>
        <w:tc>
          <w:tcPr>
            <w:tcW w:w="1134" w:type="dxa"/>
            <w:vAlign w:val="center"/>
          </w:tcPr>
          <w:p w:rsidR="00595004" w:rsidRDefault="00E9489B">
            <w:pPr>
              <w:pStyle w:val="4"/>
            </w:pPr>
            <w:r>
              <w:t>950.00</w:t>
            </w:r>
          </w:p>
        </w:tc>
        <w:tc>
          <w:tcPr>
            <w:tcW w:w="1134" w:type="dxa"/>
            <w:vAlign w:val="center"/>
          </w:tcPr>
          <w:p w:rsidR="00595004" w:rsidRDefault="00E9489B">
            <w:pPr>
              <w:pStyle w:val="4"/>
            </w:pPr>
            <w:r>
              <w:t>950.00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77.72</w:t>
            </w:r>
          </w:p>
        </w:tc>
        <w:tc>
          <w:tcPr>
            <w:tcW w:w="1134" w:type="dxa"/>
            <w:vAlign w:val="center"/>
          </w:tcPr>
          <w:p w:rsidR="00595004" w:rsidRDefault="00E9489B">
            <w:pPr>
              <w:pStyle w:val="4"/>
            </w:pPr>
            <w:r>
              <w:t>77.72</w:t>
            </w:r>
          </w:p>
        </w:tc>
        <w:tc>
          <w:tcPr>
            <w:tcW w:w="1134" w:type="dxa"/>
            <w:vAlign w:val="center"/>
          </w:tcPr>
          <w:p w:rsidR="00595004" w:rsidRDefault="00E9489B">
            <w:pPr>
              <w:pStyle w:val="4"/>
            </w:pPr>
            <w:r>
              <w:t>77.72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7.97</w:t>
            </w:r>
          </w:p>
        </w:tc>
        <w:tc>
          <w:tcPr>
            <w:tcW w:w="1134" w:type="dxa"/>
            <w:vAlign w:val="center"/>
          </w:tcPr>
          <w:p w:rsidR="00595004" w:rsidRDefault="00E9489B">
            <w:pPr>
              <w:pStyle w:val="4"/>
            </w:pPr>
            <w:r>
              <w:t>7.97</w:t>
            </w:r>
          </w:p>
        </w:tc>
        <w:tc>
          <w:tcPr>
            <w:tcW w:w="1134" w:type="dxa"/>
            <w:vAlign w:val="center"/>
          </w:tcPr>
          <w:p w:rsidR="00595004" w:rsidRDefault="00E9489B">
            <w:pPr>
              <w:pStyle w:val="4"/>
            </w:pPr>
            <w:r>
              <w:t>7.97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7.55</w:t>
            </w:r>
          </w:p>
        </w:tc>
        <w:tc>
          <w:tcPr>
            <w:tcW w:w="1134" w:type="dxa"/>
            <w:vAlign w:val="center"/>
          </w:tcPr>
          <w:p w:rsidR="00595004" w:rsidRDefault="00E9489B">
            <w:pPr>
              <w:pStyle w:val="4"/>
            </w:pPr>
            <w:r>
              <w:t>7.55</w:t>
            </w:r>
          </w:p>
        </w:tc>
        <w:tc>
          <w:tcPr>
            <w:tcW w:w="1134" w:type="dxa"/>
            <w:vAlign w:val="center"/>
          </w:tcPr>
          <w:p w:rsidR="00595004" w:rsidRDefault="00E9489B">
            <w:pPr>
              <w:pStyle w:val="4"/>
            </w:pPr>
            <w:r>
              <w:t>7.55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7.55</w:t>
            </w:r>
          </w:p>
        </w:tc>
        <w:tc>
          <w:tcPr>
            <w:tcW w:w="1134" w:type="dxa"/>
            <w:vAlign w:val="center"/>
          </w:tcPr>
          <w:p w:rsidR="00595004" w:rsidRDefault="00E9489B">
            <w:pPr>
              <w:pStyle w:val="4"/>
            </w:pPr>
            <w:r>
              <w:t>7.55</w:t>
            </w:r>
          </w:p>
        </w:tc>
        <w:tc>
          <w:tcPr>
            <w:tcW w:w="1134" w:type="dxa"/>
            <w:vAlign w:val="center"/>
          </w:tcPr>
          <w:p w:rsidR="00595004" w:rsidRDefault="00E9489B">
            <w:pPr>
              <w:pStyle w:val="4"/>
            </w:pPr>
            <w:r>
              <w:t>7.55</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0.42</w:t>
            </w:r>
          </w:p>
        </w:tc>
        <w:tc>
          <w:tcPr>
            <w:tcW w:w="1134" w:type="dxa"/>
            <w:vAlign w:val="center"/>
          </w:tcPr>
          <w:p w:rsidR="00595004" w:rsidRDefault="00E9489B">
            <w:pPr>
              <w:pStyle w:val="4"/>
            </w:pPr>
            <w:r>
              <w:t>0.42</w:t>
            </w:r>
          </w:p>
        </w:tc>
        <w:tc>
          <w:tcPr>
            <w:tcW w:w="1134" w:type="dxa"/>
            <w:vAlign w:val="center"/>
          </w:tcPr>
          <w:p w:rsidR="00595004" w:rsidRDefault="00E9489B">
            <w:pPr>
              <w:pStyle w:val="4"/>
            </w:pPr>
            <w:r>
              <w:t>0.42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0.24</w:t>
            </w:r>
          </w:p>
        </w:tc>
        <w:tc>
          <w:tcPr>
            <w:tcW w:w="1134" w:type="dxa"/>
            <w:vAlign w:val="center"/>
          </w:tcPr>
          <w:p w:rsidR="00595004" w:rsidRDefault="00E9489B">
            <w:pPr>
              <w:pStyle w:val="4"/>
            </w:pPr>
            <w:r>
              <w:t>0.24</w:t>
            </w:r>
          </w:p>
        </w:tc>
        <w:tc>
          <w:tcPr>
            <w:tcW w:w="1134" w:type="dxa"/>
            <w:vAlign w:val="center"/>
          </w:tcPr>
          <w:p w:rsidR="00595004" w:rsidRDefault="00E9489B">
            <w:pPr>
              <w:pStyle w:val="4"/>
            </w:pPr>
            <w:r>
              <w:t>0.24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0.17</w:t>
            </w:r>
          </w:p>
        </w:tc>
        <w:tc>
          <w:tcPr>
            <w:tcW w:w="1134" w:type="dxa"/>
            <w:vAlign w:val="center"/>
          </w:tcPr>
          <w:p w:rsidR="00595004" w:rsidRDefault="00E9489B">
            <w:pPr>
              <w:pStyle w:val="4"/>
            </w:pPr>
            <w:r>
              <w:t>0.17</w:t>
            </w:r>
          </w:p>
        </w:tc>
        <w:tc>
          <w:tcPr>
            <w:tcW w:w="1134" w:type="dxa"/>
            <w:vAlign w:val="center"/>
          </w:tcPr>
          <w:p w:rsidR="00595004" w:rsidRDefault="00E9489B">
            <w:pPr>
              <w:pStyle w:val="4"/>
            </w:pPr>
            <w:r>
              <w:t>0.17</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5.66</w:t>
            </w:r>
          </w:p>
        </w:tc>
        <w:tc>
          <w:tcPr>
            <w:tcW w:w="1134" w:type="dxa"/>
            <w:vAlign w:val="center"/>
          </w:tcPr>
          <w:p w:rsidR="00595004" w:rsidRDefault="00E9489B">
            <w:pPr>
              <w:pStyle w:val="4"/>
            </w:pPr>
            <w:r>
              <w:t>5.66</w:t>
            </w:r>
          </w:p>
        </w:tc>
        <w:tc>
          <w:tcPr>
            <w:tcW w:w="1134" w:type="dxa"/>
            <w:vAlign w:val="center"/>
          </w:tcPr>
          <w:p w:rsidR="00595004" w:rsidRDefault="00E9489B">
            <w:pPr>
              <w:pStyle w:val="4"/>
            </w:pPr>
            <w:r>
              <w:t>5.66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5.66</w:t>
            </w:r>
          </w:p>
        </w:tc>
        <w:tc>
          <w:tcPr>
            <w:tcW w:w="1134" w:type="dxa"/>
            <w:vAlign w:val="center"/>
          </w:tcPr>
          <w:p w:rsidR="00595004" w:rsidRDefault="00E9489B">
            <w:pPr>
              <w:pStyle w:val="4"/>
            </w:pPr>
            <w:r>
              <w:t>5.66</w:t>
            </w:r>
          </w:p>
        </w:tc>
        <w:tc>
          <w:tcPr>
            <w:tcW w:w="1134" w:type="dxa"/>
            <w:vAlign w:val="center"/>
          </w:tcPr>
          <w:p w:rsidR="00595004" w:rsidRDefault="00E9489B">
            <w:pPr>
              <w:pStyle w:val="4"/>
            </w:pPr>
            <w:r>
              <w:t>5.66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lastRenderedPageBreak/>
              <w:t>14</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5.66</w:t>
            </w:r>
          </w:p>
        </w:tc>
        <w:tc>
          <w:tcPr>
            <w:tcW w:w="1134" w:type="dxa"/>
            <w:vAlign w:val="center"/>
          </w:tcPr>
          <w:p w:rsidR="00595004" w:rsidRDefault="00E9489B">
            <w:pPr>
              <w:pStyle w:val="4"/>
            </w:pPr>
            <w:r>
              <w:t>5.66</w:t>
            </w:r>
          </w:p>
        </w:tc>
        <w:tc>
          <w:tcPr>
            <w:tcW w:w="1134" w:type="dxa"/>
            <w:vAlign w:val="center"/>
          </w:tcPr>
          <w:p w:rsidR="00595004" w:rsidRDefault="00E9489B">
            <w:pPr>
              <w:pStyle w:val="4"/>
            </w:pPr>
            <w:r>
              <w:t>5.66</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1041.35</w:t>
            </w:r>
          </w:p>
        </w:tc>
        <w:tc>
          <w:tcPr>
            <w:tcW w:w="1361" w:type="dxa"/>
            <w:vAlign w:val="center"/>
          </w:tcPr>
          <w:p w:rsidR="00595004" w:rsidRDefault="00E9489B">
            <w:pPr>
              <w:pStyle w:val="7"/>
            </w:pPr>
            <w:r>
              <w:t>91.29</w:t>
            </w:r>
          </w:p>
        </w:tc>
        <w:tc>
          <w:tcPr>
            <w:tcW w:w="1361" w:type="dxa"/>
            <w:vAlign w:val="center"/>
          </w:tcPr>
          <w:p w:rsidR="00595004" w:rsidRDefault="00E9489B">
            <w:pPr>
              <w:pStyle w:val="7"/>
            </w:pPr>
            <w:r>
              <w:t>950.06</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1027.72</w:t>
            </w:r>
          </w:p>
        </w:tc>
        <w:tc>
          <w:tcPr>
            <w:tcW w:w="1361" w:type="dxa"/>
            <w:vAlign w:val="center"/>
          </w:tcPr>
          <w:p w:rsidR="00595004" w:rsidRDefault="00E9489B">
            <w:pPr>
              <w:pStyle w:val="4"/>
            </w:pPr>
            <w:r>
              <w:t>77.66</w:t>
            </w:r>
          </w:p>
        </w:tc>
        <w:tc>
          <w:tcPr>
            <w:tcW w:w="1361" w:type="dxa"/>
            <w:vAlign w:val="center"/>
          </w:tcPr>
          <w:p w:rsidR="00595004" w:rsidRDefault="00E9489B">
            <w:pPr>
              <w:pStyle w:val="4"/>
            </w:pPr>
            <w:r>
              <w:t>950.06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1027.72</w:t>
            </w:r>
          </w:p>
        </w:tc>
        <w:tc>
          <w:tcPr>
            <w:tcW w:w="1361" w:type="dxa"/>
            <w:vAlign w:val="center"/>
          </w:tcPr>
          <w:p w:rsidR="00595004" w:rsidRDefault="00E9489B">
            <w:pPr>
              <w:pStyle w:val="4"/>
            </w:pPr>
            <w:r>
              <w:t>77.66</w:t>
            </w:r>
          </w:p>
        </w:tc>
        <w:tc>
          <w:tcPr>
            <w:tcW w:w="1361" w:type="dxa"/>
            <w:vAlign w:val="center"/>
          </w:tcPr>
          <w:p w:rsidR="00595004" w:rsidRDefault="00E9489B">
            <w:pPr>
              <w:pStyle w:val="4"/>
            </w:pPr>
            <w:r>
              <w:t>950.06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1361" w:type="dxa"/>
            <w:vAlign w:val="center"/>
          </w:tcPr>
          <w:p w:rsidR="00595004" w:rsidRDefault="00E9489B">
            <w:pPr>
              <w:pStyle w:val="4"/>
            </w:pPr>
            <w:r>
              <w:t>950.00</w:t>
            </w:r>
          </w:p>
        </w:tc>
        <w:tc>
          <w:tcPr>
            <w:tcW w:w="1361" w:type="dxa"/>
            <w:vAlign w:val="center"/>
          </w:tcPr>
          <w:p w:rsidR="00595004" w:rsidRDefault="00595004">
            <w:pPr>
              <w:pStyle w:val="4"/>
            </w:pPr>
          </w:p>
        </w:tc>
        <w:tc>
          <w:tcPr>
            <w:tcW w:w="1361" w:type="dxa"/>
            <w:vAlign w:val="center"/>
          </w:tcPr>
          <w:p w:rsidR="00595004" w:rsidRDefault="00E9489B">
            <w:pPr>
              <w:pStyle w:val="4"/>
            </w:pPr>
            <w:r>
              <w:t>950.00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77.72</w:t>
            </w:r>
          </w:p>
        </w:tc>
        <w:tc>
          <w:tcPr>
            <w:tcW w:w="1361" w:type="dxa"/>
            <w:vAlign w:val="center"/>
          </w:tcPr>
          <w:p w:rsidR="00595004" w:rsidRDefault="00E9489B">
            <w:pPr>
              <w:pStyle w:val="4"/>
            </w:pPr>
            <w:r>
              <w:t>77.66</w:t>
            </w:r>
          </w:p>
        </w:tc>
        <w:tc>
          <w:tcPr>
            <w:tcW w:w="1361" w:type="dxa"/>
            <w:vAlign w:val="center"/>
          </w:tcPr>
          <w:p w:rsidR="00595004" w:rsidRDefault="00E9489B">
            <w:pPr>
              <w:pStyle w:val="4"/>
            </w:pPr>
            <w:r>
              <w:t>0.06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7.97</w:t>
            </w:r>
          </w:p>
        </w:tc>
        <w:tc>
          <w:tcPr>
            <w:tcW w:w="1361" w:type="dxa"/>
            <w:vAlign w:val="center"/>
          </w:tcPr>
          <w:p w:rsidR="00595004" w:rsidRDefault="00E9489B">
            <w:pPr>
              <w:pStyle w:val="4"/>
            </w:pPr>
            <w:r>
              <w:t>7.97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7.55</w:t>
            </w:r>
          </w:p>
        </w:tc>
        <w:tc>
          <w:tcPr>
            <w:tcW w:w="1361" w:type="dxa"/>
            <w:vAlign w:val="center"/>
          </w:tcPr>
          <w:p w:rsidR="00595004" w:rsidRDefault="00E9489B">
            <w:pPr>
              <w:pStyle w:val="4"/>
            </w:pPr>
            <w:r>
              <w:t>7.55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7.55</w:t>
            </w:r>
          </w:p>
        </w:tc>
        <w:tc>
          <w:tcPr>
            <w:tcW w:w="1361" w:type="dxa"/>
            <w:vAlign w:val="center"/>
          </w:tcPr>
          <w:p w:rsidR="00595004" w:rsidRDefault="00E9489B">
            <w:pPr>
              <w:pStyle w:val="4"/>
            </w:pPr>
            <w:r>
              <w:t>7.55</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0.42</w:t>
            </w:r>
          </w:p>
        </w:tc>
        <w:tc>
          <w:tcPr>
            <w:tcW w:w="1361" w:type="dxa"/>
            <w:vAlign w:val="center"/>
          </w:tcPr>
          <w:p w:rsidR="00595004" w:rsidRDefault="00E9489B">
            <w:pPr>
              <w:pStyle w:val="4"/>
            </w:pPr>
            <w:r>
              <w:t>0.42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0.24</w:t>
            </w:r>
          </w:p>
        </w:tc>
        <w:tc>
          <w:tcPr>
            <w:tcW w:w="1361" w:type="dxa"/>
            <w:vAlign w:val="center"/>
          </w:tcPr>
          <w:p w:rsidR="00595004" w:rsidRDefault="00E9489B">
            <w:pPr>
              <w:pStyle w:val="4"/>
            </w:pPr>
            <w:r>
              <w:t>0.24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0.17</w:t>
            </w:r>
          </w:p>
        </w:tc>
        <w:tc>
          <w:tcPr>
            <w:tcW w:w="1361" w:type="dxa"/>
            <w:vAlign w:val="center"/>
          </w:tcPr>
          <w:p w:rsidR="00595004" w:rsidRDefault="00E9489B">
            <w:pPr>
              <w:pStyle w:val="4"/>
            </w:pPr>
            <w:r>
              <w:t>0.17</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5.66</w:t>
            </w:r>
          </w:p>
        </w:tc>
        <w:tc>
          <w:tcPr>
            <w:tcW w:w="1361" w:type="dxa"/>
            <w:vAlign w:val="center"/>
          </w:tcPr>
          <w:p w:rsidR="00595004" w:rsidRDefault="00E9489B">
            <w:pPr>
              <w:pStyle w:val="4"/>
            </w:pPr>
            <w:r>
              <w:t>5.66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5.66</w:t>
            </w:r>
          </w:p>
        </w:tc>
        <w:tc>
          <w:tcPr>
            <w:tcW w:w="1361" w:type="dxa"/>
            <w:vAlign w:val="center"/>
          </w:tcPr>
          <w:p w:rsidR="00595004" w:rsidRDefault="00E9489B">
            <w:pPr>
              <w:pStyle w:val="4"/>
            </w:pPr>
            <w:r>
              <w:t>5.66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5.66</w:t>
            </w:r>
          </w:p>
        </w:tc>
        <w:tc>
          <w:tcPr>
            <w:tcW w:w="1361" w:type="dxa"/>
            <w:vAlign w:val="center"/>
          </w:tcPr>
          <w:p w:rsidR="00595004" w:rsidRDefault="00E9489B">
            <w:pPr>
              <w:pStyle w:val="4"/>
            </w:pPr>
            <w:r>
              <w:t>5.66</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1041.35</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1027.72</w:t>
            </w:r>
          </w:p>
        </w:tc>
        <w:tc>
          <w:tcPr>
            <w:tcW w:w="1474" w:type="dxa"/>
            <w:vAlign w:val="center"/>
          </w:tcPr>
          <w:p w:rsidR="00595004" w:rsidRDefault="00E9489B">
            <w:pPr>
              <w:pStyle w:val="4"/>
            </w:pPr>
            <w:r>
              <w:t>1027.72</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7.97</w:t>
            </w:r>
          </w:p>
        </w:tc>
        <w:tc>
          <w:tcPr>
            <w:tcW w:w="1474" w:type="dxa"/>
            <w:vAlign w:val="center"/>
          </w:tcPr>
          <w:p w:rsidR="00595004" w:rsidRDefault="00E9489B">
            <w:pPr>
              <w:pStyle w:val="4"/>
            </w:pPr>
            <w:r>
              <w:t>7.97</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5.66</w:t>
            </w:r>
          </w:p>
        </w:tc>
        <w:tc>
          <w:tcPr>
            <w:tcW w:w="1474" w:type="dxa"/>
            <w:vAlign w:val="center"/>
          </w:tcPr>
          <w:p w:rsidR="00595004" w:rsidRDefault="00E9489B">
            <w:pPr>
              <w:pStyle w:val="4"/>
            </w:pPr>
            <w:r>
              <w:t>5.66</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1041.35</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1041.35</w:t>
            </w:r>
          </w:p>
        </w:tc>
        <w:tc>
          <w:tcPr>
            <w:tcW w:w="1474" w:type="dxa"/>
            <w:vAlign w:val="center"/>
          </w:tcPr>
          <w:p w:rsidR="00595004" w:rsidRDefault="00E9489B">
            <w:pPr>
              <w:pStyle w:val="7"/>
            </w:pPr>
            <w:r>
              <w:t>1041.35</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1041.35</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1041.35</w:t>
            </w:r>
          </w:p>
        </w:tc>
        <w:tc>
          <w:tcPr>
            <w:tcW w:w="1474" w:type="dxa"/>
            <w:vAlign w:val="center"/>
          </w:tcPr>
          <w:p w:rsidR="00595004" w:rsidRDefault="00E9489B">
            <w:pPr>
              <w:pStyle w:val="7"/>
            </w:pPr>
            <w:r>
              <w:t>1041.35</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1041.35</w:t>
            </w:r>
          </w:p>
        </w:tc>
        <w:tc>
          <w:tcPr>
            <w:tcW w:w="2551" w:type="dxa"/>
            <w:vAlign w:val="center"/>
          </w:tcPr>
          <w:p w:rsidR="00595004" w:rsidRDefault="00E9489B">
            <w:pPr>
              <w:pStyle w:val="7"/>
            </w:pPr>
            <w:r>
              <w:t>91.29</w:t>
            </w:r>
          </w:p>
        </w:tc>
        <w:tc>
          <w:tcPr>
            <w:tcW w:w="2551" w:type="dxa"/>
            <w:vAlign w:val="center"/>
          </w:tcPr>
          <w:p w:rsidR="00595004" w:rsidRDefault="00E9489B">
            <w:pPr>
              <w:pStyle w:val="7"/>
            </w:pPr>
            <w:r>
              <w:t>950.06</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1027.72</w:t>
            </w:r>
          </w:p>
        </w:tc>
        <w:tc>
          <w:tcPr>
            <w:tcW w:w="2551" w:type="dxa"/>
            <w:vAlign w:val="center"/>
          </w:tcPr>
          <w:p w:rsidR="00595004" w:rsidRDefault="00E9489B">
            <w:pPr>
              <w:pStyle w:val="4"/>
            </w:pPr>
            <w:r>
              <w:t>77.66</w:t>
            </w:r>
          </w:p>
        </w:tc>
        <w:tc>
          <w:tcPr>
            <w:tcW w:w="2551" w:type="dxa"/>
            <w:vAlign w:val="center"/>
          </w:tcPr>
          <w:p w:rsidR="00595004" w:rsidRDefault="00E9489B">
            <w:pPr>
              <w:pStyle w:val="4"/>
            </w:pPr>
            <w:r>
              <w:t>950.06</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1027.72</w:t>
            </w:r>
          </w:p>
        </w:tc>
        <w:tc>
          <w:tcPr>
            <w:tcW w:w="2551" w:type="dxa"/>
            <w:vAlign w:val="center"/>
          </w:tcPr>
          <w:p w:rsidR="00595004" w:rsidRDefault="00E9489B">
            <w:pPr>
              <w:pStyle w:val="4"/>
            </w:pPr>
            <w:r>
              <w:t>77.66</w:t>
            </w:r>
          </w:p>
        </w:tc>
        <w:tc>
          <w:tcPr>
            <w:tcW w:w="2551" w:type="dxa"/>
            <w:vAlign w:val="center"/>
          </w:tcPr>
          <w:p w:rsidR="00595004" w:rsidRDefault="00E9489B">
            <w:pPr>
              <w:pStyle w:val="4"/>
            </w:pPr>
            <w:r>
              <w:t>950.06</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2551" w:type="dxa"/>
            <w:vAlign w:val="center"/>
          </w:tcPr>
          <w:p w:rsidR="00595004" w:rsidRDefault="00E9489B">
            <w:pPr>
              <w:pStyle w:val="4"/>
            </w:pPr>
            <w:r>
              <w:t>950.00</w:t>
            </w:r>
          </w:p>
        </w:tc>
        <w:tc>
          <w:tcPr>
            <w:tcW w:w="2551" w:type="dxa"/>
            <w:vAlign w:val="center"/>
          </w:tcPr>
          <w:p w:rsidR="00595004" w:rsidRDefault="00595004">
            <w:pPr>
              <w:pStyle w:val="4"/>
            </w:pPr>
          </w:p>
        </w:tc>
        <w:tc>
          <w:tcPr>
            <w:tcW w:w="2551" w:type="dxa"/>
            <w:vAlign w:val="center"/>
          </w:tcPr>
          <w:p w:rsidR="00595004" w:rsidRDefault="00E9489B">
            <w:pPr>
              <w:pStyle w:val="4"/>
            </w:pPr>
            <w:r>
              <w:t>950.00</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77.72</w:t>
            </w:r>
          </w:p>
        </w:tc>
        <w:tc>
          <w:tcPr>
            <w:tcW w:w="2551" w:type="dxa"/>
            <w:vAlign w:val="center"/>
          </w:tcPr>
          <w:p w:rsidR="00595004" w:rsidRDefault="00E9489B">
            <w:pPr>
              <w:pStyle w:val="4"/>
            </w:pPr>
            <w:r>
              <w:t>77.66</w:t>
            </w:r>
          </w:p>
        </w:tc>
        <w:tc>
          <w:tcPr>
            <w:tcW w:w="2551" w:type="dxa"/>
            <w:vAlign w:val="center"/>
          </w:tcPr>
          <w:p w:rsidR="00595004" w:rsidRDefault="00E9489B">
            <w:pPr>
              <w:pStyle w:val="4"/>
            </w:pPr>
            <w:r>
              <w:t>0.06</w:t>
            </w: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7.97</w:t>
            </w:r>
          </w:p>
        </w:tc>
        <w:tc>
          <w:tcPr>
            <w:tcW w:w="2551" w:type="dxa"/>
            <w:vAlign w:val="center"/>
          </w:tcPr>
          <w:p w:rsidR="00595004" w:rsidRDefault="00E9489B">
            <w:pPr>
              <w:pStyle w:val="4"/>
            </w:pPr>
            <w:r>
              <w:t>7.97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7.55</w:t>
            </w:r>
          </w:p>
        </w:tc>
        <w:tc>
          <w:tcPr>
            <w:tcW w:w="2551" w:type="dxa"/>
            <w:vAlign w:val="center"/>
          </w:tcPr>
          <w:p w:rsidR="00595004" w:rsidRDefault="00E9489B">
            <w:pPr>
              <w:pStyle w:val="4"/>
            </w:pPr>
            <w:r>
              <w:t>7.55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7.55</w:t>
            </w:r>
          </w:p>
        </w:tc>
        <w:tc>
          <w:tcPr>
            <w:tcW w:w="2551" w:type="dxa"/>
            <w:vAlign w:val="center"/>
          </w:tcPr>
          <w:p w:rsidR="00595004" w:rsidRDefault="00E9489B">
            <w:pPr>
              <w:pStyle w:val="4"/>
            </w:pPr>
            <w:r>
              <w:t>7.55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0.42</w:t>
            </w:r>
          </w:p>
        </w:tc>
        <w:tc>
          <w:tcPr>
            <w:tcW w:w="2551" w:type="dxa"/>
            <w:vAlign w:val="center"/>
          </w:tcPr>
          <w:p w:rsidR="00595004" w:rsidRDefault="00E9489B">
            <w:pPr>
              <w:pStyle w:val="4"/>
            </w:pPr>
            <w:r>
              <w:t>0.42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0.24</w:t>
            </w:r>
          </w:p>
        </w:tc>
        <w:tc>
          <w:tcPr>
            <w:tcW w:w="2551" w:type="dxa"/>
            <w:vAlign w:val="center"/>
          </w:tcPr>
          <w:p w:rsidR="00595004" w:rsidRDefault="00E9489B">
            <w:pPr>
              <w:pStyle w:val="4"/>
            </w:pPr>
            <w:r>
              <w:t>0.24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0.17</w:t>
            </w:r>
          </w:p>
        </w:tc>
        <w:tc>
          <w:tcPr>
            <w:tcW w:w="2551" w:type="dxa"/>
            <w:vAlign w:val="center"/>
          </w:tcPr>
          <w:p w:rsidR="00595004" w:rsidRDefault="00E9489B">
            <w:pPr>
              <w:pStyle w:val="4"/>
            </w:pPr>
            <w:r>
              <w:t>0.17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5.66</w:t>
            </w:r>
          </w:p>
        </w:tc>
        <w:tc>
          <w:tcPr>
            <w:tcW w:w="2551" w:type="dxa"/>
            <w:vAlign w:val="center"/>
          </w:tcPr>
          <w:p w:rsidR="00595004" w:rsidRDefault="00E9489B">
            <w:pPr>
              <w:pStyle w:val="4"/>
            </w:pPr>
            <w:r>
              <w:t>5.66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5.66</w:t>
            </w:r>
          </w:p>
        </w:tc>
        <w:tc>
          <w:tcPr>
            <w:tcW w:w="2551" w:type="dxa"/>
            <w:vAlign w:val="center"/>
          </w:tcPr>
          <w:p w:rsidR="00595004" w:rsidRDefault="00E9489B">
            <w:pPr>
              <w:pStyle w:val="4"/>
            </w:pPr>
            <w:r>
              <w:t>5.66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5.66</w:t>
            </w:r>
          </w:p>
        </w:tc>
        <w:tc>
          <w:tcPr>
            <w:tcW w:w="2551" w:type="dxa"/>
            <w:vAlign w:val="center"/>
          </w:tcPr>
          <w:p w:rsidR="00595004" w:rsidRDefault="00E9489B">
            <w:pPr>
              <w:pStyle w:val="4"/>
            </w:pPr>
            <w:r>
              <w:t>5.66</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91.29</w:t>
            </w:r>
          </w:p>
        </w:tc>
        <w:tc>
          <w:tcPr>
            <w:tcW w:w="2551" w:type="dxa"/>
            <w:vAlign w:val="center"/>
          </w:tcPr>
          <w:p w:rsidR="00595004" w:rsidRDefault="00E9489B">
            <w:pPr>
              <w:pStyle w:val="7"/>
            </w:pPr>
            <w:r>
              <w:t>87.24</w:t>
            </w:r>
          </w:p>
        </w:tc>
        <w:tc>
          <w:tcPr>
            <w:tcW w:w="2551" w:type="dxa"/>
            <w:vAlign w:val="center"/>
          </w:tcPr>
          <w:p w:rsidR="00595004" w:rsidRDefault="00E9489B">
            <w:pPr>
              <w:pStyle w:val="7"/>
            </w:pPr>
            <w:r>
              <w:t>4.05</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78.53</w:t>
            </w:r>
          </w:p>
        </w:tc>
        <w:tc>
          <w:tcPr>
            <w:tcW w:w="2551" w:type="dxa"/>
            <w:vAlign w:val="center"/>
          </w:tcPr>
          <w:p w:rsidR="00595004" w:rsidRDefault="00E9489B">
            <w:pPr>
              <w:pStyle w:val="4"/>
            </w:pPr>
            <w:r>
              <w:t>78.53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19.43</w:t>
            </w:r>
          </w:p>
        </w:tc>
        <w:tc>
          <w:tcPr>
            <w:tcW w:w="2551" w:type="dxa"/>
            <w:vAlign w:val="center"/>
          </w:tcPr>
          <w:p w:rsidR="00595004" w:rsidRDefault="00E9489B">
            <w:pPr>
              <w:pStyle w:val="4"/>
            </w:pPr>
            <w:r>
              <w:t>19.43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4.03</w:t>
            </w:r>
          </w:p>
        </w:tc>
        <w:tc>
          <w:tcPr>
            <w:tcW w:w="2551" w:type="dxa"/>
            <w:vAlign w:val="center"/>
          </w:tcPr>
          <w:p w:rsidR="00595004" w:rsidRDefault="00E9489B">
            <w:pPr>
              <w:pStyle w:val="4"/>
            </w:pPr>
            <w:r>
              <w:t>4.03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7.15</w:t>
            </w:r>
          </w:p>
        </w:tc>
        <w:tc>
          <w:tcPr>
            <w:tcW w:w="2551" w:type="dxa"/>
            <w:vAlign w:val="center"/>
          </w:tcPr>
          <w:p w:rsidR="00595004" w:rsidRDefault="00E9489B">
            <w:pPr>
              <w:pStyle w:val="4"/>
            </w:pPr>
            <w:r>
              <w:t>7.15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27.77</w:t>
            </w:r>
          </w:p>
        </w:tc>
        <w:tc>
          <w:tcPr>
            <w:tcW w:w="2551" w:type="dxa"/>
            <w:vAlign w:val="center"/>
          </w:tcPr>
          <w:p w:rsidR="00595004" w:rsidRDefault="00E9489B">
            <w:pPr>
              <w:pStyle w:val="4"/>
            </w:pPr>
            <w:r>
              <w:t>27.77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7.55</w:t>
            </w:r>
          </w:p>
        </w:tc>
        <w:tc>
          <w:tcPr>
            <w:tcW w:w="2551" w:type="dxa"/>
            <w:vAlign w:val="center"/>
          </w:tcPr>
          <w:p w:rsidR="00595004" w:rsidRDefault="00E9489B">
            <w:pPr>
              <w:pStyle w:val="4"/>
            </w:pPr>
            <w:r>
              <w:t>7.55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5.66</w:t>
            </w:r>
          </w:p>
        </w:tc>
        <w:tc>
          <w:tcPr>
            <w:tcW w:w="2551" w:type="dxa"/>
            <w:vAlign w:val="center"/>
          </w:tcPr>
          <w:p w:rsidR="00595004" w:rsidRDefault="00E9489B">
            <w:pPr>
              <w:pStyle w:val="4"/>
            </w:pPr>
            <w:r>
              <w:t>5.66</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0.42</w:t>
            </w:r>
          </w:p>
        </w:tc>
        <w:tc>
          <w:tcPr>
            <w:tcW w:w="2551" w:type="dxa"/>
            <w:vAlign w:val="center"/>
          </w:tcPr>
          <w:p w:rsidR="00595004" w:rsidRDefault="00E9489B">
            <w:pPr>
              <w:pStyle w:val="4"/>
            </w:pPr>
            <w:r>
              <w:t>0.42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6.52</w:t>
            </w:r>
          </w:p>
        </w:tc>
        <w:tc>
          <w:tcPr>
            <w:tcW w:w="2551" w:type="dxa"/>
            <w:vAlign w:val="center"/>
          </w:tcPr>
          <w:p w:rsidR="00595004" w:rsidRDefault="00E9489B">
            <w:pPr>
              <w:pStyle w:val="4"/>
            </w:pPr>
            <w:r>
              <w:t>6.52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4.05</w:t>
            </w:r>
          </w:p>
        </w:tc>
        <w:tc>
          <w:tcPr>
            <w:tcW w:w="2551" w:type="dxa"/>
            <w:vAlign w:val="center"/>
          </w:tcPr>
          <w:p w:rsidR="00595004" w:rsidRDefault="00595004">
            <w:pPr>
              <w:pStyle w:val="4"/>
            </w:pPr>
          </w:p>
        </w:tc>
        <w:tc>
          <w:tcPr>
            <w:tcW w:w="2551" w:type="dxa"/>
            <w:vAlign w:val="center"/>
          </w:tcPr>
          <w:p w:rsidR="00595004" w:rsidRDefault="00E9489B">
            <w:pPr>
              <w:pStyle w:val="4"/>
            </w:pPr>
            <w:r>
              <w:t>4.05</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0.40</w:t>
            </w:r>
          </w:p>
        </w:tc>
        <w:tc>
          <w:tcPr>
            <w:tcW w:w="2551" w:type="dxa"/>
            <w:vAlign w:val="center"/>
          </w:tcPr>
          <w:p w:rsidR="00595004" w:rsidRDefault="00595004">
            <w:pPr>
              <w:pStyle w:val="4"/>
            </w:pPr>
          </w:p>
        </w:tc>
        <w:tc>
          <w:tcPr>
            <w:tcW w:w="2551" w:type="dxa"/>
            <w:vAlign w:val="center"/>
          </w:tcPr>
          <w:p w:rsidR="00595004" w:rsidRDefault="00E9489B">
            <w:pPr>
              <w:pStyle w:val="4"/>
            </w:pPr>
            <w:r>
              <w:t>0.40</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0.10</w:t>
            </w:r>
          </w:p>
        </w:tc>
        <w:tc>
          <w:tcPr>
            <w:tcW w:w="2551" w:type="dxa"/>
            <w:vAlign w:val="center"/>
          </w:tcPr>
          <w:p w:rsidR="00595004" w:rsidRDefault="00595004">
            <w:pPr>
              <w:pStyle w:val="4"/>
            </w:pPr>
          </w:p>
        </w:tc>
        <w:tc>
          <w:tcPr>
            <w:tcW w:w="2551" w:type="dxa"/>
            <w:vAlign w:val="center"/>
          </w:tcPr>
          <w:p w:rsidR="00595004" w:rsidRDefault="00E9489B">
            <w:pPr>
              <w:pStyle w:val="4"/>
            </w:pPr>
            <w:r>
              <w:t>0.10</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0.40</w:t>
            </w:r>
          </w:p>
        </w:tc>
        <w:tc>
          <w:tcPr>
            <w:tcW w:w="2551" w:type="dxa"/>
            <w:vAlign w:val="center"/>
          </w:tcPr>
          <w:p w:rsidR="00595004" w:rsidRDefault="00595004">
            <w:pPr>
              <w:pStyle w:val="4"/>
            </w:pPr>
          </w:p>
        </w:tc>
        <w:tc>
          <w:tcPr>
            <w:tcW w:w="2551" w:type="dxa"/>
            <w:vAlign w:val="center"/>
          </w:tcPr>
          <w:p w:rsidR="00595004" w:rsidRDefault="00E9489B">
            <w:pPr>
              <w:pStyle w:val="4"/>
            </w:pPr>
            <w:r>
              <w:t>0.40</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0.40</w:t>
            </w:r>
          </w:p>
        </w:tc>
        <w:tc>
          <w:tcPr>
            <w:tcW w:w="2551" w:type="dxa"/>
            <w:vAlign w:val="center"/>
          </w:tcPr>
          <w:p w:rsidR="00595004" w:rsidRDefault="00595004">
            <w:pPr>
              <w:pStyle w:val="4"/>
            </w:pPr>
          </w:p>
        </w:tc>
        <w:tc>
          <w:tcPr>
            <w:tcW w:w="2551" w:type="dxa"/>
            <w:vAlign w:val="center"/>
          </w:tcPr>
          <w:p w:rsidR="00595004" w:rsidRDefault="00E9489B">
            <w:pPr>
              <w:pStyle w:val="4"/>
            </w:pPr>
            <w:r>
              <w:t>0.40</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0.25</w:t>
            </w:r>
          </w:p>
        </w:tc>
        <w:tc>
          <w:tcPr>
            <w:tcW w:w="2551" w:type="dxa"/>
            <w:vAlign w:val="center"/>
          </w:tcPr>
          <w:p w:rsidR="00595004" w:rsidRDefault="00595004">
            <w:pPr>
              <w:pStyle w:val="4"/>
            </w:pPr>
          </w:p>
        </w:tc>
        <w:tc>
          <w:tcPr>
            <w:tcW w:w="2551" w:type="dxa"/>
            <w:vAlign w:val="center"/>
          </w:tcPr>
          <w:p w:rsidR="00595004" w:rsidRDefault="00E9489B">
            <w:pPr>
              <w:pStyle w:val="4"/>
            </w:pPr>
            <w:r>
              <w:t>0.25</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0.75</w:t>
            </w:r>
          </w:p>
        </w:tc>
        <w:tc>
          <w:tcPr>
            <w:tcW w:w="2551" w:type="dxa"/>
            <w:vAlign w:val="center"/>
          </w:tcPr>
          <w:p w:rsidR="00595004" w:rsidRDefault="00595004">
            <w:pPr>
              <w:pStyle w:val="4"/>
            </w:pPr>
          </w:p>
        </w:tc>
        <w:tc>
          <w:tcPr>
            <w:tcW w:w="2551" w:type="dxa"/>
            <w:vAlign w:val="center"/>
          </w:tcPr>
          <w:p w:rsidR="00595004" w:rsidRDefault="00E9489B">
            <w:pPr>
              <w:pStyle w:val="4"/>
            </w:pPr>
            <w:r>
              <w:t>0.75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0.20</w:t>
            </w:r>
          </w:p>
        </w:tc>
        <w:tc>
          <w:tcPr>
            <w:tcW w:w="2551" w:type="dxa"/>
            <w:vAlign w:val="center"/>
          </w:tcPr>
          <w:p w:rsidR="00595004" w:rsidRDefault="00595004">
            <w:pPr>
              <w:pStyle w:val="4"/>
            </w:pPr>
          </w:p>
        </w:tc>
        <w:tc>
          <w:tcPr>
            <w:tcW w:w="2551" w:type="dxa"/>
            <w:vAlign w:val="center"/>
          </w:tcPr>
          <w:p w:rsidR="00595004" w:rsidRDefault="00E9489B">
            <w:pPr>
              <w:pStyle w:val="4"/>
            </w:pPr>
            <w:r>
              <w:t>0.20</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0.29</w:t>
            </w:r>
          </w:p>
        </w:tc>
        <w:tc>
          <w:tcPr>
            <w:tcW w:w="2551" w:type="dxa"/>
            <w:vAlign w:val="center"/>
          </w:tcPr>
          <w:p w:rsidR="00595004" w:rsidRDefault="00595004">
            <w:pPr>
              <w:pStyle w:val="4"/>
            </w:pPr>
          </w:p>
        </w:tc>
        <w:tc>
          <w:tcPr>
            <w:tcW w:w="2551" w:type="dxa"/>
            <w:vAlign w:val="center"/>
          </w:tcPr>
          <w:p w:rsidR="00595004" w:rsidRDefault="00E9489B">
            <w:pPr>
              <w:pStyle w:val="4"/>
            </w:pPr>
            <w:r>
              <w:t>0.29</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0.42</w:t>
            </w:r>
          </w:p>
        </w:tc>
        <w:tc>
          <w:tcPr>
            <w:tcW w:w="2551" w:type="dxa"/>
            <w:vAlign w:val="center"/>
          </w:tcPr>
          <w:p w:rsidR="00595004" w:rsidRDefault="00595004">
            <w:pPr>
              <w:pStyle w:val="4"/>
            </w:pPr>
          </w:p>
        </w:tc>
        <w:tc>
          <w:tcPr>
            <w:tcW w:w="2551" w:type="dxa"/>
            <w:vAlign w:val="center"/>
          </w:tcPr>
          <w:p w:rsidR="00595004" w:rsidRDefault="00E9489B">
            <w:pPr>
              <w:pStyle w:val="4"/>
            </w:pPr>
            <w:r>
              <w:t>0.42</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0.49</w:t>
            </w:r>
          </w:p>
        </w:tc>
        <w:tc>
          <w:tcPr>
            <w:tcW w:w="2551" w:type="dxa"/>
            <w:vAlign w:val="center"/>
          </w:tcPr>
          <w:p w:rsidR="00595004" w:rsidRDefault="00595004">
            <w:pPr>
              <w:pStyle w:val="4"/>
            </w:pPr>
          </w:p>
        </w:tc>
        <w:tc>
          <w:tcPr>
            <w:tcW w:w="2551" w:type="dxa"/>
            <w:vAlign w:val="center"/>
          </w:tcPr>
          <w:p w:rsidR="00595004" w:rsidRDefault="00E9489B">
            <w:pPr>
              <w:pStyle w:val="4"/>
            </w:pPr>
            <w:r>
              <w:t>0.49</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0.36</w:t>
            </w:r>
          </w:p>
        </w:tc>
        <w:tc>
          <w:tcPr>
            <w:tcW w:w="2551" w:type="dxa"/>
            <w:vAlign w:val="center"/>
          </w:tcPr>
          <w:p w:rsidR="00595004" w:rsidRDefault="00595004">
            <w:pPr>
              <w:pStyle w:val="4"/>
            </w:pPr>
          </w:p>
        </w:tc>
        <w:tc>
          <w:tcPr>
            <w:tcW w:w="2551" w:type="dxa"/>
            <w:vAlign w:val="center"/>
          </w:tcPr>
          <w:p w:rsidR="00595004" w:rsidRDefault="00E9489B">
            <w:pPr>
              <w:pStyle w:val="4"/>
            </w:pPr>
            <w:r>
              <w:t>0.36</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8.71</w:t>
            </w:r>
          </w:p>
        </w:tc>
        <w:tc>
          <w:tcPr>
            <w:tcW w:w="2551" w:type="dxa"/>
            <w:vAlign w:val="center"/>
          </w:tcPr>
          <w:p w:rsidR="00595004" w:rsidRDefault="00E9489B">
            <w:pPr>
              <w:pStyle w:val="4"/>
            </w:pPr>
            <w:r>
              <w:t>8.71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30302</w:t>
            </w:r>
          </w:p>
        </w:tc>
        <w:tc>
          <w:tcPr>
            <w:tcW w:w="4535" w:type="dxa"/>
            <w:vAlign w:val="center"/>
          </w:tcPr>
          <w:p w:rsidR="00595004" w:rsidRDefault="00E9489B">
            <w:pPr>
              <w:pStyle w:val="2"/>
            </w:pPr>
            <w:r>
              <w:t>退休费</w:t>
            </w:r>
          </w:p>
        </w:tc>
        <w:tc>
          <w:tcPr>
            <w:tcW w:w="2551" w:type="dxa"/>
            <w:vAlign w:val="center"/>
          </w:tcPr>
          <w:p w:rsidR="00595004" w:rsidRDefault="00E9489B">
            <w:pPr>
              <w:pStyle w:val="4"/>
            </w:pPr>
            <w:r>
              <w:t>8.53</w:t>
            </w:r>
          </w:p>
        </w:tc>
        <w:tc>
          <w:tcPr>
            <w:tcW w:w="2551" w:type="dxa"/>
            <w:vAlign w:val="center"/>
          </w:tcPr>
          <w:p w:rsidR="00595004" w:rsidRDefault="00E9489B">
            <w:pPr>
              <w:pStyle w:val="4"/>
            </w:pPr>
            <w:r>
              <w:t>8.53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0.19</w:t>
            </w:r>
          </w:p>
        </w:tc>
        <w:tc>
          <w:tcPr>
            <w:tcW w:w="2551" w:type="dxa"/>
            <w:vAlign w:val="center"/>
          </w:tcPr>
          <w:p w:rsidR="00595004" w:rsidRDefault="00E9489B">
            <w:pPr>
              <w:pStyle w:val="4"/>
            </w:pPr>
            <w:r>
              <w:t>0.19</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500" w:lineRule="exact"/>
        <w:jc w:val="center"/>
        <w:outlineLvl w:val="4"/>
      </w:pPr>
      <w:r>
        <w:rPr>
          <w:rFonts w:ascii="方正小标宋_GBK" w:eastAsia="方正小标宋_GBK" w:cs="方正小标宋_GBK"/>
          <w:color w:val="000000"/>
          <w:sz w:val="44"/>
        </w:rPr>
        <w:lastRenderedPageBreak/>
        <w:t>石家庄市栾城区政府投资评审中心</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按照《中华人民共和国预算法》、《地方预决算公开操作规程》和《关于进一步推进预算公开工作的实施意见》规定，现将石家庄市栾城区政府投资评审中心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400" w:lineRule="exact"/>
        <w:ind w:firstLine="640"/>
        <w:outlineLvl w:val="5"/>
      </w:pPr>
      <w:r>
        <w:rPr>
          <w:rFonts w:ascii="黑体" w:eastAsia="黑体" w:cs="黑体"/>
          <w:color w:val="000000"/>
          <w:sz w:val="32"/>
        </w:rPr>
        <w:t>一、单位职责及机构设置情况</w:t>
      </w:r>
    </w:p>
    <w:p w:rsidR="00595004" w:rsidRDefault="00E9489B">
      <w:pPr>
        <w:spacing w:line="500" w:lineRule="exact"/>
        <w:ind w:firstLine="640"/>
      </w:pPr>
      <w:r>
        <w:rPr>
          <w:rFonts w:ascii="方正楷体_GBK" w:eastAsia="方正楷体_GBK" w:cs="方正楷体_GBK"/>
          <w:b/>
          <w:color w:val="000000"/>
          <w:sz w:val="32"/>
        </w:rPr>
        <w:t>单位职责：</w:t>
      </w:r>
    </w:p>
    <w:p w:rsidR="00595004" w:rsidRDefault="00E9489B">
      <w:pPr>
        <w:pStyle w:val="-6"/>
      </w:pPr>
      <w:r>
        <w:rPr>
          <w:rFonts w:hint="eastAsia"/>
          <w:szCs w:val="28"/>
        </w:rPr>
        <w:t>评价审查财政及财政性资金项目</w:t>
      </w:r>
      <w:r>
        <w:rPr>
          <w:rFonts w:hint="eastAsia"/>
          <w:szCs w:val="28"/>
        </w:rPr>
        <w:t>;</w:t>
      </w:r>
      <w:r>
        <w:rPr>
          <w:rFonts w:hint="eastAsia"/>
          <w:szCs w:val="28"/>
        </w:rPr>
        <w:t>负责</w:t>
      </w:r>
      <w:r>
        <w:rPr>
          <w:szCs w:val="28"/>
        </w:rPr>
        <w:t>区</w:t>
      </w:r>
      <w:r>
        <w:rPr>
          <w:rFonts w:hint="eastAsia"/>
          <w:szCs w:val="28"/>
        </w:rPr>
        <w:t>本级财政资金项目的绩效评价</w:t>
      </w:r>
      <w:r>
        <w:rPr>
          <w:rFonts w:hint="eastAsia"/>
          <w:szCs w:val="28"/>
        </w:rPr>
        <w:t>;</w:t>
      </w:r>
      <w:r>
        <w:rPr>
          <w:rFonts w:hint="eastAsia"/>
          <w:szCs w:val="28"/>
        </w:rPr>
        <w:t>负责</w:t>
      </w:r>
      <w:r>
        <w:rPr>
          <w:szCs w:val="28"/>
        </w:rPr>
        <w:t>区</w:t>
      </w:r>
      <w:r>
        <w:rPr>
          <w:rFonts w:hint="eastAsia"/>
          <w:szCs w:val="28"/>
        </w:rPr>
        <w:t>本级财政专项资金项目的核查等。</w:t>
      </w:r>
    </w:p>
    <w:p w:rsidR="00595004" w:rsidRDefault="00E9489B">
      <w:pPr>
        <w:spacing w:line="500" w:lineRule="exact"/>
        <w:ind w:firstLine="640"/>
      </w:pPr>
      <w:r>
        <w:rPr>
          <w:rFonts w:ascii="方正楷体_GBK" w:eastAsia="方正楷体_GBK" w:cs="方正楷体_GBK"/>
          <w:b/>
          <w:color w:val="000000"/>
          <w:sz w:val="32"/>
        </w:rPr>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石家庄市栾城区政府投资评审中心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股级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0"/>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Chars="200" w:firstLine="560"/>
        <w:rPr>
          <w:rFonts w:eastAsia="方正仿宋_GBK"/>
          <w:sz w:val="28"/>
        </w:rPr>
      </w:pPr>
      <w:r>
        <w:rPr>
          <w:rFonts w:eastAsia="方正仿宋_GBK" w:hint="eastAsia"/>
          <w:sz w:val="28"/>
        </w:rPr>
        <w:t>反映本</w:t>
      </w:r>
      <w:r>
        <w:rPr>
          <w:rFonts w:eastAsia="方正仿宋_GBK"/>
          <w:sz w:val="28"/>
        </w:rPr>
        <w:t>单位</w:t>
      </w:r>
      <w:r>
        <w:rPr>
          <w:rFonts w:eastAsia="方正仿宋_GBK" w:hint="eastAsia"/>
          <w:sz w:val="28"/>
        </w:rPr>
        <w:t>当年全部收入。</w:t>
      </w:r>
      <w:r>
        <w:rPr>
          <w:rFonts w:eastAsia="方正仿宋_GBK" w:hint="eastAsia"/>
          <w:sz w:val="28"/>
        </w:rPr>
        <w:t>2025</w:t>
      </w:r>
      <w:r>
        <w:rPr>
          <w:rFonts w:eastAsia="方正仿宋_GBK" w:hint="eastAsia"/>
          <w:sz w:val="28"/>
        </w:rPr>
        <w:t>年预算收入</w:t>
      </w:r>
      <w:r>
        <w:rPr>
          <w:rFonts w:eastAsia="方正仿宋_GBK" w:hint="eastAsia"/>
          <w:sz w:val="28"/>
        </w:rPr>
        <w:t>1041.35</w:t>
      </w:r>
      <w:r>
        <w:rPr>
          <w:rFonts w:eastAsia="方正仿宋_GBK" w:hint="eastAsia"/>
          <w:sz w:val="28"/>
        </w:rPr>
        <w:t>万元，其中：一般公共预算收入</w:t>
      </w:r>
      <w:r>
        <w:rPr>
          <w:rFonts w:eastAsia="方正仿宋_GBK" w:hint="eastAsia"/>
          <w:sz w:val="28"/>
        </w:rPr>
        <w:t>1041.35</w:t>
      </w:r>
      <w:r>
        <w:rPr>
          <w:rFonts w:eastAsia="方正仿宋_GBK" w:hint="eastAsia"/>
          <w:sz w:val="28"/>
        </w:rPr>
        <w:t>万元，基金预算收入</w:t>
      </w:r>
      <w:r>
        <w:rPr>
          <w:rFonts w:eastAsia="方正仿宋_GBK" w:hint="eastAsia"/>
          <w:sz w:val="28"/>
        </w:rPr>
        <w:t>0</w:t>
      </w:r>
      <w:r>
        <w:rPr>
          <w:rFonts w:eastAsia="方正仿宋_GBK" w:hint="eastAsia"/>
          <w:sz w:val="28"/>
        </w:rPr>
        <w:t>万元，财政专户核拨收入</w:t>
      </w:r>
      <w:r>
        <w:rPr>
          <w:rFonts w:eastAsia="方正仿宋_GBK" w:hint="eastAsia"/>
          <w:sz w:val="28"/>
        </w:rPr>
        <w:t>0</w:t>
      </w:r>
      <w:r>
        <w:rPr>
          <w:rFonts w:eastAsia="方正仿宋_GBK" w:hint="eastAsia"/>
          <w:sz w:val="28"/>
        </w:rPr>
        <w:t>万元，其他来源收入（单位资金）</w:t>
      </w:r>
      <w:r>
        <w:rPr>
          <w:rFonts w:eastAsia="方正仿宋_GBK" w:hint="eastAsia"/>
          <w:sz w:val="28"/>
        </w:rPr>
        <w:t>0</w:t>
      </w:r>
      <w:r>
        <w:rPr>
          <w:rFonts w:eastAsia="方正仿宋_GBK" w:hint="eastAsia"/>
          <w:sz w:val="28"/>
        </w:rPr>
        <w:t>万元，上年结转</w:t>
      </w:r>
      <w:r>
        <w:rPr>
          <w:rFonts w:eastAsia="方正仿宋_GBK" w:hint="eastAsia"/>
          <w:sz w:val="28"/>
        </w:rPr>
        <w:t>0</w:t>
      </w:r>
      <w:r>
        <w:rPr>
          <w:rFonts w:eastAsia="方正仿宋_GBK" w:hint="eastAsia"/>
          <w:sz w:val="28"/>
        </w:rPr>
        <w:t>万元。</w:t>
      </w:r>
    </w:p>
    <w:p w:rsidR="00595004" w:rsidRDefault="00E9489B">
      <w:pPr>
        <w:spacing w:line="500" w:lineRule="exact"/>
        <w:ind w:firstLine="640"/>
        <w:rPr>
          <w:rFonts w:eastAsia="方正仿宋_GBK"/>
          <w:sz w:val="28"/>
        </w:rPr>
      </w:pPr>
      <w:r>
        <w:rPr>
          <w:rFonts w:eastAsia="方正仿宋_GBK" w:hint="eastAsia"/>
          <w:sz w:val="28"/>
        </w:rPr>
        <w:t>2</w:t>
      </w:r>
      <w:r>
        <w:rPr>
          <w:rFonts w:eastAsia="方正仿宋_GBK" w:hint="eastAsia"/>
          <w:sz w:val="28"/>
        </w:rPr>
        <w:t>、支出说明</w:t>
      </w:r>
    </w:p>
    <w:p w:rsidR="00595004" w:rsidRDefault="00E9489B">
      <w:pPr>
        <w:spacing w:line="500" w:lineRule="exact"/>
        <w:ind w:firstLine="640"/>
        <w:rPr>
          <w:rFonts w:eastAsia="方正仿宋_GBK"/>
          <w:sz w:val="28"/>
        </w:rPr>
      </w:pPr>
      <w:r>
        <w:rPr>
          <w:rFonts w:eastAsia="方正仿宋_GBK" w:hint="eastAsia"/>
          <w:sz w:val="28"/>
        </w:rPr>
        <w:lastRenderedPageBreak/>
        <w:t>收支预算总表支出栏、基本支出表、项目支出表按经济分类和支出功能分类科目编制，反映石家庄市栾城区政府投资评审中心年度单位预算中支出预算的总体情况。</w:t>
      </w:r>
      <w:r>
        <w:rPr>
          <w:rFonts w:eastAsia="方正仿宋_GBK" w:hint="eastAsia"/>
          <w:sz w:val="28"/>
        </w:rPr>
        <w:t>2025</w:t>
      </w:r>
      <w:r>
        <w:rPr>
          <w:rFonts w:eastAsia="方正仿宋_GBK" w:hint="eastAsia"/>
          <w:sz w:val="28"/>
        </w:rPr>
        <w:t>年支出预算</w:t>
      </w:r>
      <w:r>
        <w:rPr>
          <w:rFonts w:eastAsia="方正仿宋_GBK" w:hint="eastAsia"/>
          <w:sz w:val="28"/>
        </w:rPr>
        <w:t>1041.35</w:t>
      </w:r>
      <w:r>
        <w:rPr>
          <w:rFonts w:eastAsia="方正仿宋_GBK" w:hint="eastAsia"/>
          <w:sz w:val="28"/>
        </w:rPr>
        <w:t>万元，其中基本支出</w:t>
      </w:r>
      <w:r>
        <w:rPr>
          <w:rFonts w:eastAsia="方正仿宋_GBK" w:hint="eastAsia"/>
          <w:sz w:val="28"/>
        </w:rPr>
        <w:t>91.29</w:t>
      </w:r>
      <w:r>
        <w:rPr>
          <w:rFonts w:eastAsia="方正仿宋_GBK" w:hint="eastAsia"/>
          <w:sz w:val="28"/>
        </w:rPr>
        <w:t>万元，包括人员经费</w:t>
      </w:r>
      <w:r>
        <w:rPr>
          <w:rFonts w:eastAsia="方正仿宋_GBK" w:hint="eastAsia"/>
          <w:sz w:val="28"/>
        </w:rPr>
        <w:t>87.24</w:t>
      </w:r>
      <w:r>
        <w:rPr>
          <w:rFonts w:eastAsia="方正仿宋_GBK" w:hint="eastAsia"/>
          <w:sz w:val="28"/>
        </w:rPr>
        <w:t>万元和日常公用经费</w:t>
      </w:r>
      <w:r>
        <w:rPr>
          <w:rFonts w:eastAsia="方正仿宋_GBK" w:hint="eastAsia"/>
          <w:sz w:val="28"/>
        </w:rPr>
        <w:t>4.05</w:t>
      </w:r>
      <w:r>
        <w:rPr>
          <w:rFonts w:eastAsia="方正仿宋_GBK" w:hint="eastAsia"/>
          <w:sz w:val="28"/>
        </w:rPr>
        <w:t>万元；项目支出</w:t>
      </w:r>
      <w:r>
        <w:rPr>
          <w:rFonts w:eastAsia="方正仿宋_GBK" w:hint="eastAsia"/>
          <w:sz w:val="28"/>
        </w:rPr>
        <w:t>950.06</w:t>
      </w:r>
      <w:r>
        <w:rPr>
          <w:rFonts w:eastAsia="方正仿宋_GBK" w:hint="eastAsia"/>
          <w:sz w:val="28"/>
        </w:rPr>
        <w:t>万元，主要为项目评审费。</w:t>
      </w:r>
    </w:p>
    <w:p w:rsidR="00595004" w:rsidRDefault="00E9489B">
      <w:pPr>
        <w:spacing w:line="500" w:lineRule="exact"/>
        <w:ind w:firstLine="640"/>
        <w:rPr>
          <w:rFonts w:eastAsia="方正仿宋_GBK"/>
          <w:sz w:val="28"/>
        </w:rPr>
      </w:pPr>
      <w:r>
        <w:rPr>
          <w:rFonts w:eastAsia="方正仿宋_GBK" w:hint="eastAsia"/>
          <w:sz w:val="28"/>
        </w:rPr>
        <w:t>3</w:t>
      </w:r>
      <w:r>
        <w:rPr>
          <w:rFonts w:eastAsia="方正仿宋_GBK" w:hint="eastAsia"/>
          <w:sz w:val="28"/>
        </w:rPr>
        <w:t>、比上年增减情况</w:t>
      </w:r>
    </w:p>
    <w:p w:rsidR="00595004" w:rsidRDefault="00E9489B">
      <w:pPr>
        <w:pStyle w:val="-7"/>
        <w:rPr>
          <w:szCs w:val="24"/>
        </w:rPr>
      </w:pPr>
      <w:r>
        <w:rPr>
          <w:rFonts w:hint="eastAsia"/>
          <w:szCs w:val="24"/>
        </w:rPr>
        <w:t>2025</w:t>
      </w:r>
      <w:r>
        <w:rPr>
          <w:rFonts w:hint="eastAsia"/>
          <w:szCs w:val="24"/>
        </w:rPr>
        <w:t>年预算收支安排</w:t>
      </w:r>
      <w:r>
        <w:rPr>
          <w:rFonts w:hint="eastAsia"/>
          <w:szCs w:val="24"/>
        </w:rPr>
        <w:t>1041.35</w:t>
      </w:r>
      <w:r>
        <w:rPr>
          <w:rFonts w:hint="eastAsia"/>
          <w:szCs w:val="24"/>
        </w:rPr>
        <w:t>万元，较</w:t>
      </w:r>
      <w:r>
        <w:rPr>
          <w:rFonts w:hint="eastAsia"/>
          <w:szCs w:val="24"/>
        </w:rPr>
        <w:t>2024</w:t>
      </w:r>
      <w:r>
        <w:rPr>
          <w:rFonts w:hint="eastAsia"/>
          <w:szCs w:val="24"/>
        </w:rPr>
        <w:t>年预算减少</w:t>
      </w:r>
      <w:r>
        <w:rPr>
          <w:rFonts w:hint="eastAsia"/>
          <w:szCs w:val="24"/>
        </w:rPr>
        <w:t>56.03</w:t>
      </w:r>
      <w:r>
        <w:rPr>
          <w:rFonts w:hint="eastAsia"/>
          <w:szCs w:val="24"/>
        </w:rPr>
        <w:t>万元，其中：基本支出减少</w:t>
      </w:r>
      <w:r>
        <w:rPr>
          <w:rFonts w:hint="eastAsia"/>
          <w:szCs w:val="24"/>
        </w:rPr>
        <w:t>6.03</w:t>
      </w:r>
      <w:r>
        <w:rPr>
          <w:rFonts w:hint="eastAsia"/>
          <w:szCs w:val="24"/>
        </w:rPr>
        <w:t>万元，主要为减少人员经费支出；项目支出减少</w:t>
      </w:r>
      <w:r>
        <w:rPr>
          <w:rFonts w:hint="eastAsia"/>
          <w:szCs w:val="24"/>
        </w:rPr>
        <w:t>50</w:t>
      </w:r>
      <w:r>
        <w:rPr>
          <w:rFonts w:hint="eastAsia"/>
          <w:szCs w:val="24"/>
        </w:rPr>
        <w:t>万元，主要为减少项</w:t>
      </w:r>
      <w:r>
        <w:rPr>
          <w:rFonts w:hint="eastAsia"/>
          <w:szCs w:val="24"/>
        </w:rPr>
        <w:t>目评审费。</w:t>
      </w:r>
    </w:p>
    <w:p w:rsidR="00595004" w:rsidRDefault="00E9489B">
      <w:pPr>
        <w:spacing w:before="10" w:after="10" w:line="500" w:lineRule="exact"/>
        <w:ind w:firstLine="640"/>
        <w:outlineLvl w:val="5"/>
        <w:rPr>
          <w:rFonts w:eastAsia="方正仿宋_GBK"/>
          <w:sz w:val="28"/>
        </w:rPr>
      </w:pPr>
      <w:r>
        <w:rPr>
          <w:rFonts w:eastAsia="方正仿宋_GBK" w:cs="黑体" w:hint="eastAsia"/>
          <w:sz w:val="28"/>
        </w:rPr>
        <w:t>三、机关运行经费安排情况</w:t>
      </w:r>
    </w:p>
    <w:p w:rsidR="00595004" w:rsidRDefault="00E9489B">
      <w:pPr>
        <w:pStyle w:val="-8"/>
      </w:pPr>
      <w:r>
        <w:rPr>
          <w:rFonts w:hint="eastAsia"/>
          <w:szCs w:val="24"/>
        </w:rPr>
        <w:t>2025</w:t>
      </w:r>
      <w:r>
        <w:rPr>
          <w:rFonts w:hint="eastAsia"/>
          <w:szCs w:val="24"/>
        </w:rPr>
        <w:t>年，我单位机关运行经费共计安排</w:t>
      </w:r>
      <w:r>
        <w:rPr>
          <w:rFonts w:hint="eastAsia"/>
          <w:szCs w:val="24"/>
        </w:rPr>
        <w:t>4.05</w:t>
      </w:r>
      <w:r>
        <w:rPr>
          <w:rFonts w:hint="eastAsia"/>
          <w:szCs w:val="24"/>
        </w:rPr>
        <w:t>万元，主要用于办公费、邮电费、差旅费、福利</w:t>
      </w:r>
      <w:r>
        <w:t>费、</w:t>
      </w:r>
      <w:r>
        <w:rPr>
          <w:rFonts w:hint="eastAsia"/>
        </w:rPr>
        <w:t>办公用房水电费、等日常运行支出。</w:t>
      </w:r>
    </w:p>
    <w:p w:rsidR="00595004" w:rsidRDefault="00E9489B">
      <w:pPr>
        <w:spacing w:before="10" w:after="10" w:line="500" w:lineRule="exact"/>
        <w:ind w:firstLine="640"/>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年相比持平，无增减变化。</w:t>
      </w:r>
    </w:p>
    <w:p w:rsidR="00595004" w:rsidRDefault="00E9489B">
      <w:pPr>
        <w:spacing w:before="10" w:after="10" w:line="500" w:lineRule="exact"/>
        <w:ind w:firstLine="640"/>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、离退休人员统筹外工资待遇绩效目标表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13011125P00001210266R</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离退休人员统筹外工资待遇</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0.06</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0.06</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退休人员年终一次性发放。</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退休人员待遇及时发放</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退休人员数量</w:t>
            </w:r>
          </w:p>
        </w:tc>
        <w:tc>
          <w:tcPr>
            <w:tcW w:w="5386" w:type="dxa"/>
            <w:vAlign w:val="center"/>
          </w:tcPr>
          <w:p w:rsidR="00595004" w:rsidRDefault="00E9489B">
            <w:pPr>
              <w:pStyle w:val="2"/>
            </w:pPr>
            <w:r>
              <w:t>当年实际退休人员数量</w:t>
            </w:r>
          </w:p>
        </w:tc>
        <w:tc>
          <w:tcPr>
            <w:tcW w:w="2268" w:type="dxa"/>
            <w:vAlign w:val="center"/>
          </w:tcPr>
          <w:p w:rsidR="00595004" w:rsidRDefault="00E9489B">
            <w:pPr>
              <w:pStyle w:val="2"/>
            </w:pPr>
            <w:r>
              <w:t>2</w:t>
            </w:r>
            <w:r>
              <w:t>人</w:t>
            </w:r>
          </w:p>
        </w:tc>
        <w:tc>
          <w:tcPr>
            <w:tcW w:w="1276" w:type="dxa"/>
            <w:vAlign w:val="center"/>
          </w:tcPr>
          <w:p w:rsidR="00595004" w:rsidRDefault="00E9489B">
            <w:pPr>
              <w:pStyle w:val="2"/>
            </w:pPr>
            <w:r>
              <w:t>依据实际人数</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人员经费发放率</w:t>
            </w:r>
          </w:p>
        </w:tc>
        <w:tc>
          <w:tcPr>
            <w:tcW w:w="5386" w:type="dxa"/>
            <w:vAlign w:val="center"/>
          </w:tcPr>
          <w:p w:rsidR="00595004" w:rsidRDefault="00E9489B">
            <w:pPr>
              <w:pStyle w:val="2"/>
            </w:pPr>
            <w:r>
              <w:t>实际发放人数占应发人数的比率</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0.06</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保障工作顺利开展</w:t>
            </w:r>
          </w:p>
        </w:tc>
        <w:tc>
          <w:tcPr>
            <w:tcW w:w="5386" w:type="dxa"/>
            <w:vAlign w:val="center"/>
          </w:tcPr>
          <w:p w:rsidR="00595004" w:rsidRDefault="00E9489B">
            <w:pPr>
              <w:pStyle w:val="2"/>
            </w:pPr>
            <w:r>
              <w:t>保障工作顺利开展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2</w:t>
      </w:r>
      <w:r>
        <w:rPr>
          <w:rFonts w:ascii="方正仿宋_GBK" w:eastAsia="方正仿宋_GBK" w:cs="方正仿宋_GBK"/>
          <w:b/>
          <w:color w:val="000000"/>
          <w:sz w:val="28"/>
        </w:rPr>
        <w:t>、项目评审费</w:t>
      </w:r>
      <w:r>
        <w:rPr>
          <w:rFonts w:ascii="方正仿宋_GBK" w:eastAsia="方正仿宋_GBK" w:cs="方正仿宋_GBK"/>
          <w:b/>
          <w:color w:val="000000"/>
          <w:sz w:val="28"/>
        </w:rPr>
        <w:t>1</w:t>
      </w:r>
      <w:r>
        <w:rPr>
          <w:rFonts w:ascii="方正仿宋_GBK" w:eastAsia="方正仿宋_GBK" w:cs="方正仿宋_GBK"/>
          <w:b/>
          <w:color w:val="000000"/>
          <w:sz w:val="28"/>
        </w:rPr>
        <w:t>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13011125P000012108289</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项目评审费</w:t>
            </w:r>
            <w:r>
              <w:t>1</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500.00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500.00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对财政性投融资建设项目的预算、招标标底、工程价款的结算进行评价审查。提高财政资金使用效益</w:t>
            </w:r>
          </w:p>
          <w:p w:rsidR="00595004" w:rsidRDefault="00595004">
            <w:pPr>
              <w:pStyle w:val="2"/>
            </w:pP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对财政性投融资建设项目的预算、招标标底、工程价款的结算进行评价审查。</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评审项目数</w:t>
            </w:r>
          </w:p>
        </w:tc>
        <w:tc>
          <w:tcPr>
            <w:tcW w:w="5386" w:type="dxa"/>
            <w:vAlign w:val="center"/>
          </w:tcPr>
          <w:p w:rsidR="00595004" w:rsidRDefault="00E9489B">
            <w:pPr>
              <w:pStyle w:val="2"/>
            </w:pPr>
            <w:r>
              <w:t>完成评审项目数量</w:t>
            </w:r>
          </w:p>
        </w:tc>
        <w:tc>
          <w:tcPr>
            <w:tcW w:w="2268" w:type="dxa"/>
            <w:vAlign w:val="center"/>
          </w:tcPr>
          <w:p w:rsidR="00595004" w:rsidRDefault="00E9489B">
            <w:pPr>
              <w:pStyle w:val="2"/>
            </w:pPr>
            <w:r>
              <w:t>≥</w:t>
            </w:r>
            <w:r>
              <w:t>750</w:t>
            </w:r>
            <w:r>
              <w:t>个</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保障业务工作有序开展</w:t>
            </w:r>
          </w:p>
        </w:tc>
        <w:tc>
          <w:tcPr>
            <w:tcW w:w="5386" w:type="dxa"/>
            <w:vAlign w:val="center"/>
          </w:tcPr>
          <w:p w:rsidR="00595004" w:rsidRDefault="00E9489B">
            <w:pPr>
              <w:pStyle w:val="2"/>
            </w:pPr>
            <w:r>
              <w:t>保障业务工作有序开展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1000</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经济效益指标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生态效益指标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服务对象满意程度</w:t>
            </w:r>
          </w:p>
        </w:tc>
        <w:tc>
          <w:tcPr>
            <w:tcW w:w="5386" w:type="dxa"/>
            <w:vAlign w:val="center"/>
          </w:tcPr>
          <w:p w:rsidR="00595004" w:rsidRDefault="00E9489B">
            <w:pPr>
              <w:pStyle w:val="2"/>
            </w:pPr>
            <w:r>
              <w:t>服务对象满意程度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3</w:t>
      </w:r>
      <w:r>
        <w:rPr>
          <w:rFonts w:ascii="方正仿宋_GBK" w:eastAsia="方正仿宋_GBK" w:cs="方正仿宋_GBK"/>
          <w:b/>
          <w:color w:val="000000"/>
          <w:sz w:val="28"/>
        </w:rPr>
        <w:t>、项目评审费</w:t>
      </w:r>
      <w:r>
        <w:rPr>
          <w:rFonts w:ascii="方正仿宋_GBK" w:eastAsia="方正仿宋_GBK" w:cs="方正仿宋_GBK"/>
          <w:b/>
          <w:color w:val="000000"/>
          <w:sz w:val="28"/>
        </w:rPr>
        <w:t>2</w:t>
      </w:r>
      <w:r>
        <w:rPr>
          <w:rFonts w:ascii="方正仿宋_GBK" w:eastAsia="方正仿宋_GBK" w:cs="方正仿宋_GBK"/>
          <w:b/>
          <w:color w:val="000000"/>
          <w:sz w:val="28"/>
        </w:rPr>
        <w:t>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13011125P00001210829W</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项目评审费</w:t>
            </w:r>
            <w:r>
              <w:t>2</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450.00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450.00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对财政性投融资建设项目的预算、招标标底、工程价款的结算进行评价审查。</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25%</w:t>
            </w:r>
          </w:p>
        </w:tc>
        <w:tc>
          <w:tcPr>
            <w:tcW w:w="2835" w:type="dxa"/>
            <w:vAlign w:val="center"/>
          </w:tcPr>
          <w:p w:rsidR="00595004" w:rsidRDefault="00E9489B">
            <w:pPr>
              <w:pStyle w:val="3"/>
            </w:pPr>
            <w:r>
              <w:t>50%</w:t>
            </w:r>
          </w:p>
        </w:tc>
        <w:tc>
          <w:tcPr>
            <w:tcW w:w="2551" w:type="dxa"/>
            <w:vAlign w:val="center"/>
          </w:tcPr>
          <w:p w:rsidR="00595004" w:rsidRDefault="00E9489B">
            <w:pPr>
              <w:pStyle w:val="3"/>
            </w:pPr>
            <w:r>
              <w:t>75%</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对财政性投融资建设项目的预算、招标标底、工程价款的结算进行评价审查。</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评审项目数</w:t>
            </w:r>
          </w:p>
        </w:tc>
        <w:tc>
          <w:tcPr>
            <w:tcW w:w="5386" w:type="dxa"/>
            <w:vAlign w:val="center"/>
          </w:tcPr>
          <w:p w:rsidR="00595004" w:rsidRDefault="00E9489B">
            <w:pPr>
              <w:pStyle w:val="2"/>
            </w:pPr>
            <w:r>
              <w:t>完成评审项目数量</w:t>
            </w:r>
          </w:p>
        </w:tc>
        <w:tc>
          <w:tcPr>
            <w:tcW w:w="2268" w:type="dxa"/>
            <w:vAlign w:val="center"/>
          </w:tcPr>
          <w:p w:rsidR="00595004" w:rsidRDefault="00E9489B">
            <w:pPr>
              <w:pStyle w:val="2"/>
            </w:pPr>
            <w:r>
              <w:t>≥</w:t>
            </w:r>
            <w:r>
              <w:t>750</w:t>
            </w:r>
            <w:r>
              <w:t>个</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保障业务工作有序开展</w:t>
            </w:r>
          </w:p>
        </w:tc>
        <w:tc>
          <w:tcPr>
            <w:tcW w:w="5386" w:type="dxa"/>
            <w:vAlign w:val="center"/>
          </w:tcPr>
          <w:p w:rsidR="00595004" w:rsidRDefault="00E9489B">
            <w:pPr>
              <w:pStyle w:val="2"/>
            </w:pPr>
            <w:r>
              <w:t>保障业务工作有序开展</w:t>
            </w:r>
          </w:p>
        </w:tc>
        <w:tc>
          <w:tcPr>
            <w:tcW w:w="2268" w:type="dxa"/>
            <w:vAlign w:val="center"/>
          </w:tcPr>
          <w:p w:rsidR="00595004" w:rsidRDefault="00E9489B">
            <w:pPr>
              <w:pStyle w:val="2"/>
            </w:pPr>
            <w:r>
              <w:t>正常开展</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1000</w:t>
            </w:r>
            <w:r>
              <w:t>万元</w:t>
            </w:r>
          </w:p>
        </w:tc>
        <w:tc>
          <w:tcPr>
            <w:tcW w:w="1276" w:type="dxa"/>
            <w:vAlign w:val="center"/>
          </w:tcPr>
          <w:p w:rsidR="00595004" w:rsidRDefault="00E9489B">
            <w:pPr>
              <w:pStyle w:val="2"/>
            </w:pPr>
            <w:r>
              <w:t>历史经验</w:t>
            </w:r>
          </w:p>
        </w:tc>
      </w:tr>
      <w:tr w:rsidR="00595004">
        <w:trPr>
          <w:trHeight w:val="397"/>
          <w:jc w:val="center"/>
        </w:trPr>
        <w:tc>
          <w:tcPr>
            <w:tcW w:w="1276" w:type="dxa"/>
            <w:vMerge w:val="restart"/>
            <w:vAlign w:val="center"/>
          </w:tcPr>
          <w:p w:rsidR="00595004" w:rsidRDefault="00E9489B">
            <w:pPr>
              <w:pStyle w:val="3"/>
            </w:pPr>
            <w:r>
              <w:t>效益指标</w:t>
            </w:r>
          </w:p>
        </w:tc>
        <w:tc>
          <w:tcPr>
            <w:tcW w:w="2268" w:type="dxa"/>
            <w:vAlign w:val="center"/>
          </w:tcPr>
          <w:p w:rsidR="00595004" w:rsidRDefault="00E9489B">
            <w:pPr>
              <w:pStyle w:val="2"/>
            </w:pPr>
            <w:r>
              <w:t>经济效益指标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提高财政资金使用效益</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生态效益指标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提高财政资金使用效益</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可持续影响指标</w:t>
            </w:r>
          </w:p>
        </w:tc>
        <w:tc>
          <w:tcPr>
            <w:tcW w:w="2835" w:type="dxa"/>
            <w:vAlign w:val="center"/>
          </w:tcPr>
          <w:p w:rsidR="00595004" w:rsidRDefault="00E9489B">
            <w:pPr>
              <w:pStyle w:val="2"/>
            </w:pPr>
            <w:r>
              <w:t>提高财政资金使用效益</w:t>
            </w:r>
          </w:p>
        </w:tc>
        <w:tc>
          <w:tcPr>
            <w:tcW w:w="5386" w:type="dxa"/>
            <w:vAlign w:val="center"/>
          </w:tcPr>
          <w:p w:rsidR="00595004" w:rsidRDefault="00E9489B">
            <w:pPr>
              <w:pStyle w:val="2"/>
            </w:pPr>
            <w:r>
              <w:t>提高财政资金使用效益</w:t>
            </w:r>
          </w:p>
        </w:tc>
        <w:tc>
          <w:tcPr>
            <w:tcW w:w="2268" w:type="dxa"/>
            <w:vAlign w:val="center"/>
          </w:tcPr>
          <w:p w:rsidR="00595004" w:rsidRDefault="00E9489B">
            <w:pPr>
              <w:pStyle w:val="2"/>
            </w:pPr>
            <w:r>
              <w:t>提高财政资金使用效益</w:t>
            </w:r>
          </w:p>
        </w:tc>
        <w:tc>
          <w:tcPr>
            <w:tcW w:w="1276" w:type="dxa"/>
            <w:vAlign w:val="center"/>
          </w:tcPr>
          <w:p w:rsidR="00595004" w:rsidRDefault="00E9489B">
            <w:pPr>
              <w:pStyle w:val="2"/>
            </w:pPr>
            <w:r>
              <w:t>提高财政资金使用效益</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服务对象满意程度</w:t>
            </w:r>
          </w:p>
        </w:tc>
        <w:tc>
          <w:tcPr>
            <w:tcW w:w="5386" w:type="dxa"/>
            <w:vAlign w:val="center"/>
          </w:tcPr>
          <w:p w:rsidR="00595004" w:rsidRDefault="00E9489B">
            <w:pPr>
              <w:pStyle w:val="2"/>
            </w:pPr>
            <w:r>
              <w:t>服务对象满意程度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500" w:lineRule="exact"/>
        <w:ind w:firstLine="640"/>
        <w:outlineLvl w:val="5"/>
      </w:pPr>
      <w:r>
        <w:rPr>
          <w:rFonts w:ascii="黑体" w:eastAsia="黑体" w:cs="黑体"/>
          <w:color w:val="000000"/>
          <w:sz w:val="32"/>
        </w:rPr>
        <w:lastRenderedPageBreak/>
        <w:t>六、政府采购预算情况</w:t>
      </w:r>
    </w:p>
    <w:p w:rsidR="00595004" w:rsidRDefault="00E9489B">
      <w:pPr>
        <w:spacing w:line="5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石家庄市栾城区政府投资评审中心上年末固定资产金额为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5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318021</w:t>
            </w:r>
            <w:r>
              <w:t>石家庄市栾城区政府投资评审中心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w:t>
      </w:r>
      <w:r>
        <w:rPr>
          <w:rFonts w:eastAsia="方正仿宋_GBK"/>
          <w:color w:val="000000"/>
          <w:sz w:val="28"/>
        </w:rPr>
        <w:t>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5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sectPr w:rsidR="00595004">
          <w:pgSz w:w="16840" w:h="11900" w:orient="landscape"/>
          <w:pgMar w:top="1361" w:right="1020" w:bottom="1134" w:left="1020" w:header="720" w:footer="720" w:gutter="0"/>
          <w:cols w:space="720"/>
          <w:docGrid w:linePitch="326"/>
        </w:sectPr>
      </w:pPr>
      <w:r>
        <w:rPr>
          <w:rFonts w:eastAsia="方正仿宋_GBK"/>
          <w:color w:val="000000"/>
          <w:sz w:val="28"/>
        </w:rPr>
        <w:t>我单位无其他需要说明的事项。</w:t>
      </w:r>
    </w:p>
    <w:p w:rsidR="00595004" w:rsidRDefault="00E9489B">
      <w:pPr>
        <w:jc w:val="center"/>
        <w:outlineLvl w:val="3"/>
      </w:pPr>
      <w:bookmarkStart w:id="11" w:name="_Toc_4_4_0000000032"/>
      <w:r>
        <w:rPr>
          <w:rFonts w:ascii="方正小标宋_GBK" w:eastAsia="方正小标宋_GBK" w:cs="方正小标宋_GBK"/>
          <w:color w:val="000000"/>
          <w:sz w:val="44"/>
        </w:rPr>
        <w:lastRenderedPageBreak/>
        <w:t>十一、石家庄市栾城区财源建设中心收支预算</w:t>
      </w:r>
      <w:bookmarkEnd w:id="11"/>
    </w:p>
    <w:p w:rsidR="00595004" w:rsidRDefault="00E9489B">
      <w:pPr>
        <w:spacing w:line="400" w:lineRule="exact"/>
        <w:jc w:val="center"/>
        <w:outlineLvl w:val="4"/>
      </w:pPr>
      <w:r>
        <w:rPr>
          <w:rFonts w:ascii="方正小标宋_GBK" w:eastAsia="方正小标宋_GBK" w:cs="方正小标宋_GBK"/>
          <w:color w:val="000000"/>
          <w:sz w:val="36"/>
        </w:rPr>
        <w:t>单位预算收支总表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595004">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126"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6661"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6661" w:type="dxa"/>
            <w:gridSpan w:val="2"/>
            <w:vAlign w:val="center"/>
          </w:tcPr>
          <w:p w:rsidR="00595004" w:rsidRDefault="00E9489B">
            <w:pPr>
              <w:pStyle w:val="1"/>
            </w:pPr>
            <w:r>
              <w:t>收入</w:t>
            </w:r>
          </w:p>
        </w:tc>
        <w:tc>
          <w:tcPr>
            <w:tcW w:w="6661" w:type="dxa"/>
            <w:gridSpan w:val="2"/>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c>
          <w:tcPr>
            <w:tcW w:w="4535" w:type="dxa"/>
            <w:vAlign w:val="center"/>
          </w:tcPr>
          <w:p w:rsidR="00595004" w:rsidRDefault="00E9489B">
            <w:pPr>
              <w:pStyle w:val="1"/>
            </w:pPr>
            <w:r>
              <w:t>项</w:t>
            </w:r>
            <w:r>
              <w:t xml:space="preserve">  </w:t>
            </w:r>
            <w:r>
              <w:t>目</w:t>
            </w:r>
          </w:p>
        </w:tc>
        <w:tc>
          <w:tcPr>
            <w:tcW w:w="2126" w:type="dxa"/>
            <w:vAlign w:val="center"/>
          </w:tcPr>
          <w:p w:rsidR="00595004" w:rsidRDefault="00E9489B">
            <w:pPr>
              <w:pStyle w:val="1"/>
            </w:pPr>
            <w:r>
              <w:t>预算数</w:t>
            </w:r>
          </w:p>
        </w:tc>
      </w:tr>
      <w:tr w:rsidR="00595004">
        <w:trPr>
          <w:trHeight w:val="369"/>
          <w:tblHeader/>
          <w:jc w:val="center"/>
        </w:trPr>
        <w:tc>
          <w:tcPr>
            <w:tcW w:w="850" w:type="dxa"/>
            <w:vAlign w:val="center"/>
          </w:tcPr>
          <w:p w:rsidR="00595004" w:rsidRDefault="00E9489B">
            <w:pPr>
              <w:pStyle w:val="1"/>
            </w:pPr>
            <w:r>
              <w:t>栏次</w:t>
            </w:r>
          </w:p>
        </w:tc>
        <w:tc>
          <w:tcPr>
            <w:tcW w:w="4535" w:type="dxa"/>
            <w:vAlign w:val="center"/>
          </w:tcPr>
          <w:p w:rsidR="00595004" w:rsidRDefault="00E9489B">
            <w:pPr>
              <w:pStyle w:val="1"/>
            </w:pPr>
            <w:r>
              <w:t>1</w:t>
            </w:r>
          </w:p>
        </w:tc>
        <w:tc>
          <w:tcPr>
            <w:tcW w:w="2126" w:type="dxa"/>
            <w:vAlign w:val="center"/>
          </w:tcPr>
          <w:p w:rsidR="00595004" w:rsidRDefault="00E9489B">
            <w:pPr>
              <w:pStyle w:val="1"/>
            </w:pPr>
            <w:r>
              <w:t>2</w:t>
            </w:r>
          </w:p>
        </w:tc>
        <w:tc>
          <w:tcPr>
            <w:tcW w:w="4535" w:type="dxa"/>
            <w:vAlign w:val="center"/>
          </w:tcPr>
          <w:p w:rsidR="00595004" w:rsidRDefault="00E9489B">
            <w:pPr>
              <w:pStyle w:val="1"/>
            </w:pPr>
            <w:r>
              <w:t>3</w:t>
            </w:r>
          </w:p>
        </w:tc>
        <w:tc>
          <w:tcPr>
            <w:tcW w:w="2126" w:type="dxa"/>
            <w:vAlign w:val="center"/>
          </w:tcPr>
          <w:p w:rsidR="00595004" w:rsidRDefault="00E9489B">
            <w:pPr>
              <w:pStyle w:val="1"/>
            </w:pPr>
            <w:r>
              <w:t>4</w:t>
            </w:r>
          </w:p>
        </w:tc>
      </w:tr>
      <w:tr w:rsidR="00595004">
        <w:trPr>
          <w:trHeight w:val="369"/>
          <w:jc w:val="center"/>
        </w:trPr>
        <w:tc>
          <w:tcPr>
            <w:tcW w:w="850" w:type="dxa"/>
            <w:vAlign w:val="center"/>
          </w:tcPr>
          <w:p w:rsidR="00595004" w:rsidRDefault="00E9489B">
            <w:pPr>
              <w:pStyle w:val="3"/>
            </w:pPr>
            <w:r>
              <w:t>1</w:t>
            </w:r>
          </w:p>
        </w:tc>
        <w:tc>
          <w:tcPr>
            <w:tcW w:w="4535" w:type="dxa"/>
            <w:vAlign w:val="center"/>
          </w:tcPr>
          <w:p w:rsidR="00595004" w:rsidRDefault="00E9489B">
            <w:pPr>
              <w:pStyle w:val="2"/>
            </w:pPr>
            <w:r>
              <w:t>一、一般公共预算拨款收入</w:t>
            </w:r>
          </w:p>
        </w:tc>
        <w:tc>
          <w:tcPr>
            <w:tcW w:w="2126" w:type="dxa"/>
            <w:vAlign w:val="center"/>
          </w:tcPr>
          <w:p w:rsidR="00595004" w:rsidRDefault="00E9489B">
            <w:pPr>
              <w:pStyle w:val="4"/>
            </w:pPr>
            <w:r>
              <w:t>299.66</w:t>
            </w:r>
          </w:p>
        </w:tc>
        <w:tc>
          <w:tcPr>
            <w:tcW w:w="4535" w:type="dxa"/>
            <w:vAlign w:val="center"/>
          </w:tcPr>
          <w:p w:rsidR="00595004" w:rsidRDefault="00E9489B">
            <w:pPr>
              <w:pStyle w:val="2"/>
            </w:pPr>
            <w:r>
              <w:t>一、一般公共服务支出</w:t>
            </w:r>
          </w:p>
        </w:tc>
        <w:tc>
          <w:tcPr>
            <w:tcW w:w="2126" w:type="dxa"/>
            <w:vAlign w:val="center"/>
          </w:tcPr>
          <w:p w:rsidR="00595004" w:rsidRDefault="00E9489B">
            <w:pPr>
              <w:pStyle w:val="4"/>
            </w:pPr>
            <w:r>
              <w:t>275.82</w:t>
            </w:r>
          </w:p>
        </w:tc>
      </w:tr>
      <w:tr w:rsidR="00595004">
        <w:trPr>
          <w:trHeight w:val="369"/>
          <w:jc w:val="center"/>
        </w:trPr>
        <w:tc>
          <w:tcPr>
            <w:tcW w:w="850" w:type="dxa"/>
            <w:vAlign w:val="center"/>
          </w:tcPr>
          <w:p w:rsidR="00595004" w:rsidRDefault="00E9489B">
            <w:pPr>
              <w:pStyle w:val="3"/>
            </w:pPr>
            <w:r>
              <w:t>2</w:t>
            </w:r>
          </w:p>
        </w:tc>
        <w:tc>
          <w:tcPr>
            <w:tcW w:w="4535" w:type="dxa"/>
            <w:vAlign w:val="center"/>
          </w:tcPr>
          <w:p w:rsidR="00595004" w:rsidRDefault="00E9489B">
            <w:pPr>
              <w:pStyle w:val="2"/>
            </w:pPr>
            <w:r>
              <w:t>二、政府性基金预算拨款收入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二、外交支出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4535" w:type="dxa"/>
            <w:vAlign w:val="center"/>
          </w:tcPr>
          <w:p w:rsidR="00595004" w:rsidRDefault="00E9489B">
            <w:pPr>
              <w:pStyle w:val="2"/>
            </w:pPr>
            <w:r>
              <w:t>三、国有资本经营预算拨款收入</w:t>
            </w:r>
          </w:p>
        </w:tc>
        <w:tc>
          <w:tcPr>
            <w:tcW w:w="2126" w:type="dxa"/>
            <w:vAlign w:val="center"/>
          </w:tcPr>
          <w:p w:rsidR="00595004" w:rsidRDefault="00595004">
            <w:pPr>
              <w:pStyle w:val="4"/>
            </w:pPr>
          </w:p>
        </w:tc>
        <w:tc>
          <w:tcPr>
            <w:tcW w:w="4535" w:type="dxa"/>
            <w:vAlign w:val="center"/>
          </w:tcPr>
          <w:p w:rsidR="00595004" w:rsidRDefault="00E9489B">
            <w:pPr>
              <w:pStyle w:val="2"/>
            </w:pPr>
            <w:r>
              <w:t>三、国防支出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4535" w:type="dxa"/>
            <w:vAlign w:val="center"/>
          </w:tcPr>
          <w:p w:rsidR="00595004" w:rsidRDefault="00E9489B">
            <w:pPr>
              <w:pStyle w:val="2"/>
            </w:pPr>
            <w:r>
              <w:t>四、财政专户管理资金收入</w:t>
            </w:r>
          </w:p>
        </w:tc>
        <w:tc>
          <w:tcPr>
            <w:tcW w:w="2126" w:type="dxa"/>
            <w:vAlign w:val="center"/>
          </w:tcPr>
          <w:p w:rsidR="00595004" w:rsidRDefault="00595004">
            <w:pPr>
              <w:pStyle w:val="4"/>
            </w:pPr>
          </w:p>
        </w:tc>
        <w:tc>
          <w:tcPr>
            <w:tcW w:w="4535" w:type="dxa"/>
            <w:vAlign w:val="center"/>
          </w:tcPr>
          <w:p w:rsidR="00595004" w:rsidRDefault="00E9489B">
            <w:pPr>
              <w:pStyle w:val="2"/>
            </w:pPr>
            <w:r>
              <w:t>四、公共安全支出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4535" w:type="dxa"/>
            <w:vAlign w:val="center"/>
          </w:tcPr>
          <w:p w:rsidR="00595004" w:rsidRDefault="00E9489B">
            <w:pPr>
              <w:pStyle w:val="2"/>
            </w:pPr>
            <w:r>
              <w:t>五、单位资金</w:t>
            </w:r>
          </w:p>
        </w:tc>
        <w:tc>
          <w:tcPr>
            <w:tcW w:w="2126" w:type="dxa"/>
            <w:vAlign w:val="center"/>
          </w:tcPr>
          <w:p w:rsidR="00595004" w:rsidRDefault="00595004">
            <w:pPr>
              <w:pStyle w:val="4"/>
            </w:pPr>
          </w:p>
        </w:tc>
        <w:tc>
          <w:tcPr>
            <w:tcW w:w="4535" w:type="dxa"/>
            <w:vAlign w:val="center"/>
          </w:tcPr>
          <w:p w:rsidR="00595004" w:rsidRDefault="00E9489B">
            <w:pPr>
              <w:pStyle w:val="2"/>
            </w:pPr>
            <w:r>
              <w:t>五、教育支出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六、科学技术支出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七、文化旅游体育与传媒支出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八、社会保障和就业支出</w:t>
            </w:r>
          </w:p>
        </w:tc>
        <w:tc>
          <w:tcPr>
            <w:tcW w:w="2126" w:type="dxa"/>
            <w:vAlign w:val="center"/>
          </w:tcPr>
          <w:p w:rsidR="00595004" w:rsidRDefault="00E9489B">
            <w:pPr>
              <w:pStyle w:val="4"/>
            </w:pPr>
            <w:r>
              <w:t>13.91</w:t>
            </w:r>
          </w:p>
        </w:tc>
      </w:tr>
      <w:tr w:rsidR="00595004">
        <w:trPr>
          <w:trHeight w:val="369"/>
          <w:jc w:val="center"/>
        </w:trPr>
        <w:tc>
          <w:tcPr>
            <w:tcW w:w="850" w:type="dxa"/>
            <w:vAlign w:val="center"/>
          </w:tcPr>
          <w:p w:rsidR="00595004" w:rsidRDefault="00E9489B">
            <w:pPr>
              <w:pStyle w:val="3"/>
            </w:pPr>
            <w:r>
              <w:t>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九、社会保险基金支出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十、卫生健康支出</w:t>
            </w:r>
          </w:p>
        </w:tc>
        <w:tc>
          <w:tcPr>
            <w:tcW w:w="2126" w:type="dxa"/>
            <w:vAlign w:val="center"/>
          </w:tcPr>
          <w:p w:rsidR="00595004" w:rsidRDefault="00E9489B">
            <w:pPr>
              <w:pStyle w:val="4"/>
            </w:pPr>
            <w:r>
              <w:t>9.94</w:t>
            </w:r>
          </w:p>
        </w:tc>
      </w:tr>
      <w:tr w:rsidR="00595004">
        <w:trPr>
          <w:trHeight w:val="369"/>
          <w:jc w:val="center"/>
        </w:trPr>
        <w:tc>
          <w:tcPr>
            <w:tcW w:w="850" w:type="dxa"/>
            <w:vAlign w:val="center"/>
          </w:tcPr>
          <w:p w:rsidR="00595004" w:rsidRDefault="00E9489B">
            <w:pPr>
              <w:pStyle w:val="3"/>
            </w:pPr>
            <w:r>
              <w:t>11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十一、节能环保支出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十二、城乡社区支出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十三、农林水支出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十四、交通运输支出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十五、资源勘探工业信息等支出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十六、商业服务业等支出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十七、金融支出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十八、援助其他地区支出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十九、自然资源海洋气象等支出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二十、住房保障支出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二十一、粮油物资储备支出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二十二、国有资本经营预算支出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二十三、灾害防治及应急管理支出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二十四、预备费</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二十五、其他支出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二十六、转移性支出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二十七、债务还本支出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二十八、债务付息支出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二十九、债务发行费用支出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三十、抗疫特别国债安排的支出</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4535" w:type="dxa"/>
            <w:vAlign w:val="center"/>
          </w:tcPr>
          <w:p w:rsidR="00595004" w:rsidRDefault="00595004">
            <w:pPr>
              <w:pStyle w:val="2"/>
            </w:pPr>
          </w:p>
        </w:tc>
        <w:tc>
          <w:tcPr>
            <w:tcW w:w="2126" w:type="dxa"/>
            <w:vAlign w:val="center"/>
          </w:tcPr>
          <w:p w:rsidR="00595004" w:rsidRDefault="00595004">
            <w:pPr>
              <w:pStyle w:val="4"/>
            </w:pPr>
          </w:p>
        </w:tc>
        <w:tc>
          <w:tcPr>
            <w:tcW w:w="4535" w:type="dxa"/>
            <w:vAlign w:val="center"/>
          </w:tcPr>
          <w:p w:rsidR="00595004" w:rsidRDefault="00E9489B">
            <w:pPr>
              <w:pStyle w:val="2"/>
            </w:pPr>
            <w:r>
              <w:t>三十一、人行科目</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4535" w:type="dxa"/>
            <w:vAlign w:val="center"/>
          </w:tcPr>
          <w:p w:rsidR="00595004" w:rsidRDefault="00E9489B">
            <w:pPr>
              <w:pStyle w:val="6"/>
            </w:pPr>
            <w:r>
              <w:t>本年收入合计</w:t>
            </w:r>
          </w:p>
        </w:tc>
        <w:tc>
          <w:tcPr>
            <w:tcW w:w="2126" w:type="dxa"/>
            <w:vAlign w:val="center"/>
          </w:tcPr>
          <w:p w:rsidR="00595004" w:rsidRDefault="00E9489B">
            <w:pPr>
              <w:pStyle w:val="7"/>
            </w:pPr>
            <w:r>
              <w:t>299.66</w:t>
            </w:r>
          </w:p>
        </w:tc>
        <w:tc>
          <w:tcPr>
            <w:tcW w:w="4535" w:type="dxa"/>
            <w:vAlign w:val="center"/>
          </w:tcPr>
          <w:p w:rsidR="00595004" w:rsidRDefault="00E9489B">
            <w:pPr>
              <w:pStyle w:val="6"/>
            </w:pPr>
            <w:r>
              <w:t>本年支出合计</w:t>
            </w:r>
          </w:p>
        </w:tc>
        <w:tc>
          <w:tcPr>
            <w:tcW w:w="2126" w:type="dxa"/>
            <w:vAlign w:val="center"/>
          </w:tcPr>
          <w:p w:rsidR="00595004" w:rsidRDefault="00E9489B">
            <w:pPr>
              <w:pStyle w:val="7"/>
            </w:pPr>
            <w:r>
              <w:t>299.66</w:t>
            </w:r>
          </w:p>
        </w:tc>
      </w:tr>
      <w:tr w:rsidR="00595004">
        <w:trPr>
          <w:trHeight w:val="369"/>
          <w:jc w:val="center"/>
        </w:trPr>
        <w:tc>
          <w:tcPr>
            <w:tcW w:w="850" w:type="dxa"/>
            <w:vAlign w:val="center"/>
          </w:tcPr>
          <w:p w:rsidR="00595004" w:rsidRDefault="00E9489B">
            <w:pPr>
              <w:pStyle w:val="3"/>
            </w:pPr>
            <w:r>
              <w:t>33</w:t>
            </w:r>
          </w:p>
        </w:tc>
        <w:tc>
          <w:tcPr>
            <w:tcW w:w="4535" w:type="dxa"/>
            <w:vAlign w:val="center"/>
          </w:tcPr>
          <w:p w:rsidR="00595004" w:rsidRDefault="00E9489B">
            <w:pPr>
              <w:pStyle w:val="2"/>
            </w:pPr>
            <w:r>
              <w:t>上年结转结余</w:t>
            </w:r>
          </w:p>
        </w:tc>
        <w:tc>
          <w:tcPr>
            <w:tcW w:w="2126" w:type="dxa"/>
            <w:vAlign w:val="center"/>
          </w:tcPr>
          <w:p w:rsidR="00595004" w:rsidRDefault="00595004">
            <w:pPr>
              <w:pStyle w:val="4"/>
            </w:pPr>
          </w:p>
        </w:tc>
        <w:tc>
          <w:tcPr>
            <w:tcW w:w="4535" w:type="dxa"/>
            <w:vAlign w:val="center"/>
          </w:tcPr>
          <w:p w:rsidR="00595004" w:rsidRDefault="00E9489B">
            <w:pPr>
              <w:pStyle w:val="2"/>
            </w:pPr>
            <w:r>
              <w:t>年终结转结余</w:t>
            </w:r>
          </w:p>
        </w:tc>
        <w:tc>
          <w:tcPr>
            <w:tcW w:w="2126"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4535" w:type="dxa"/>
            <w:vAlign w:val="center"/>
          </w:tcPr>
          <w:p w:rsidR="00595004" w:rsidRDefault="00E9489B">
            <w:pPr>
              <w:pStyle w:val="6"/>
            </w:pPr>
            <w:r>
              <w:t>收入总计</w:t>
            </w:r>
          </w:p>
        </w:tc>
        <w:tc>
          <w:tcPr>
            <w:tcW w:w="2126" w:type="dxa"/>
            <w:vAlign w:val="center"/>
          </w:tcPr>
          <w:p w:rsidR="00595004" w:rsidRDefault="00E9489B">
            <w:pPr>
              <w:pStyle w:val="7"/>
            </w:pPr>
            <w:r>
              <w:t>299.66</w:t>
            </w:r>
          </w:p>
        </w:tc>
        <w:tc>
          <w:tcPr>
            <w:tcW w:w="4535" w:type="dxa"/>
            <w:vAlign w:val="center"/>
          </w:tcPr>
          <w:p w:rsidR="00595004" w:rsidRDefault="00E9489B">
            <w:pPr>
              <w:pStyle w:val="6"/>
            </w:pPr>
            <w:r>
              <w:t>支出总计</w:t>
            </w:r>
          </w:p>
        </w:tc>
        <w:tc>
          <w:tcPr>
            <w:tcW w:w="2126" w:type="dxa"/>
            <w:vAlign w:val="center"/>
          </w:tcPr>
          <w:p w:rsidR="00595004" w:rsidRDefault="00E9489B">
            <w:pPr>
              <w:pStyle w:val="7"/>
            </w:pPr>
            <w:r>
              <w:t>299.66</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单位预算收入总表</w:t>
      </w:r>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59500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3402" w:type="dxa"/>
            <w:gridSpan w:val="3"/>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670" w:type="dxa"/>
            <w:gridSpan w:val="5"/>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680" w:type="dxa"/>
            <w:vMerge w:val="restart"/>
            <w:vAlign w:val="center"/>
          </w:tcPr>
          <w:p w:rsidR="00595004" w:rsidRDefault="00E9489B">
            <w:pPr>
              <w:pStyle w:val="1"/>
            </w:pPr>
            <w:r>
              <w:t>序号</w:t>
            </w:r>
          </w:p>
        </w:tc>
        <w:tc>
          <w:tcPr>
            <w:tcW w:w="2551" w:type="dxa"/>
            <w:gridSpan w:val="2"/>
            <w:vAlign w:val="center"/>
          </w:tcPr>
          <w:p w:rsidR="00595004" w:rsidRDefault="00E9489B">
            <w:pPr>
              <w:pStyle w:val="1"/>
            </w:pPr>
            <w:r>
              <w:t>功能分类科目</w:t>
            </w:r>
          </w:p>
        </w:tc>
        <w:tc>
          <w:tcPr>
            <w:tcW w:w="1134" w:type="dxa"/>
            <w:vMerge w:val="restart"/>
            <w:vAlign w:val="center"/>
          </w:tcPr>
          <w:p w:rsidR="00595004" w:rsidRDefault="00E9489B">
            <w:pPr>
              <w:pStyle w:val="1"/>
            </w:pPr>
            <w:r>
              <w:t>合计</w:t>
            </w:r>
          </w:p>
        </w:tc>
        <w:tc>
          <w:tcPr>
            <w:tcW w:w="9072" w:type="dxa"/>
            <w:gridSpan w:val="8"/>
            <w:vAlign w:val="center"/>
          </w:tcPr>
          <w:p w:rsidR="00595004" w:rsidRDefault="00E9489B">
            <w:pPr>
              <w:pStyle w:val="1"/>
            </w:pPr>
            <w:r>
              <w:t>本年收入</w:t>
            </w:r>
          </w:p>
        </w:tc>
        <w:tc>
          <w:tcPr>
            <w:tcW w:w="1134" w:type="dxa"/>
            <w:vMerge w:val="restart"/>
            <w:vAlign w:val="center"/>
          </w:tcPr>
          <w:p w:rsidR="00595004" w:rsidRDefault="00E9489B">
            <w:pPr>
              <w:pStyle w:val="1"/>
            </w:pPr>
            <w:r>
              <w:t>上年结转</w:t>
            </w:r>
          </w:p>
        </w:tc>
      </w:tr>
      <w:tr w:rsidR="00595004">
        <w:trPr>
          <w:trHeight w:val="369"/>
          <w:tblHeader/>
          <w:jc w:val="center"/>
        </w:trPr>
        <w:tc>
          <w:tcPr>
            <w:tcW w:w="680" w:type="dxa"/>
            <w:vMerge/>
          </w:tcPr>
          <w:p w:rsidR="00595004" w:rsidRDefault="00595004"/>
        </w:tc>
        <w:tc>
          <w:tcPr>
            <w:tcW w:w="992" w:type="dxa"/>
            <w:vAlign w:val="center"/>
          </w:tcPr>
          <w:p w:rsidR="00595004" w:rsidRDefault="00E9489B">
            <w:pPr>
              <w:pStyle w:val="1"/>
            </w:pPr>
            <w:r>
              <w:t>科目</w:t>
            </w:r>
            <w:r>
              <w:t xml:space="preserve">    </w:t>
            </w:r>
            <w:r>
              <w:t>编码</w:t>
            </w:r>
          </w:p>
        </w:tc>
        <w:tc>
          <w:tcPr>
            <w:tcW w:w="1559" w:type="dxa"/>
            <w:vAlign w:val="center"/>
          </w:tcPr>
          <w:p w:rsidR="00595004" w:rsidRDefault="00E9489B">
            <w:pPr>
              <w:pStyle w:val="1"/>
            </w:pPr>
            <w:r>
              <w:t>科目名称</w:t>
            </w:r>
          </w:p>
        </w:tc>
        <w:tc>
          <w:tcPr>
            <w:tcW w:w="1134" w:type="dxa"/>
            <w:vMerge/>
          </w:tcPr>
          <w:p w:rsidR="00595004" w:rsidRDefault="00595004"/>
        </w:tc>
        <w:tc>
          <w:tcPr>
            <w:tcW w:w="1134" w:type="dxa"/>
            <w:vAlign w:val="center"/>
          </w:tcPr>
          <w:p w:rsidR="00595004" w:rsidRDefault="00E9489B">
            <w:pPr>
              <w:pStyle w:val="1"/>
            </w:pPr>
            <w:r>
              <w:t>小计</w:t>
            </w:r>
          </w:p>
        </w:tc>
        <w:tc>
          <w:tcPr>
            <w:tcW w:w="1134" w:type="dxa"/>
            <w:vAlign w:val="center"/>
          </w:tcPr>
          <w:p w:rsidR="00595004" w:rsidRDefault="00E9489B">
            <w:pPr>
              <w:pStyle w:val="1"/>
            </w:pPr>
            <w:r>
              <w:t>财政拨款</w:t>
            </w:r>
            <w:r>
              <w:t xml:space="preserve"> </w:t>
            </w:r>
            <w:r>
              <w:t>收入</w:t>
            </w:r>
          </w:p>
        </w:tc>
        <w:tc>
          <w:tcPr>
            <w:tcW w:w="1134" w:type="dxa"/>
            <w:vAlign w:val="center"/>
          </w:tcPr>
          <w:p w:rsidR="00595004" w:rsidRDefault="00E9489B">
            <w:pPr>
              <w:pStyle w:val="1"/>
            </w:pPr>
            <w:r>
              <w:t>财政专户</w:t>
            </w:r>
            <w:r>
              <w:t xml:space="preserve"> </w:t>
            </w:r>
            <w:r>
              <w:t>收入</w:t>
            </w:r>
          </w:p>
        </w:tc>
        <w:tc>
          <w:tcPr>
            <w:tcW w:w="1134" w:type="dxa"/>
            <w:vAlign w:val="center"/>
          </w:tcPr>
          <w:p w:rsidR="00595004" w:rsidRDefault="00E9489B">
            <w:pPr>
              <w:pStyle w:val="1"/>
            </w:pPr>
            <w:r>
              <w:t>事业收入</w:t>
            </w:r>
          </w:p>
        </w:tc>
        <w:tc>
          <w:tcPr>
            <w:tcW w:w="1134" w:type="dxa"/>
            <w:vAlign w:val="center"/>
          </w:tcPr>
          <w:p w:rsidR="00595004" w:rsidRDefault="00E9489B">
            <w:pPr>
              <w:pStyle w:val="1"/>
            </w:pPr>
            <w:r>
              <w:t>经营收入</w:t>
            </w:r>
          </w:p>
        </w:tc>
        <w:tc>
          <w:tcPr>
            <w:tcW w:w="1134" w:type="dxa"/>
            <w:vAlign w:val="center"/>
          </w:tcPr>
          <w:p w:rsidR="00595004" w:rsidRDefault="00E9489B">
            <w:pPr>
              <w:pStyle w:val="1"/>
            </w:pPr>
            <w:r>
              <w:t>上级补助收入</w:t>
            </w:r>
          </w:p>
        </w:tc>
        <w:tc>
          <w:tcPr>
            <w:tcW w:w="1134" w:type="dxa"/>
            <w:vAlign w:val="center"/>
          </w:tcPr>
          <w:p w:rsidR="00595004" w:rsidRDefault="00E9489B">
            <w:pPr>
              <w:pStyle w:val="1"/>
            </w:pPr>
            <w:r>
              <w:t>附属单位上缴收入</w:t>
            </w:r>
          </w:p>
        </w:tc>
        <w:tc>
          <w:tcPr>
            <w:tcW w:w="1134" w:type="dxa"/>
            <w:vAlign w:val="center"/>
          </w:tcPr>
          <w:p w:rsidR="00595004" w:rsidRDefault="00E9489B">
            <w:pPr>
              <w:pStyle w:val="1"/>
            </w:pPr>
            <w:r>
              <w:t>其他收入</w:t>
            </w:r>
          </w:p>
        </w:tc>
        <w:tc>
          <w:tcPr>
            <w:tcW w:w="1134" w:type="dxa"/>
            <w:vMerge/>
          </w:tcPr>
          <w:p w:rsidR="00595004" w:rsidRDefault="00595004"/>
        </w:tc>
      </w:tr>
      <w:tr w:rsidR="00595004">
        <w:trPr>
          <w:trHeight w:val="369"/>
          <w:tblHeader/>
          <w:jc w:val="center"/>
        </w:trPr>
        <w:tc>
          <w:tcPr>
            <w:tcW w:w="680" w:type="dxa"/>
            <w:vAlign w:val="center"/>
          </w:tcPr>
          <w:p w:rsidR="00595004" w:rsidRDefault="00E9489B">
            <w:pPr>
              <w:pStyle w:val="1"/>
            </w:pPr>
            <w:r>
              <w:t>栏次</w:t>
            </w:r>
          </w:p>
        </w:tc>
        <w:tc>
          <w:tcPr>
            <w:tcW w:w="992" w:type="dxa"/>
            <w:vAlign w:val="center"/>
          </w:tcPr>
          <w:p w:rsidR="00595004" w:rsidRDefault="00E9489B">
            <w:pPr>
              <w:pStyle w:val="1"/>
            </w:pPr>
            <w:r>
              <w:t>1</w:t>
            </w:r>
          </w:p>
        </w:tc>
        <w:tc>
          <w:tcPr>
            <w:tcW w:w="1559" w:type="dxa"/>
            <w:vAlign w:val="center"/>
          </w:tcPr>
          <w:p w:rsidR="00595004" w:rsidRDefault="00E9489B">
            <w:pPr>
              <w:pStyle w:val="1"/>
            </w:pPr>
            <w:r>
              <w:t>2</w:t>
            </w:r>
          </w:p>
        </w:tc>
        <w:tc>
          <w:tcPr>
            <w:tcW w:w="1134" w:type="dxa"/>
            <w:vAlign w:val="center"/>
          </w:tcPr>
          <w:p w:rsidR="00595004" w:rsidRDefault="00E9489B">
            <w:pPr>
              <w:pStyle w:val="1"/>
            </w:pPr>
            <w:r>
              <w:t>3</w:t>
            </w:r>
          </w:p>
        </w:tc>
        <w:tc>
          <w:tcPr>
            <w:tcW w:w="1134" w:type="dxa"/>
            <w:vAlign w:val="center"/>
          </w:tcPr>
          <w:p w:rsidR="00595004" w:rsidRDefault="00E9489B">
            <w:pPr>
              <w:pStyle w:val="1"/>
            </w:pPr>
            <w:r>
              <w:t>4</w:t>
            </w:r>
          </w:p>
        </w:tc>
        <w:tc>
          <w:tcPr>
            <w:tcW w:w="1134" w:type="dxa"/>
            <w:vAlign w:val="center"/>
          </w:tcPr>
          <w:p w:rsidR="00595004" w:rsidRDefault="00E9489B">
            <w:pPr>
              <w:pStyle w:val="1"/>
            </w:pPr>
            <w:r>
              <w:t>5</w:t>
            </w:r>
          </w:p>
        </w:tc>
        <w:tc>
          <w:tcPr>
            <w:tcW w:w="1134" w:type="dxa"/>
            <w:vAlign w:val="center"/>
          </w:tcPr>
          <w:p w:rsidR="00595004" w:rsidRDefault="00E9489B">
            <w:pPr>
              <w:pStyle w:val="1"/>
            </w:pPr>
            <w:r>
              <w:t>6</w:t>
            </w:r>
          </w:p>
        </w:tc>
        <w:tc>
          <w:tcPr>
            <w:tcW w:w="1134" w:type="dxa"/>
            <w:vAlign w:val="center"/>
          </w:tcPr>
          <w:p w:rsidR="00595004" w:rsidRDefault="00E9489B">
            <w:pPr>
              <w:pStyle w:val="1"/>
            </w:pPr>
            <w:r>
              <w:t>7</w:t>
            </w:r>
          </w:p>
        </w:tc>
        <w:tc>
          <w:tcPr>
            <w:tcW w:w="1134" w:type="dxa"/>
            <w:vAlign w:val="center"/>
          </w:tcPr>
          <w:p w:rsidR="00595004" w:rsidRDefault="00E9489B">
            <w:pPr>
              <w:pStyle w:val="1"/>
            </w:pPr>
            <w:r>
              <w:t>8</w:t>
            </w:r>
          </w:p>
        </w:tc>
        <w:tc>
          <w:tcPr>
            <w:tcW w:w="1134" w:type="dxa"/>
            <w:vAlign w:val="center"/>
          </w:tcPr>
          <w:p w:rsidR="00595004" w:rsidRDefault="00E9489B">
            <w:pPr>
              <w:pStyle w:val="1"/>
            </w:pPr>
            <w:r>
              <w:t>9</w:t>
            </w:r>
          </w:p>
        </w:tc>
        <w:tc>
          <w:tcPr>
            <w:tcW w:w="1134" w:type="dxa"/>
            <w:vAlign w:val="center"/>
          </w:tcPr>
          <w:p w:rsidR="00595004" w:rsidRDefault="00E9489B">
            <w:pPr>
              <w:pStyle w:val="1"/>
            </w:pPr>
            <w:r>
              <w:t>10</w:t>
            </w:r>
          </w:p>
        </w:tc>
        <w:tc>
          <w:tcPr>
            <w:tcW w:w="1134" w:type="dxa"/>
            <w:vAlign w:val="center"/>
          </w:tcPr>
          <w:p w:rsidR="00595004" w:rsidRDefault="00E9489B">
            <w:pPr>
              <w:pStyle w:val="1"/>
            </w:pPr>
            <w:r>
              <w:t>11</w:t>
            </w:r>
          </w:p>
        </w:tc>
        <w:tc>
          <w:tcPr>
            <w:tcW w:w="1134" w:type="dxa"/>
            <w:vAlign w:val="center"/>
          </w:tcPr>
          <w:p w:rsidR="00595004" w:rsidRDefault="00E9489B">
            <w:pPr>
              <w:pStyle w:val="1"/>
            </w:pPr>
            <w:r>
              <w:t>12</w:t>
            </w:r>
          </w:p>
        </w:tc>
      </w:tr>
      <w:tr w:rsidR="00595004">
        <w:trPr>
          <w:trHeight w:val="369"/>
          <w:jc w:val="center"/>
        </w:trPr>
        <w:tc>
          <w:tcPr>
            <w:tcW w:w="680" w:type="dxa"/>
            <w:vAlign w:val="center"/>
          </w:tcPr>
          <w:p w:rsidR="00595004" w:rsidRDefault="00E9489B">
            <w:pPr>
              <w:pStyle w:val="3"/>
            </w:pPr>
            <w:r>
              <w:t>1</w:t>
            </w:r>
          </w:p>
        </w:tc>
        <w:tc>
          <w:tcPr>
            <w:tcW w:w="992" w:type="dxa"/>
            <w:vAlign w:val="center"/>
          </w:tcPr>
          <w:p w:rsidR="00595004" w:rsidRDefault="00595004">
            <w:pPr>
              <w:pStyle w:val="5"/>
            </w:pPr>
          </w:p>
        </w:tc>
        <w:tc>
          <w:tcPr>
            <w:tcW w:w="1559" w:type="dxa"/>
            <w:vAlign w:val="center"/>
          </w:tcPr>
          <w:p w:rsidR="00595004" w:rsidRDefault="00E9489B">
            <w:pPr>
              <w:pStyle w:val="6"/>
            </w:pPr>
            <w:r>
              <w:t>合计</w:t>
            </w:r>
          </w:p>
        </w:tc>
        <w:tc>
          <w:tcPr>
            <w:tcW w:w="1134" w:type="dxa"/>
            <w:vAlign w:val="center"/>
          </w:tcPr>
          <w:p w:rsidR="00595004" w:rsidRDefault="00E9489B">
            <w:pPr>
              <w:pStyle w:val="7"/>
            </w:pPr>
            <w:r>
              <w:t>299.66</w:t>
            </w:r>
          </w:p>
        </w:tc>
        <w:tc>
          <w:tcPr>
            <w:tcW w:w="1134" w:type="dxa"/>
            <w:vAlign w:val="center"/>
          </w:tcPr>
          <w:p w:rsidR="00595004" w:rsidRDefault="00E9489B">
            <w:pPr>
              <w:pStyle w:val="7"/>
            </w:pPr>
            <w:r>
              <w:t>299.66</w:t>
            </w:r>
          </w:p>
        </w:tc>
        <w:tc>
          <w:tcPr>
            <w:tcW w:w="1134" w:type="dxa"/>
            <w:vAlign w:val="center"/>
          </w:tcPr>
          <w:p w:rsidR="00595004" w:rsidRDefault="00E9489B">
            <w:pPr>
              <w:pStyle w:val="7"/>
            </w:pPr>
            <w:r>
              <w:t>299.66</w:t>
            </w: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c>
          <w:tcPr>
            <w:tcW w:w="1134" w:type="dxa"/>
            <w:vAlign w:val="center"/>
          </w:tcPr>
          <w:p w:rsidR="00595004" w:rsidRDefault="00595004">
            <w:pPr>
              <w:pStyle w:val="7"/>
            </w:pPr>
          </w:p>
        </w:tc>
      </w:tr>
      <w:tr w:rsidR="00595004">
        <w:trPr>
          <w:trHeight w:val="369"/>
          <w:jc w:val="center"/>
        </w:trPr>
        <w:tc>
          <w:tcPr>
            <w:tcW w:w="680" w:type="dxa"/>
            <w:vAlign w:val="center"/>
          </w:tcPr>
          <w:p w:rsidR="00595004" w:rsidRDefault="00E9489B">
            <w:pPr>
              <w:pStyle w:val="3"/>
            </w:pPr>
            <w:r>
              <w:t>2</w:t>
            </w:r>
          </w:p>
        </w:tc>
        <w:tc>
          <w:tcPr>
            <w:tcW w:w="992" w:type="dxa"/>
            <w:vAlign w:val="center"/>
          </w:tcPr>
          <w:p w:rsidR="00595004" w:rsidRDefault="00E9489B">
            <w:pPr>
              <w:pStyle w:val="2"/>
            </w:pPr>
            <w:r>
              <w:t>201</w:t>
            </w:r>
          </w:p>
        </w:tc>
        <w:tc>
          <w:tcPr>
            <w:tcW w:w="1559" w:type="dxa"/>
            <w:vAlign w:val="center"/>
          </w:tcPr>
          <w:p w:rsidR="00595004" w:rsidRDefault="00E9489B">
            <w:pPr>
              <w:pStyle w:val="2"/>
            </w:pPr>
            <w:r>
              <w:t>一般公共服务支出</w:t>
            </w:r>
          </w:p>
        </w:tc>
        <w:tc>
          <w:tcPr>
            <w:tcW w:w="1134" w:type="dxa"/>
            <w:vAlign w:val="center"/>
          </w:tcPr>
          <w:p w:rsidR="00595004" w:rsidRDefault="00E9489B">
            <w:pPr>
              <w:pStyle w:val="4"/>
            </w:pPr>
            <w:r>
              <w:t>275.82</w:t>
            </w:r>
          </w:p>
        </w:tc>
        <w:tc>
          <w:tcPr>
            <w:tcW w:w="1134" w:type="dxa"/>
            <w:vAlign w:val="center"/>
          </w:tcPr>
          <w:p w:rsidR="00595004" w:rsidRDefault="00E9489B">
            <w:pPr>
              <w:pStyle w:val="4"/>
            </w:pPr>
            <w:r>
              <w:t>275.82</w:t>
            </w:r>
          </w:p>
        </w:tc>
        <w:tc>
          <w:tcPr>
            <w:tcW w:w="1134" w:type="dxa"/>
            <w:vAlign w:val="center"/>
          </w:tcPr>
          <w:p w:rsidR="00595004" w:rsidRDefault="00E9489B">
            <w:pPr>
              <w:pStyle w:val="4"/>
            </w:pPr>
            <w:r>
              <w:t>275.82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3</w:t>
            </w:r>
          </w:p>
        </w:tc>
        <w:tc>
          <w:tcPr>
            <w:tcW w:w="992" w:type="dxa"/>
            <w:vAlign w:val="center"/>
          </w:tcPr>
          <w:p w:rsidR="00595004" w:rsidRDefault="00E9489B">
            <w:pPr>
              <w:pStyle w:val="2"/>
            </w:pPr>
            <w:r>
              <w:t>20106</w:t>
            </w:r>
          </w:p>
        </w:tc>
        <w:tc>
          <w:tcPr>
            <w:tcW w:w="1559" w:type="dxa"/>
            <w:vAlign w:val="center"/>
          </w:tcPr>
          <w:p w:rsidR="00595004" w:rsidRDefault="00E9489B">
            <w:pPr>
              <w:pStyle w:val="2"/>
            </w:pPr>
            <w:r>
              <w:t>财政事务</w:t>
            </w:r>
          </w:p>
        </w:tc>
        <w:tc>
          <w:tcPr>
            <w:tcW w:w="1134" w:type="dxa"/>
            <w:vAlign w:val="center"/>
          </w:tcPr>
          <w:p w:rsidR="00595004" w:rsidRDefault="00E9489B">
            <w:pPr>
              <w:pStyle w:val="4"/>
            </w:pPr>
            <w:r>
              <w:t>275.82</w:t>
            </w:r>
          </w:p>
        </w:tc>
        <w:tc>
          <w:tcPr>
            <w:tcW w:w="1134" w:type="dxa"/>
            <w:vAlign w:val="center"/>
          </w:tcPr>
          <w:p w:rsidR="00595004" w:rsidRDefault="00E9489B">
            <w:pPr>
              <w:pStyle w:val="4"/>
            </w:pPr>
            <w:r>
              <w:t>275.82</w:t>
            </w:r>
          </w:p>
        </w:tc>
        <w:tc>
          <w:tcPr>
            <w:tcW w:w="1134" w:type="dxa"/>
            <w:vAlign w:val="center"/>
          </w:tcPr>
          <w:p w:rsidR="00595004" w:rsidRDefault="00E9489B">
            <w:pPr>
              <w:pStyle w:val="4"/>
            </w:pPr>
            <w:r>
              <w:t>275.82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4</w:t>
            </w:r>
          </w:p>
        </w:tc>
        <w:tc>
          <w:tcPr>
            <w:tcW w:w="992" w:type="dxa"/>
            <w:vAlign w:val="center"/>
          </w:tcPr>
          <w:p w:rsidR="00595004" w:rsidRDefault="00E9489B">
            <w:pPr>
              <w:pStyle w:val="2"/>
            </w:pPr>
            <w:r>
              <w:t>2010608</w:t>
            </w:r>
          </w:p>
        </w:tc>
        <w:tc>
          <w:tcPr>
            <w:tcW w:w="1559" w:type="dxa"/>
            <w:vAlign w:val="center"/>
          </w:tcPr>
          <w:p w:rsidR="00595004" w:rsidRDefault="00E9489B">
            <w:pPr>
              <w:pStyle w:val="2"/>
            </w:pPr>
            <w:r>
              <w:t>财政委托业务支出</w:t>
            </w:r>
          </w:p>
        </w:tc>
        <w:tc>
          <w:tcPr>
            <w:tcW w:w="1134" w:type="dxa"/>
            <w:vAlign w:val="center"/>
          </w:tcPr>
          <w:p w:rsidR="00595004" w:rsidRDefault="00E9489B">
            <w:pPr>
              <w:pStyle w:val="4"/>
            </w:pPr>
            <w:r>
              <w:t>154.40</w:t>
            </w:r>
          </w:p>
        </w:tc>
        <w:tc>
          <w:tcPr>
            <w:tcW w:w="1134" w:type="dxa"/>
            <w:vAlign w:val="center"/>
          </w:tcPr>
          <w:p w:rsidR="00595004" w:rsidRDefault="00E9489B">
            <w:pPr>
              <w:pStyle w:val="4"/>
            </w:pPr>
            <w:r>
              <w:t>154.40</w:t>
            </w:r>
          </w:p>
        </w:tc>
        <w:tc>
          <w:tcPr>
            <w:tcW w:w="1134" w:type="dxa"/>
            <w:vAlign w:val="center"/>
          </w:tcPr>
          <w:p w:rsidR="00595004" w:rsidRDefault="00E9489B">
            <w:pPr>
              <w:pStyle w:val="4"/>
            </w:pPr>
            <w:r>
              <w:t>154.40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5</w:t>
            </w:r>
          </w:p>
        </w:tc>
        <w:tc>
          <w:tcPr>
            <w:tcW w:w="992" w:type="dxa"/>
            <w:vAlign w:val="center"/>
          </w:tcPr>
          <w:p w:rsidR="00595004" w:rsidRDefault="00E9489B">
            <w:pPr>
              <w:pStyle w:val="2"/>
            </w:pPr>
            <w:r>
              <w:t>2010650</w:t>
            </w:r>
          </w:p>
        </w:tc>
        <w:tc>
          <w:tcPr>
            <w:tcW w:w="1559" w:type="dxa"/>
            <w:vAlign w:val="center"/>
          </w:tcPr>
          <w:p w:rsidR="00595004" w:rsidRDefault="00E9489B">
            <w:pPr>
              <w:pStyle w:val="2"/>
            </w:pPr>
            <w:r>
              <w:t>事业运行</w:t>
            </w:r>
          </w:p>
        </w:tc>
        <w:tc>
          <w:tcPr>
            <w:tcW w:w="1134" w:type="dxa"/>
            <w:vAlign w:val="center"/>
          </w:tcPr>
          <w:p w:rsidR="00595004" w:rsidRDefault="00E9489B">
            <w:pPr>
              <w:pStyle w:val="4"/>
            </w:pPr>
            <w:r>
              <w:t>121.42</w:t>
            </w:r>
          </w:p>
        </w:tc>
        <w:tc>
          <w:tcPr>
            <w:tcW w:w="1134" w:type="dxa"/>
            <w:vAlign w:val="center"/>
          </w:tcPr>
          <w:p w:rsidR="00595004" w:rsidRDefault="00E9489B">
            <w:pPr>
              <w:pStyle w:val="4"/>
            </w:pPr>
            <w:r>
              <w:t>121.42</w:t>
            </w:r>
          </w:p>
        </w:tc>
        <w:tc>
          <w:tcPr>
            <w:tcW w:w="1134" w:type="dxa"/>
            <w:vAlign w:val="center"/>
          </w:tcPr>
          <w:p w:rsidR="00595004" w:rsidRDefault="00E9489B">
            <w:pPr>
              <w:pStyle w:val="4"/>
            </w:pPr>
            <w:r>
              <w:t>121.42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6</w:t>
            </w:r>
          </w:p>
        </w:tc>
        <w:tc>
          <w:tcPr>
            <w:tcW w:w="992" w:type="dxa"/>
            <w:vAlign w:val="center"/>
          </w:tcPr>
          <w:p w:rsidR="00595004" w:rsidRDefault="00E9489B">
            <w:pPr>
              <w:pStyle w:val="2"/>
            </w:pPr>
            <w:r>
              <w:t>208</w:t>
            </w:r>
          </w:p>
        </w:tc>
        <w:tc>
          <w:tcPr>
            <w:tcW w:w="1559" w:type="dxa"/>
            <w:vAlign w:val="center"/>
          </w:tcPr>
          <w:p w:rsidR="00595004" w:rsidRDefault="00E9489B">
            <w:pPr>
              <w:pStyle w:val="2"/>
            </w:pPr>
            <w:r>
              <w:t>社会保障和就业支出</w:t>
            </w:r>
          </w:p>
        </w:tc>
        <w:tc>
          <w:tcPr>
            <w:tcW w:w="1134" w:type="dxa"/>
            <w:vAlign w:val="center"/>
          </w:tcPr>
          <w:p w:rsidR="00595004" w:rsidRDefault="00E9489B">
            <w:pPr>
              <w:pStyle w:val="4"/>
            </w:pPr>
            <w:r>
              <w:t>13.91</w:t>
            </w:r>
          </w:p>
        </w:tc>
        <w:tc>
          <w:tcPr>
            <w:tcW w:w="1134" w:type="dxa"/>
            <w:vAlign w:val="center"/>
          </w:tcPr>
          <w:p w:rsidR="00595004" w:rsidRDefault="00E9489B">
            <w:pPr>
              <w:pStyle w:val="4"/>
            </w:pPr>
            <w:r>
              <w:t>13.91</w:t>
            </w:r>
          </w:p>
        </w:tc>
        <w:tc>
          <w:tcPr>
            <w:tcW w:w="1134" w:type="dxa"/>
            <w:vAlign w:val="center"/>
          </w:tcPr>
          <w:p w:rsidR="00595004" w:rsidRDefault="00E9489B">
            <w:pPr>
              <w:pStyle w:val="4"/>
            </w:pPr>
            <w:r>
              <w:t>13.91</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7</w:t>
            </w:r>
          </w:p>
        </w:tc>
        <w:tc>
          <w:tcPr>
            <w:tcW w:w="992" w:type="dxa"/>
            <w:vAlign w:val="center"/>
          </w:tcPr>
          <w:p w:rsidR="00595004" w:rsidRDefault="00E9489B">
            <w:pPr>
              <w:pStyle w:val="2"/>
            </w:pPr>
            <w:r>
              <w:t>20805</w:t>
            </w:r>
          </w:p>
        </w:tc>
        <w:tc>
          <w:tcPr>
            <w:tcW w:w="1559" w:type="dxa"/>
            <w:vAlign w:val="center"/>
          </w:tcPr>
          <w:p w:rsidR="00595004" w:rsidRDefault="00E9489B">
            <w:pPr>
              <w:pStyle w:val="2"/>
            </w:pPr>
            <w:r>
              <w:t>行政事业单位养老支出</w:t>
            </w:r>
          </w:p>
        </w:tc>
        <w:tc>
          <w:tcPr>
            <w:tcW w:w="1134" w:type="dxa"/>
            <w:vAlign w:val="center"/>
          </w:tcPr>
          <w:p w:rsidR="00595004" w:rsidRDefault="00E9489B">
            <w:pPr>
              <w:pStyle w:val="4"/>
            </w:pPr>
            <w:r>
              <w:t>13.18</w:t>
            </w:r>
          </w:p>
        </w:tc>
        <w:tc>
          <w:tcPr>
            <w:tcW w:w="1134" w:type="dxa"/>
            <w:vAlign w:val="center"/>
          </w:tcPr>
          <w:p w:rsidR="00595004" w:rsidRDefault="00E9489B">
            <w:pPr>
              <w:pStyle w:val="4"/>
            </w:pPr>
            <w:r>
              <w:t>13.18</w:t>
            </w:r>
          </w:p>
        </w:tc>
        <w:tc>
          <w:tcPr>
            <w:tcW w:w="1134" w:type="dxa"/>
            <w:vAlign w:val="center"/>
          </w:tcPr>
          <w:p w:rsidR="00595004" w:rsidRDefault="00E9489B">
            <w:pPr>
              <w:pStyle w:val="4"/>
            </w:pPr>
            <w:r>
              <w:t>13.18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8</w:t>
            </w:r>
          </w:p>
        </w:tc>
        <w:tc>
          <w:tcPr>
            <w:tcW w:w="992" w:type="dxa"/>
            <w:vAlign w:val="center"/>
          </w:tcPr>
          <w:p w:rsidR="00595004" w:rsidRDefault="00E9489B">
            <w:pPr>
              <w:pStyle w:val="2"/>
            </w:pPr>
            <w:r>
              <w:t>2080505</w:t>
            </w:r>
          </w:p>
        </w:tc>
        <w:tc>
          <w:tcPr>
            <w:tcW w:w="1559" w:type="dxa"/>
            <w:vAlign w:val="center"/>
          </w:tcPr>
          <w:p w:rsidR="00595004" w:rsidRDefault="00E9489B">
            <w:pPr>
              <w:pStyle w:val="2"/>
            </w:pPr>
            <w:r>
              <w:t>机关事业单位基本养老保险缴费支出</w:t>
            </w:r>
          </w:p>
        </w:tc>
        <w:tc>
          <w:tcPr>
            <w:tcW w:w="1134" w:type="dxa"/>
            <w:vAlign w:val="center"/>
          </w:tcPr>
          <w:p w:rsidR="00595004" w:rsidRDefault="00E9489B">
            <w:pPr>
              <w:pStyle w:val="4"/>
            </w:pPr>
            <w:r>
              <w:t>13.18</w:t>
            </w:r>
          </w:p>
        </w:tc>
        <w:tc>
          <w:tcPr>
            <w:tcW w:w="1134" w:type="dxa"/>
            <w:vAlign w:val="center"/>
          </w:tcPr>
          <w:p w:rsidR="00595004" w:rsidRDefault="00E9489B">
            <w:pPr>
              <w:pStyle w:val="4"/>
            </w:pPr>
            <w:r>
              <w:t>13.18</w:t>
            </w:r>
          </w:p>
        </w:tc>
        <w:tc>
          <w:tcPr>
            <w:tcW w:w="1134" w:type="dxa"/>
            <w:vAlign w:val="center"/>
          </w:tcPr>
          <w:p w:rsidR="00595004" w:rsidRDefault="00E9489B">
            <w:pPr>
              <w:pStyle w:val="4"/>
            </w:pPr>
            <w:r>
              <w:t>13.18</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9</w:t>
            </w:r>
          </w:p>
        </w:tc>
        <w:tc>
          <w:tcPr>
            <w:tcW w:w="992" w:type="dxa"/>
            <w:vAlign w:val="center"/>
          </w:tcPr>
          <w:p w:rsidR="00595004" w:rsidRDefault="00E9489B">
            <w:pPr>
              <w:pStyle w:val="2"/>
            </w:pPr>
            <w:r>
              <w:t>20827</w:t>
            </w:r>
          </w:p>
        </w:tc>
        <w:tc>
          <w:tcPr>
            <w:tcW w:w="1559" w:type="dxa"/>
            <w:vAlign w:val="center"/>
          </w:tcPr>
          <w:p w:rsidR="00595004" w:rsidRDefault="00E9489B">
            <w:pPr>
              <w:pStyle w:val="2"/>
            </w:pPr>
            <w:r>
              <w:t>财政对其他社会保险基金的补助</w:t>
            </w:r>
          </w:p>
        </w:tc>
        <w:tc>
          <w:tcPr>
            <w:tcW w:w="1134" w:type="dxa"/>
            <w:vAlign w:val="center"/>
          </w:tcPr>
          <w:p w:rsidR="00595004" w:rsidRDefault="00E9489B">
            <w:pPr>
              <w:pStyle w:val="4"/>
            </w:pPr>
            <w:r>
              <w:t>0.73</w:t>
            </w:r>
          </w:p>
        </w:tc>
        <w:tc>
          <w:tcPr>
            <w:tcW w:w="1134" w:type="dxa"/>
            <w:vAlign w:val="center"/>
          </w:tcPr>
          <w:p w:rsidR="00595004" w:rsidRDefault="00E9489B">
            <w:pPr>
              <w:pStyle w:val="4"/>
            </w:pPr>
            <w:r>
              <w:t>0.73</w:t>
            </w:r>
          </w:p>
        </w:tc>
        <w:tc>
          <w:tcPr>
            <w:tcW w:w="1134" w:type="dxa"/>
            <w:vAlign w:val="center"/>
          </w:tcPr>
          <w:p w:rsidR="00595004" w:rsidRDefault="00E9489B">
            <w:pPr>
              <w:pStyle w:val="4"/>
            </w:pPr>
            <w:r>
              <w:t>0.73</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10</w:t>
            </w:r>
          </w:p>
        </w:tc>
        <w:tc>
          <w:tcPr>
            <w:tcW w:w="992" w:type="dxa"/>
            <w:vAlign w:val="center"/>
          </w:tcPr>
          <w:p w:rsidR="00595004" w:rsidRDefault="00E9489B">
            <w:pPr>
              <w:pStyle w:val="2"/>
            </w:pPr>
            <w:r>
              <w:t>2082701</w:t>
            </w:r>
          </w:p>
        </w:tc>
        <w:tc>
          <w:tcPr>
            <w:tcW w:w="1559" w:type="dxa"/>
            <w:vAlign w:val="center"/>
          </w:tcPr>
          <w:p w:rsidR="00595004" w:rsidRDefault="00E9489B">
            <w:pPr>
              <w:pStyle w:val="2"/>
            </w:pPr>
            <w:r>
              <w:t>财政对失业保险基金的补助</w:t>
            </w:r>
          </w:p>
        </w:tc>
        <w:tc>
          <w:tcPr>
            <w:tcW w:w="1134" w:type="dxa"/>
            <w:vAlign w:val="center"/>
          </w:tcPr>
          <w:p w:rsidR="00595004" w:rsidRDefault="00E9489B">
            <w:pPr>
              <w:pStyle w:val="4"/>
            </w:pPr>
            <w:r>
              <w:t>0.42</w:t>
            </w:r>
          </w:p>
        </w:tc>
        <w:tc>
          <w:tcPr>
            <w:tcW w:w="1134" w:type="dxa"/>
            <w:vAlign w:val="center"/>
          </w:tcPr>
          <w:p w:rsidR="00595004" w:rsidRDefault="00E9489B">
            <w:pPr>
              <w:pStyle w:val="4"/>
            </w:pPr>
            <w:r>
              <w:t>0.42</w:t>
            </w:r>
          </w:p>
        </w:tc>
        <w:tc>
          <w:tcPr>
            <w:tcW w:w="1134" w:type="dxa"/>
            <w:vAlign w:val="center"/>
          </w:tcPr>
          <w:p w:rsidR="00595004" w:rsidRDefault="00E9489B">
            <w:pPr>
              <w:pStyle w:val="4"/>
            </w:pPr>
            <w:r>
              <w:t>0.42</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11</w:t>
            </w:r>
          </w:p>
        </w:tc>
        <w:tc>
          <w:tcPr>
            <w:tcW w:w="992" w:type="dxa"/>
            <w:vAlign w:val="center"/>
          </w:tcPr>
          <w:p w:rsidR="00595004" w:rsidRDefault="00E9489B">
            <w:pPr>
              <w:pStyle w:val="2"/>
            </w:pPr>
            <w:r>
              <w:t>2082702</w:t>
            </w:r>
          </w:p>
        </w:tc>
        <w:tc>
          <w:tcPr>
            <w:tcW w:w="1559" w:type="dxa"/>
            <w:vAlign w:val="center"/>
          </w:tcPr>
          <w:p w:rsidR="00595004" w:rsidRDefault="00E9489B">
            <w:pPr>
              <w:pStyle w:val="2"/>
            </w:pPr>
            <w:r>
              <w:t>财政对工伤保险基金的补助</w:t>
            </w:r>
          </w:p>
        </w:tc>
        <w:tc>
          <w:tcPr>
            <w:tcW w:w="1134" w:type="dxa"/>
            <w:vAlign w:val="center"/>
          </w:tcPr>
          <w:p w:rsidR="00595004" w:rsidRDefault="00E9489B">
            <w:pPr>
              <w:pStyle w:val="4"/>
            </w:pPr>
            <w:r>
              <w:t>0.30</w:t>
            </w:r>
          </w:p>
        </w:tc>
        <w:tc>
          <w:tcPr>
            <w:tcW w:w="1134" w:type="dxa"/>
            <w:vAlign w:val="center"/>
          </w:tcPr>
          <w:p w:rsidR="00595004" w:rsidRDefault="00E9489B">
            <w:pPr>
              <w:pStyle w:val="4"/>
            </w:pPr>
            <w:r>
              <w:t>0.30</w:t>
            </w:r>
          </w:p>
        </w:tc>
        <w:tc>
          <w:tcPr>
            <w:tcW w:w="1134" w:type="dxa"/>
            <w:vAlign w:val="center"/>
          </w:tcPr>
          <w:p w:rsidR="00595004" w:rsidRDefault="00E9489B">
            <w:pPr>
              <w:pStyle w:val="4"/>
            </w:pPr>
            <w:r>
              <w:t>0.30</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12</w:t>
            </w:r>
          </w:p>
        </w:tc>
        <w:tc>
          <w:tcPr>
            <w:tcW w:w="992" w:type="dxa"/>
            <w:vAlign w:val="center"/>
          </w:tcPr>
          <w:p w:rsidR="00595004" w:rsidRDefault="00E9489B">
            <w:pPr>
              <w:pStyle w:val="2"/>
            </w:pPr>
            <w:r>
              <w:t>210</w:t>
            </w:r>
          </w:p>
        </w:tc>
        <w:tc>
          <w:tcPr>
            <w:tcW w:w="1559" w:type="dxa"/>
            <w:vAlign w:val="center"/>
          </w:tcPr>
          <w:p w:rsidR="00595004" w:rsidRDefault="00E9489B">
            <w:pPr>
              <w:pStyle w:val="2"/>
            </w:pPr>
            <w:r>
              <w:t>卫生健康支出</w:t>
            </w:r>
          </w:p>
        </w:tc>
        <w:tc>
          <w:tcPr>
            <w:tcW w:w="1134" w:type="dxa"/>
            <w:vAlign w:val="center"/>
          </w:tcPr>
          <w:p w:rsidR="00595004" w:rsidRDefault="00E9489B">
            <w:pPr>
              <w:pStyle w:val="4"/>
            </w:pPr>
            <w:r>
              <w:t>9.94</w:t>
            </w:r>
          </w:p>
        </w:tc>
        <w:tc>
          <w:tcPr>
            <w:tcW w:w="1134" w:type="dxa"/>
            <w:vAlign w:val="center"/>
          </w:tcPr>
          <w:p w:rsidR="00595004" w:rsidRDefault="00E9489B">
            <w:pPr>
              <w:pStyle w:val="4"/>
            </w:pPr>
            <w:r>
              <w:t>9.94</w:t>
            </w:r>
          </w:p>
        </w:tc>
        <w:tc>
          <w:tcPr>
            <w:tcW w:w="1134" w:type="dxa"/>
            <w:vAlign w:val="center"/>
          </w:tcPr>
          <w:p w:rsidR="00595004" w:rsidRDefault="00E9489B">
            <w:pPr>
              <w:pStyle w:val="4"/>
            </w:pPr>
            <w:r>
              <w:t>9.94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t>13</w:t>
            </w:r>
          </w:p>
        </w:tc>
        <w:tc>
          <w:tcPr>
            <w:tcW w:w="992" w:type="dxa"/>
            <w:vAlign w:val="center"/>
          </w:tcPr>
          <w:p w:rsidR="00595004" w:rsidRDefault="00E9489B">
            <w:pPr>
              <w:pStyle w:val="2"/>
            </w:pPr>
            <w:r>
              <w:t>21011</w:t>
            </w:r>
          </w:p>
        </w:tc>
        <w:tc>
          <w:tcPr>
            <w:tcW w:w="1559" w:type="dxa"/>
            <w:vAlign w:val="center"/>
          </w:tcPr>
          <w:p w:rsidR="00595004" w:rsidRDefault="00E9489B">
            <w:pPr>
              <w:pStyle w:val="2"/>
            </w:pPr>
            <w:r>
              <w:t>行政事业单位医疗</w:t>
            </w:r>
          </w:p>
        </w:tc>
        <w:tc>
          <w:tcPr>
            <w:tcW w:w="1134" w:type="dxa"/>
            <w:vAlign w:val="center"/>
          </w:tcPr>
          <w:p w:rsidR="00595004" w:rsidRDefault="00E9489B">
            <w:pPr>
              <w:pStyle w:val="4"/>
            </w:pPr>
            <w:r>
              <w:t>9.94</w:t>
            </w:r>
          </w:p>
        </w:tc>
        <w:tc>
          <w:tcPr>
            <w:tcW w:w="1134" w:type="dxa"/>
            <w:vAlign w:val="center"/>
          </w:tcPr>
          <w:p w:rsidR="00595004" w:rsidRDefault="00E9489B">
            <w:pPr>
              <w:pStyle w:val="4"/>
            </w:pPr>
            <w:r>
              <w:t>9.94</w:t>
            </w:r>
          </w:p>
        </w:tc>
        <w:tc>
          <w:tcPr>
            <w:tcW w:w="1134" w:type="dxa"/>
            <w:vAlign w:val="center"/>
          </w:tcPr>
          <w:p w:rsidR="00595004" w:rsidRDefault="00E9489B">
            <w:pPr>
              <w:pStyle w:val="4"/>
            </w:pPr>
            <w:r>
              <w:t>9.94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r w:rsidR="00595004">
        <w:trPr>
          <w:trHeight w:val="369"/>
          <w:jc w:val="center"/>
        </w:trPr>
        <w:tc>
          <w:tcPr>
            <w:tcW w:w="680" w:type="dxa"/>
            <w:vAlign w:val="center"/>
          </w:tcPr>
          <w:p w:rsidR="00595004" w:rsidRDefault="00E9489B">
            <w:pPr>
              <w:pStyle w:val="3"/>
            </w:pPr>
            <w:r>
              <w:lastRenderedPageBreak/>
              <w:t>14</w:t>
            </w:r>
          </w:p>
        </w:tc>
        <w:tc>
          <w:tcPr>
            <w:tcW w:w="992" w:type="dxa"/>
            <w:vAlign w:val="center"/>
          </w:tcPr>
          <w:p w:rsidR="00595004" w:rsidRDefault="00E9489B">
            <w:pPr>
              <w:pStyle w:val="2"/>
            </w:pPr>
            <w:r>
              <w:t>2101102</w:t>
            </w:r>
          </w:p>
        </w:tc>
        <w:tc>
          <w:tcPr>
            <w:tcW w:w="1559" w:type="dxa"/>
            <w:vAlign w:val="center"/>
          </w:tcPr>
          <w:p w:rsidR="00595004" w:rsidRDefault="00E9489B">
            <w:pPr>
              <w:pStyle w:val="2"/>
            </w:pPr>
            <w:r>
              <w:t>事业单位医疗</w:t>
            </w:r>
          </w:p>
        </w:tc>
        <w:tc>
          <w:tcPr>
            <w:tcW w:w="1134" w:type="dxa"/>
            <w:vAlign w:val="center"/>
          </w:tcPr>
          <w:p w:rsidR="00595004" w:rsidRDefault="00E9489B">
            <w:pPr>
              <w:pStyle w:val="4"/>
            </w:pPr>
            <w:r>
              <w:t>9.94</w:t>
            </w:r>
          </w:p>
        </w:tc>
        <w:tc>
          <w:tcPr>
            <w:tcW w:w="1134" w:type="dxa"/>
            <w:vAlign w:val="center"/>
          </w:tcPr>
          <w:p w:rsidR="00595004" w:rsidRDefault="00E9489B">
            <w:pPr>
              <w:pStyle w:val="4"/>
            </w:pPr>
            <w:r>
              <w:t>9.94</w:t>
            </w:r>
          </w:p>
        </w:tc>
        <w:tc>
          <w:tcPr>
            <w:tcW w:w="1134" w:type="dxa"/>
            <w:vAlign w:val="center"/>
          </w:tcPr>
          <w:p w:rsidR="00595004" w:rsidRDefault="00E9489B">
            <w:pPr>
              <w:pStyle w:val="4"/>
            </w:pPr>
            <w:r>
              <w:t>9.94</w:t>
            </w: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c>
          <w:tcPr>
            <w:tcW w:w="1134"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单位预算支出总表</w:t>
      </w:r>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595004">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722" w:type="dxa"/>
            <w:gridSpan w:val="2"/>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444"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527" w:type="dxa"/>
            <w:gridSpan w:val="2"/>
            <w:vAlign w:val="center"/>
          </w:tcPr>
          <w:p w:rsidR="00595004" w:rsidRDefault="00E9489B">
            <w:pPr>
              <w:pStyle w:val="1"/>
            </w:pPr>
            <w:r>
              <w:t>功能分类科目</w:t>
            </w:r>
          </w:p>
        </w:tc>
        <w:tc>
          <w:tcPr>
            <w:tcW w:w="1361" w:type="dxa"/>
            <w:vMerge w:val="restart"/>
            <w:vAlign w:val="center"/>
          </w:tcPr>
          <w:p w:rsidR="00595004" w:rsidRDefault="00E9489B">
            <w:pPr>
              <w:pStyle w:val="1"/>
            </w:pPr>
            <w:r>
              <w:t>合计</w:t>
            </w:r>
          </w:p>
        </w:tc>
        <w:tc>
          <w:tcPr>
            <w:tcW w:w="1361" w:type="dxa"/>
            <w:vMerge w:val="restart"/>
            <w:vAlign w:val="center"/>
          </w:tcPr>
          <w:p w:rsidR="00595004" w:rsidRDefault="00E9489B">
            <w:pPr>
              <w:pStyle w:val="1"/>
            </w:pPr>
            <w:r>
              <w:t>基本支出</w:t>
            </w:r>
          </w:p>
        </w:tc>
        <w:tc>
          <w:tcPr>
            <w:tcW w:w="1361" w:type="dxa"/>
            <w:vMerge w:val="restart"/>
            <w:vAlign w:val="center"/>
          </w:tcPr>
          <w:p w:rsidR="00595004" w:rsidRDefault="00E9489B">
            <w:pPr>
              <w:pStyle w:val="1"/>
            </w:pPr>
            <w:r>
              <w:t>项目支出</w:t>
            </w:r>
          </w:p>
        </w:tc>
        <w:tc>
          <w:tcPr>
            <w:tcW w:w="1361" w:type="dxa"/>
            <w:vMerge w:val="restart"/>
            <w:vAlign w:val="center"/>
          </w:tcPr>
          <w:p w:rsidR="00595004" w:rsidRDefault="00E9489B">
            <w:pPr>
              <w:pStyle w:val="1"/>
            </w:pPr>
            <w:r>
              <w:t>经营支出</w:t>
            </w:r>
          </w:p>
        </w:tc>
        <w:tc>
          <w:tcPr>
            <w:tcW w:w="1361" w:type="dxa"/>
            <w:vMerge w:val="restart"/>
            <w:vAlign w:val="center"/>
          </w:tcPr>
          <w:p w:rsidR="00595004" w:rsidRDefault="00E9489B">
            <w:pPr>
              <w:pStyle w:val="1"/>
            </w:pPr>
            <w:r>
              <w:t>上解上级</w:t>
            </w:r>
            <w:r>
              <w:t xml:space="preserve">     </w:t>
            </w:r>
            <w:r>
              <w:t>支出</w:t>
            </w:r>
          </w:p>
        </w:tc>
        <w:tc>
          <w:tcPr>
            <w:tcW w:w="1361" w:type="dxa"/>
            <w:vMerge w:val="restart"/>
            <w:vAlign w:val="center"/>
          </w:tcPr>
          <w:p w:rsidR="00595004" w:rsidRDefault="00E9489B">
            <w:pPr>
              <w:pStyle w:val="1"/>
            </w:pPr>
            <w:r>
              <w:t>对附属单位补助支出</w:t>
            </w:r>
          </w:p>
        </w:tc>
      </w:tr>
      <w:tr w:rsidR="00595004">
        <w:trPr>
          <w:trHeight w:val="369"/>
          <w:tblHeader/>
          <w:jc w:val="center"/>
        </w:trPr>
        <w:tc>
          <w:tcPr>
            <w:tcW w:w="850" w:type="dxa"/>
            <w:vMerge/>
          </w:tcPr>
          <w:p w:rsidR="00595004" w:rsidRDefault="00595004"/>
        </w:tc>
        <w:tc>
          <w:tcPr>
            <w:tcW w:w="992" w:type="dxa"/>
            <w:vAlign w:val="center"/>
          </w:tcPr>
          <w:p w:rsidR="00595004" w:rsidRDefault="00E9489B">
            <w:pPr>
              <w:pStyle w:val="1"/>
            </w:pPr>
            <w:r>
              <w:t>科目</w:t>
            </w:r>
            <w:r>
              <w:t xml:space="preserve">    </w:t>
            </w:r>
            <w:r>
              <w:t>编码</w:t>
            </w:r>
          </w:p>
        </w:tc>
        <w:tc>
          <w:tcPr>
            <w:tcW w:w="4535" w:type="dxa"/>
            <w:vAlign w:val="center"/>
          </w:tcPr>
          <w:p w:rsidR="00595004" w:rsidRDefault="00E9489B">
            <w:pPr>
              <w:pStyle w:val="1"/>
            </w:pPr>
            <w:r>
              <w:t>科目名称</w:t>
            </w:r>
          </w:p>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c>
          <w:tcPr>
            <w:tcW w:w="136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992" w:type="dxa"/>
            <w:vAlign w:val="center"/>
          </w:tcPr>
          <w:p w:rsidR="00595004" w:rsidRDefault="00E9489B">
            <w:pPr>
              <w:pStyle w:val="1"/>
            </w:pPr>
            <w:r>
              <w:t>1</w:t>
            </w:r>
          </w:p>
        </w:tc>
        <w:tc>
          <w:tcPr>
            <w:tcW w:w="4535" w:type="dxa"/>
            <w:vAlign w:val="center"/>
          </w:tcPr>
          <w:p w:rsidR="00595004" w:rsidRDefault="00E9489B">
            <w:pPr>
              <w:pStyle w:val="1"/>
            </w:pPr>
            <w:r>
              <w:t>2</w:t>
            </w:r>
          </w:p>
        </w:tc>
        <w:tc>
          <w:tcPr>
            <w:tcW w:w="1361" w:type="dxa"/>
            <w:vAlign w:val="center"/>
          </w:tcPr>
          <w:p w:rsidR="00595004" w:rsidRDefault="00E9489B">
            <w:pPr>
              <w:pStyle w:val="1"/>
            </w:pPr>
            <w:r>
              <w:t>3</w:t>
            </w:r>
          </w:p>
        </w:tc>
        <w:tc>
          <w:tcPr>
            <w:tcW w:w="1361" w:type="dxa"/>
            <w:vAlign w:val="center"/>
          </w:tcPr>
          <w:p w:rsidR="00595004" w:rsidRDefault="00E9489B">
            <w:pPr>
              <w:pStyle w:val="1"/>
            </w:pPr>
            <w:r>
              <w:t>4</w:t>
            </w:r>
          </w:p>
        </w:tc>
        <w:tc>
          <w:tcPr>
            <w:tcW w:w="1361" w:type="dxa"/>
            <w:vAlign w:val="center"/>
          </w:tcPr>
          <w:p w:rsidR="00595004" w:rsidRDefault="00E9489B">
            <w:pPr>
              <w:pStyle w:val="1"/>
            </w:pPr>
            <w:r>
              <w:t>5</w:t>
            </w:r>
          </w:p>
        </w:tc>
        <w:tc>
          <w:tcPr>
            <w:tcW w:w="1361" w:type="dxa"/>
            <w:vAlign w:val="center"/>
          </w:tcPr>
          <w:p w:rsidR="00595004" w:rsidRDefault="00E9489B">
            <w:pPr>
              <w:pStyle w:val="1"/>
            </w:pPr>
            <w:r>
              <w:t>6</w:t>
            </w:r>
          </w:p>
        </w:tc>
        <w:tc>
          <w:tcPr>
            <w:tcW w:w="1361" w:type="dxa"/>
            <w:vAlign w:val="center"/>
          </w:tcPr>
          <w:p w:rsidR="00595004" w:rsidRDefault="00E9489B">
            <w:pPr>
              <w:pStyle w:val="1"/>
            </w:pPr>
            <w:r>
              <w:t>7</w:t>
            </w:r>
          </w:p>
        </w:tc>
        <w:tc>
          <w:tcPr>
            <w:tcW w:w="1361" w:type="dxa"/>
            <w:vAlign w:val="center"/>
          </w:tcPr>
          <w:p w:rsidR="00595004" w:rsidRDefault="00E9489B">
            <w:pPr>
              <w:pStyle w:val="1"/>
            </w:pPr>
            <w:r>
              <w:t>8</w:t>
            </w:r>
          </w:p>
        </w:tc>
      </w:tr>
      <w:tr w:rsidR="00595004">
        <w:trPr>
          <w:trHeight w:val="369"/>
          <w:jc w:val="center"/>
        </w:trPr>
        <w:tc>
          <w:tcPr>
            <w:tcW w:w="850" w:type="dxa"/>
            <w:vAlign w:val="center"/>
          </w:tcPr>
          <w:p w:rsidR="00595004" w:rsidRDefault="00E9489B">
            <w:pPr>
              <w:pStyle w:val="3"/>
            </w:pPr>
            <w:r>
              <w:t>1</w:t>
            </w:r>
          </w:p>
        </w:tc>
        <w:tc>
          <w:tcPr>
            <w:tcW w:w="992" w:type="dxa"/>
            <w:vAlign w:val="center"/>
          </w:tcPr>
          <w:p w:rsidR="00595004" w:rsidRDefault="00595004">
            <w:pPr>
              <w:pStyle w:val="5"/>
            </w:pPr>
          </w:p>
        </w:tc>
        <w:tc>
          <w:tcPr>
            <w:tcW w:w="4535" w:type="dxa"/>
            <w:vAlign w:val="center"/>
          </w:tcPr>
          <w:p w:rsidR="00595004" w:rsidRDefault="00E9489B">
            <w:pPr>
              <w:pStyle w:val="6"/>
            </w:pPr>
            <w:r>
              <w:t>合计</w:t>
            </w:r>
          </w:p>
        </w:tc>
        <w:tc>
          <w:tcPr>
            <w:tcW w:w="1361" w:type="dxa"/>
            <w:vAlign w:val="center"/>
          </w:tcPr>
          <w:p w:rsidR="00595004" w:rsidRDefault="00E9489B">
            <w:pPr>
              <w:pStyle w:val="7"/>
            </w:pPr>
            <w:r>
              <w:t>299.66</w:t>
            </w:r>
          </w:p>
        </w:tc>
        <w:tc>
          <w:tcPr>
            <w:tcW w:w="1361" w:type="dxa"/>
            <w:vAlign w:val="center"/>
          </w:tcPr>
          <w:p w:rsidR="00595004" w:rsidRDefault="00E9489B">
            <w:pPr>
              <w:pStyle w:val="7"/>
            </w:pPr>
            <w:r>
              <w:t>145.26</w:t>
            </w:r>
          </w:p>
        </w:tc>
        <w:tc>
          <w:tcPr>
            <w:tcW w:w="1361" w:type="dxa"/>
            <w:vAlign w:val="center"/>
          </w:tcPr>
          <w:p w:rsidR="00595004" w:rsidRDefault="00E9489B">
            <w:pPr>
              <w:pStyle w:val="7"/>
            </w:pPr>
            <w:r>
              <w:t>154.40</w:t>
            </w:r>
          </w:p>
        </w:tc>
        <w:tc>
          <w:tcPr>
            <w:tcW w:w="1361" w:type="dxa"/>
            <w:vAlign w:val="center"/>
          </w:tcPr>
          <w:p w:rsidR="00595004" w:rsidRDefault="00595004">
            <w:pPr>
              <w:pStyle w:val="7"/>
            </w:pPr>
          </w:p>
        </w:tc>
        <w:tc>
          <w:tcPr>
            <w:tcW w:w="1361" w:type="dxa"/>
            <w:vAlign w:val="center"/>
          </w:tcPr>
          <w:p w:rsidR="00595004" w:rsidRDefault="00595004">
            <w:pPr>
              <w:pStyle w:val="7"/>
            </w:pPr>
          </w:p>
        </w:tc>
        <w:tc>
          <w:tcPr>
            <w:tcW w:w="1361"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2</w:t>
            </w:r>
          </w:p>
        </w:tc>
        <w:tc>
          <w:tcPr>
            <w:tcW w:w="992"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1361" w:type="dxa"/>
            <w:vAlign w:val="center"/>
          </w:tcPr>
          <w:p w:rsidR="00595004" w:rsidRDefault="00E9489B">
            <w:pPr>
              <w:pStyle w:val="4"/>
            </w:pPr>
            <w:r>
              <w:t>275.82</w:t>
            </w:r>
          </w:p>
        </w:tc>
        <w:tc>
          <w:tcPr>
            <w:tcW w:w="1361" w:type="dxa"/>
            <w:vAlign w:val="center"/>
          </w:tcPr>
          <w:p w:rsidR="00595004" w:rsidRDefault="00E9489B">
            <w:pPr>
              <w:pStyle w:val="4"/>
            </w:pPr>
            <w:r>
              <w:t>121.42</w:t>
            </w:r>
          </w:p>
        </w:tc>
        <w:tc>
          <w:tcPr>
            <w:tcW w:w="1361" w:type="dxa"/>
            <w:vAlign w:val="center"/>
          </w:tcPr>
          <w:p w:rsidR="00595004" w:rsidRDefault="00E9489B">
            <w:pPr>
              <w:pStyle w:val="4"/>
            </w:pPr>
            <w:r>
              <w:t>154.40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992"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1361" w:type="dxa"/>
            <w:vAlign w:val="center"/>
          </w:tcPr>
          <w:p w:rsidR="00595004" w:rsidRDefault="00E9489B">
            <w:pPr>
              <w:pStyle w:val="4"/>
            </w:pPr>
            <w:r>
              <w:t>275.82</w:t>
            </w:r>
          </w:p>
        </w:tc>
        <w:tc>
          <w:tcPr>
            <w:tcW w:w="1361" w:type="dxa"/>
            <w:vAlign w:val="center"/>
          </w:tcPr>
          <w:p w:rsidR="00595004" w:rsidRDefault="00E9489B">
            <w:pPr>
              <w:pStyle w:val="4"/>
            </w:pPr>
            <w:r>
              <w:t>121.42</w:t>
            </w:r>
          </w:p>
        </w:tc>
        <w:tc>
          <w:tcPr>
            <w:tcW w:w="1361" w:type="dxa"/>
            <w:vAlign w:val="center"/>
          </w:tcPr>
          <w:p w:rsidR="00595004" w:rsidRDefault="00E9489B">
            <w:pPr>
              <w:pStyle w:val="4"/>
            </w:pPr>
            <w:r>
              <w:t>154.40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992"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1361" w:type="dxa"/>
            <w:vAlign w:val="center"/>
          </w:tcPr>
          <w:p w:rsidR="00595004" w:rsidRDefault="00E9489B">
            <w:pPr>
              <w:pStyle w:val="4"/>
            </w:pPr>
            <w:r>
              <w:t>154.40</w:t>
            </w:r>
          </w:p>
        </w:tc>
        <w:tc>
          <w:tcPr>
            <w:tcW w:w="1361" w:type="dxa"/>
            <w:vAlign w:val="center"/>
          </w:tcPr>
          <w:p w:rsidR="00595004" w:rsidRDefault="00595004">
            <w:pPr>
              <w:pStyle w:val="4"/>
            </w:pPr>
          </w:p>
        </w:tc>
        <w:tc>
          <w:tcPr>
            <w:tcW w:w="1361" w:type="dxa"/>
            <w:vAlign w:val="center"/>
          </w:tcPr>
          <w:p w:rsidR="00595004" w:rsidRDefault="00E9489B">
            <w:pPr>
              <w:pStyle w:val="4"/>
            </w:pPr>
            <w:r>
              <w:t>154.40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992"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1361" w:type="dxa"/>
            <w:vAlign w:val="center"/>
          </w:tcPr>
          <w:p w:rsidR="00595004" w:rsidRDefault="00E9489B">
            <w:pPr>
              <w:pStyle w:val="4"/>
            </w:pPr>
            <w:r>
              <w:t>121.42</w:t>
            </w:r>
          </w:p>
        </w:tc>
        <w:tc>
          <w:tcPr>
            <w:tcW w:w="1361" w:type="dxa"/>
            <w:vAlign w:val="center"/>
          </w:tcPr>
          <w:p w:rsidR="00595004" w:rsidRDefault="00E9489B">
            <w:pPr>
              <w:pStyle w:val="4"/>
            </w:pPr>
            <w:r>
              <w:t>121.42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992"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1361" w:type="dxa"/>
            <w:vAlign w:val="center"/>
          </w:tcPr>
          <w:p w:rsidR="00595004" w:rsidRDefault="00E9489B">
            <w:pPr>
              <w:pStyle w:val="4"/>
            </w:pPr>
            <w:r>
              <w:t>13.91</w:t>
            </w:r>
          </w:p>
        </w:tc>
        <w:tc>
          <w:tcPr>
            <w:tcW w:w="1361" w:type="dxa"/>
            <w:vAlign w:val="center"/>
          </w:tcPr>
          <w:p w:rsidR="00595004" w:rsidRDefault="00E9489B">
            <w:pPr>
              <w:pStyle w:val="4"/>
            </w:pPr>
            <w:r>
              <w:t>13.91</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992"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1361" w:type="dxa"/>
            <w:vAlign w:val="center"/>
          </w:tcPr>
          <w:p w:rsidR="00595004" w:rsidRDefault="00E9489B">
            <w:pPr>
              <w:pStyle w:val="4"/>
            </w:pPr>
            <w:r>
              <w:t>13.18</w:t>
            </w:r>
          </w:p>
        </w:tc>
        <w:tc>
          <w:tcPr>
            <w:tcW w:w="1361" w:type="dxa"/>
            <w:vAlign w:val="center"/>
          </w:tcPr>
          <w:p w:rsidR="00595004" w:rsidRDefault="00E9489B">
            <w:pPr>
              <w:pStyle w:val="4"/>
            </w:pPr>
            <w:r>
              <w:t>13.18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992"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1361" w:type="dxa"/>
            <w:vAlign w:val="center"/>
          </w:tcPr>
          <w:p w:rsidR="00595004" w:rsidRDefault="00E9489B">
            <w:pPr>
              <w:pStyle w:val="4"/>
            </w:pPr>
            <w:r>
              <w:t>13.18</w:t>
            </w:r>
          </w:p>
        </w:tc>
        <w:tc>
          <w:tcPr>
            <w:tcW w:w="1361" w:type="dxa"/>
            <w:vAlign w:val="center"/>
          </w:tcPr>
          <w:p w:rsidR="00595004" w:rsidRDefault="00E9489B">
            <w:pPr>
              <w:pStyle w:val="4"/>
            </w:pPr>
            <w:r>
              <w:t>13.18</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992"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1361" w:type="dxa"/>
            <w:vAlign w:val="center"/>
          </w:tcPr>
          <w:p w:rsidR="00595004" w:rsidRDefault="00E9489B">
            <w:pPr>
              <w:pStyle w:val="4"/>
            </w:pPr>
            <w:r>
              <w:t>0.73</w:t>
            </w:r>
          </w:p>
        </w:tc>
        <w:tc>
          <w:tcPr>
            <w:tcW w:w="1361" w:type="dxa"/>
            <w:vAlign w:val="center"/>
          </w:tcPr>
          <w:p w:rsidR="00595004" w:rsidRDefault="00E9489B">
            <w:pPr>
              <w:pStyle w:val="4"/>
            </w:pPr>
            <w:r>
              <w:t>0.73</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992"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1361" w:type="dxa"/>
            <w:vAlign w:val="center"/>
          </w:tcPr>
          <w:p w:rsidR="00595004" w:rsidRDefault="00E9489B">
            <w:pPr>
              <w:pStyle w:val="4"/>
            </w:pPr>
            <w:r>
              <w:t>0.42</w:t>
            </w:r>
          </w:p>
        </w:tc>
        <w:tc>
          <w:tcPr>
            <w:tcW w:w="1361" w:type="dxa"/>
            <w:vAlign w:val="center"/>
          </w:tcPr>
          <w:p w:rsidR="00595004" w:rsidRDefault="00E9489B">
            <w:pPr>
              <w:pStyle w:val="4"/>
            </w:pPr>
            <w:r>
              <w:t>0.42</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992"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1361" w:type="dxa"/>
            <w:vAlign w:val="center"/>
          </w:tcPr>
          <w:p w:rsidR="00595004" w:rsidRDefault="00E9489B">
            <w:pPr>
              <w:pStyle w:val="4"/>
            </w:pPr>
            <w:r>
              <w:t>0.30</w:t>
            </w:r>
          </w:p>
        </w:tc>
        <w:tc>
          <w:tcPr>
            <w:tcW w:w="1361" w:type="dxa"/>
            <w:vAlign w:val="center"/>
          </w:tcPr>
          <w:p w:rsidR="00595004" w:rsidRDefault="00E9489B">
            <w:pPr>
              <w:pStyle w:val="4"/>
            </w:pPr>
            <w:r>
              <w:t>0.30</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992"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1361" w:type="dxa"/>
            <w:vAlign w:val="center"/>
          </w:tcPr>
          <w:p w:rsidR="00595004" w:rsidRDefault="00E9489B">
            <w:pPr>
              <w:pStyle w:val="4"/>
            </w:pPr>
            <w:r>
              <w:t>9.94</w:t>
            </w:r>
          </w:p>
        </w:tc>
        <w:tc>
          <w:tcPr>
            <w:tcW w:w="1361" w:type="dxa"/>
            <w:vAlign w:val="center"/>
          </w:tcPr>
          <w:p w:rsidR="00595004" w:rsidRDefault="00E9489B">
            <w:pPr>
              <w:pStyle w:val="4"/>
            </w:pPr>
            <w:r>
              <w:t>9.94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992"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1361" w:type="dxa"/>
            <w:vAlign w:val="center"/>
          </w:tcPr>
          <w:p w:rsidR="00595004" w:rsidRDefault="00E9489B">
            <w:pPr>
              <w:pStyle w:val="4"/>
            </w:pPr>
            <w:r>
              <w:t>9.94</w:t>
            </w:r>
          </w:p>
        </w:tc>
        <w:tc>
          <w:tcPr>
            <w:tcW w:w="1361" w:type="dxa"/>
            <w:vAlign w:val="center"/>
          </w:tcPr>
          <w:p w:rsidR="00595004" w:rsidRDefault="00E9489B">
            <w:pPr>
              <w:pStyle w:val="4"/>
            </w:pPr>
            <w:r>
              <w:t>9.94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992"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1361" w:type="dxa"/>
            <w:vAlign w:val="center"/>
          </w:tcPr>
          <w:p w:rsidR="00595004" w:rsidRDefault="00E9489B">
            <w:pPr>
              <w:pStyle w:val="4"/>
            </w:pPr>
            <w:r>
              <w:t>9.94</w:t>
            </w:r>
          </w:p>
        </w:tc>
        <w:tc>
          <w:tcPr>
            <w:tcW w:w="1361" w:type="dxa"/>
            <w:vAlign w:val="center"/>
          </w:tcPr>
          <w:p w:rsidR="00595004" w:rsidRDefault="00E9489B">
            <w:pPr>
              <w:pStyle w:val="4"/>
            </w:pPr>
            <w:r>
              <w:t>9.94</w:t>
            </w: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c>
          <w:tcPr>
            <w:tcW w:w="136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单位预算财政拨款收支总表</w:t>
      </w:r>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59500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3402"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896" w:type="dxa"/>
            <w:gridSpan w:val="4"/>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4876" w:type="dxa"/>
            <w:gridSpan w:val="2"/>
            <w:vAlign w:val="center"/>
          </w:tcPr>
          <w:p w:rsidR="00595004" w:rsidRDefault="00E9489B">
            <w:pPr>
              <w:pStyle w:val="1"/>
            </w:pPr>
            <w:r>
              <w:t>收入</w:t>
            </w:r>
          </w:p>
        </w:tc>
        <w:tc>
          <w:tcPr>
            <w:tcW w:w="9298" w:type="dxa"/>
            <w:gridSpan w:val="5"/>
            <w:vAlign w:val="center"/>
          </w:tcPr>
          <w:p w:rsidR="00595004" w:rsidRDefault="00E9489B">
            <w:pPr>
              <w:pStyle w:val="1"/>
            </w:pPr>
            <w:r>
              <w:t>支出</w:t>
            </w:r>
          </w:p>
        </w:tc>
      </w:tr>
      <w:tr w:rsidR="00595004">
        <w:trPr>
          <w:trHeight w:val="369"/>
          <w:tblHeader/>
          <w:jc w:val="center"/>
        </w:trPr>
        <w:tc>
          <w:tcPr>
            <w:tcW w:w="850" w:type="dxa"/>
            <w:vMerge/>
          </w:tcPr>
          <w:p w:rsidR="00595004" w:rsidRDefault="00595004"/>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金额</w:t>
            </w:r>
          </w:p>
        </w:tc>
        <w:tc>
          <w:tcPr>
            <w:tcW w:w="3402" w:type="dxa"/>
            <w:vAlign w:val="center"/>
          </w:tcPr>
          <w:p w:rsidR="00595004" w:rsidRDefault="00E9489B">
            <w:pPr>
              <w:pStyle w:val="1"/>
            </w:pPr>
            <w:r>
              <w:t>项</w:t>
            </w:r>
            <w:r>
              <w:t xml:space="preserve">  </w:t>
            </w:r>
            <w:r>
              <w:t>目</w:t>
            </w:r>
          </w:p>
        </w:tc>
        <w:tc>
          <w:tcPr>
            <w:tcW w:w="1474" w:type="dxa"/>
            <w:vAlign w:val="center"/>
          </w:tcPr>
          <w:p w:rsidR="00595004" w:rsidRDefault="00E9489B">
            <w:pPr>
              <w:pStyle w:val="1"/>
            </w:pPr>
            <w:r>
              <w:t>合计</w:t>
            </w:r>
          </w:p>
        </w:tc>
        <w:tc>
          <w:tcPr>
            <w:tcW w:w="1474" w:type="dxa"/>
            <w:vAlign w:val="center"/>
          </w:tcPr>
          <w:p w:rsidR="00595004" w:rsidRDefault="00E9489B">
            <w:pPr>
              <w:pStyle w:val="1"/>
            </w:pPr>
            <w:r>
              <w:t>一般公共预算财政拨款</w:t>
            </w:r>
          </w:p>
        </w:tc>
        <w:tc>
          <w:tcPr>
            <w:tcW w:w="1474" w:type="dxa"/>
            <w:vAlign w:val="center"/>
          </w:tcPr>
          <w:p w:rsidR="00595004" w:rsidRDefault="00E9489B">
            <w:pPr>
              <w:pStyle w:val="1"/>
            </w:pPr>
            <w:r>
              <w:t>政府性基金预算财政</w:t>
            </w:r>
            <w:r>
              <w:t xml:space="preserve">    </w:t>
            </w:r>
            <w:r>
              <w:t>拨款</w:t>
            </w:r>
          </w:p>
        </w:tc>
        <w:tc>
          <w:tcPr>
            <w:tcW w:w="1474" w:type="dxa"/>
            <w:vAlign w:val="center"/>
          </w:tcPr>
          <w:p w:rsidR="00595004" w:rsidRDefault="00E9489B">
            <w:pPr>
              <w:pStyle w:val="1"/>
            </w:pPr>
            <w:r>
              <w:t>国有资本经营预算财政拨款</w:t>
            </w:r>
          </w:p>
        </w:tc>
      </w:tr>
      <w:tr w:rsidR="00595004">
        <w:trPr>
          <w:trHeight w:val="369"/>
          <w:tblHeader/>
          <w:jc w:val="center"/>
        </w:trPr>
        <w:tc>
          <w:tcPr>
            <w:tcW w:w="850" w:type="dxa"/>
            <w:vAlign w:val="center"/>
          </w:tcPr>
          <w:p w:rsidR="00595004" w:rsidRDefault="00E9489B">
            <w:pPr>
              <w:pStyle w:val="1"/>
            </w:pPr>
            <w:r>
              <w:t>栏次</w:t>
            </w:r>
          </w:p>
        </w:tc>
        <w:tc>
          <w:tcPr>
            <w:tcW w:w="3402" w:type="dxa"/>
            <w:vAlign w:val="center"/>
          </w:tcPr>
          <w:p w:rsidR="00595004" w:rsidRDefault="00E9489B">
            <w:pPr>
              <w:pStyle w:val="1"/>
            </w:pPr>
            <w:r>
              <w:t>1</w:t>
            </w:r>
          </w:p>
        </w:tc>
        <w:tc>
          <w:tcPr>
            <w:tcW w:w="1474" w:type="dxa"/>
            <w:vAlign w:val="center"/>
          </w:tcPr>
          <w:p w:rsidR="00595004" w:rsidRDefault="00E9489B">
            <w:pPr>
              <w:pStyle w:val="1"/>
            </w:pPr>
            <w:r>
              <w:t>2</w:t>
            </w:r>
          </w:p>
        </w:tc>
        <w:tc>
          <w:tcPr>
            <w:tcW w:w="3402" w:type="dxa"/>
            <w:vAlign w:val="center"/>
          </w:tcPr>
          <w:p w:rsidR="00595004" w:rsidRDefault="00E9489B">
            <w:pPr>
              <w:pStyle w:val="1"/>
            </w:pPr>
            <w:r>
              <w:t>3</w:t>
            </w:r>
          </w:p>
        </w:tc>
        <w:tc>
          <w:tcPr>
            <w:tcW w:w="1474" w:type="dxa"/>
            <w:vAlign w:val="center"/>
          </w:tcPr>
          <w:p w:rsidR="00595004" w:rsidRDefault="00E9489B">
            <w:pPr>
              <w:pStyle w:val="1"/>
            </w:pPr>
            <w:r>
              <w:t>4</w:t>
            </w:r>
          </w:p>
        </w:tc>
        <w:tc>
          <w:tcPr>
            <w:tcW w:w="1474" w:type="dxa"/>
            <w:vAlign w:val="center"/>
          </w:tcPr>
          <w:p w:rsidR="00595004" w:rsidRDefault="00E9489B">
            <w:pPr>
              <w:pStyle w:val="1"/>
            </w:pPr>
            <w:r>
              <w:t>5</w:t>
            </w:r>
          </w:p>
        </w:tc>
        <w:tc>
          <w:tcPr>
            <w:tcW w:w="1474" w:type="dxa"/>
            <w:vAlign w:val="center"/>
          </w:tcPr>
          <w:p w:rsidR="00595004" w:rsidRDefault="00E9489B">
            <w:pPr>
              <w:pStyle w:val="1"/>
            </w:pPr>
            <w:r>
              <w:t>6</w:t>
            </w:r>
          </w:p>
        </w:tc>
        <w:tc>
          <w:tcPr>
            <w:tcW w:w="1474" w:type="dxa"/>
            <w:vAlign w:val="center"/>
          </w:tcPr>
          <w:p w:rsidR="00595004" w:rsidRDefault="00E9489B">
            <w:pPr>
              <w:pStyle w:val="1"/>
            </w:pPr>
            <w:r>
              <w:t>7</w:t>
            </w:r>
          </w:p>
        </w:tc>
      </w:tr>
      <w:tr w:rsidR="00595004">
        <w:trPr>
          <w:trHeight w:val="369"/>
          <w:jc w:val="center"/>
        </w:trPr>
        <w:tc>
          <w:tcPr>
            <w:tcW w:w="850" w:type="dxa"/>
            <w:vAlign w:val="center"/>
          </w:tcPr>
          <w:p w:rsidR="00595004" w:rsidRDefault="00E9489B">
            <w:pPr>
              <w:pStyle w:val="3"/>
            </w:pPr>
            <w:r>
              <w:t>1</w:t>
            </w:r>
          </w:p>
        </w:tc>
        <w:tc>
          <w:tcPr>
            <w:tcW w:w="3402" w:type="dxa"/>
            <w:vAlign w:val="center"/>
          </w:tcPr>
          <w:p w:rsidR="00595004" w:rsidRDefault="00E9489B">
            <w:pPr>
              <w:pStyle w:val="2"/>
            </w:pPr>
            <w:r>
              <w:t>一、一般公共预算拨款</w:t>
            </w:r>
          </w:p>
        </w:tc>
        <w:tc>
          <w:tcPr>
            <w:tcW w:w="1474" w:type="dxa"/>
            <w:vAlign w:val="center"/>
          </w:tcPr>
          <w:p w:rsidR="00595004" w:rsidRDefault="00E9489B">
            <w:pPr>
              <w:pStyle w:val="4"/>
            </w:pPr>
            <w:r>
              <w:t>299.66</w:t>
            </w:r>
          </w:p>
        </w:tc>
        <w:tc>
          <w:tcPr>
            <w:tcW w:w="3402" w:type="dxa"/>
            <w:vAlign w:val="center"/>
          </w:tcPr>
          <w:p w:rsidR="00595004" w:rsidRDefault="00E9489B">
            <w:pPr>
              <w:pStyle w:val="2"/>
            </w:pPr>
            <w:r>
              <w:t>一、一般公共服务支出</w:t>
            </w:r>
          </w:p>
        </w:tc>
        <w:tc>
          <w:tcPr>
            <w:tcW w:w="1474" w:type="dxa"/>
            <w:vAlign w:val="center"/>
          </w:tcPr>
          <w:p w:rsidR="00595004" w:rsidRDefault="00E9489B">
            <w:pPr>
              <w:pStyle w:val="4"/>
            </w:pPr>
            <w:r>
              <w:t>275.82</w:t>
            </w:r>
          </w:p>
        </w:tc>
        <w:tc>
          <w:tcPr>
            <w:tcW w:w="1474" w:type="dxa"/>
            <w:vAlign w:val="center"/>
          </w:tcPr>
          <w:p w:rsidR="00595004" w:rsidRDefault="00E9489B">
            <w:pPr>
              <w:pStyle w:val="4"/>
            </w:pPr>
            <w:r>
              <w:t>275.82</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E9489B">
            <w:pPr>
              <w:pStyle w:val="2"/>
            </w:pPr>
            <w:r>
              <w:t>二、外交支出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E9489B">
            <w:pPr>
              <w:pStyle w:val="2"/>
            </w:pPr>
            <w:r>
              <w:t>三、国防支出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四、公共安全支出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五、教育支出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六、科学技术支出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七、文化旅游体育与传媒支出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八、社会保障和就业支出</w:t>
            </w:r>
          </w:p>
        </w:tc>
        <w:tc>
          <w:tcPr>
            <w:tcW w:w="1474" w:type="dxa"/>
            <w:vAlign w:val="center"/>
          </w:tcPr>
          <w:p w:rsidR="00595004" w:rsidRDefault="00E9489B">
            <w:pPr>
              <w:pStyle w:val="4"/>
            </w:pPr>
            <w:r>
              <w:t>13.91</w:t>
            </w:r>
          </w:p>
        </w:tc>
        <w:tc>
          <w:tcPr>
            <w:tcW w:w="1474" w:type="dxa"/>
            <w:vAlign w:val="center"/>
          </w:tcPr>
          <w:p w:rsidR="00595004" w:rsidRDefault="00E9489B">
            <w:pPr>
              <w:pStyle w:val="4"/>
            </w:pPr>
            <w:r>
              <w:t>13.91</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九、社会保险基金支出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十、卫生健康支出</w:t>
            </w:r>
          </w:p>
        </w:tc>
        <w:tc>
          <w:tcPr>
            <w:tcW w:w="1474" w:type="dxa"/>
            <w:vAlign w:val="center"/>
          </w:tcPr>
          <w:p w:rsidR="00595004" w:rsidRDefault="00E9489B">
            <w:pPr>
              <w:pStyle w:val="4"/>
            </w:pPr>
            <w:r>
              <w:t>9.94</w:t>
            </w:r>
          </w:p>
        </w:tc>
        <w:tc>
          <w:tcPr>
            <w:tcW w:w="1474" w:type="dxa"/>
            <w:vAlign w:val="center"/>
          </w:tcPr>
          <w:p w:rsidR="00595004" w:rsidRDefault="00E9489B">
            <w:pPr>
              <w:pStyle w:val="4"/>
            </w:pPr>
            <w:r>
              <w:t>9.94</w:t>
            </w: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十一、节能环保支出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十二、城乡社区支出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十三、农林水支出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十四、交通运输支出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十五、资源勘探工业信息等支出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十六、商业服务业等支出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十七、金融支出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十八、援助其他地区支出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lastRenderedPageBreak/>
              <w:t>19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十九、自然资源海洋气象等支出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二十、住房保障支出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二十一、粮油物资储备支出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22</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二十二、国有资本经营预算支出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23</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二十三、灾害防治及应急管理支出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24</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二十四、预备费</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二十五、其他支出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26</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二十六、转移性支出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27</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二十七、债务还本支出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28</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二十八、债务付息支出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29</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二十九、债务发行费用支出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30</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三十、抗疫特别国债安排的支出</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31</w:t>
            </w: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3402" w:type="dxa"/>
            <w:vAlign w:val="center"/>
          </w:tcPr>
          <w:p w:rsidR="00595004" w:rsidRDefault="00E9489B">
            <w:pPr>
              <w:pStyle w:val="2"/>
            </w:pPr>
            <w:r>
              <w:t>三十一、人行科目</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32</w:t>
            </w:r>
          </w:p>
        </w:tc>
        <w:tc>
          <w:tcPr>
            <w:tcW w:w="3402" w:type="dxa"/>
            <w:vAlign w:val="center"/>
          </w:tcPr>
          <w:p w:rsidR="00595004" w:rsidRDefault="00E9489B">
            <w:pPr>
              <w:pStyle w:val="6"/>
            </w:pPr>
            <w:r>
              <w:t>本年收入合计</w:t>
            </w:r>
          </w:p>
        </w:tc>
        <w:tc>
          <w:tcPr>
            <w:tcW w:w="1474" w:type="dxa"/>
            <w:vAlign w:val="center"/>
          </w:tcPr>
          <w:p w:rsidR="00595004" w:rsidRDefault="00E9489B">
            <w:pPr>
              <w:pStyle w:val="7"/>
            </w:pPr>
            <w:r>
              <w:t>299.66</w:t>
            </w:r>
          </w:p>
        </w:tc>
        <w:tc>
          <w:tcPr>
            <w:tcW w:w="3402" w:type="dxa"/>
            <w:vAlign w:val="center"/>
          </w:tcPr>
          <w:p w:rsidR="00595004" w:rsidRDefault="00E9489B">
            <w:pPr>
              <w:pStyle w:val="6"/>
            </w:pPr>
            <w:r>
              <w:t>本年支出合计</w:t>
            </w:r>
          </w:p>
        </w:tc>
        <w:tc>
          <w:tcPr>
            <w:tcW w:w="1474" w:type="dxa"/>
            <w:vAlign w:val="center"/>
          </w:tcPr>
          <w:p w:rsidR="00595004" w:rsidRDefault="00E9489B">
            <w:pPr>
              <w:pStyle w:val="7"/>
            </w:pPr>
            <w:r>
              <w:t>299.66</w:t>
            </w:r>
          </w:p>
        </w:tc>
        <w:tc>
          <w:tcPr>
            <w:tcW w:w="1474" w:type="dxa"/>
            <w:vAlign w:val="center"/>
          </w:tcPr>
          <w:p w:rsidR="00595004" w:rsidRDefault="00E9489B">
            <w:pPr>
              <w:pStyle w:val="7"/>
            </w:pPr>
            <w:r>
              <w:t>299.66</w:t>
            </w:r>
          </w:p>
        </w:tc>
        <w:tc>
          <w:tcPr>
            <w:tcW w:w="1474" w:type="dxa"/>
            <w:vAlign w:val="center"/>
          </w:tcPr>
          <w:p w:rsidR="00595004" w:rsidRDefault="00595004">
            <w:pPr>
              <w:pStyle w:val="7"/>
            </w:pPr>
          </w:p>
        </w:tc>
        <w:tc>
          <w:tcPr>
            <w:tcW w:w="1474" w:type="dxa"/>
            <w:vAlign w:val="center"/>
          </w:tcPr>
          <w:p w:rsidR="00595004" w:rsidRDefault="00595004">
            <w:pPr>
              <w:pStyle w:val="7"/>
            </w:pPr>
          </w:p>
        </w:tc>
      </w:tr>
      <w:tr w:rsidR="00595004">
        <w:trPr>
          <w:trHeight w:val="369"/>
          <w:jc w:val="center"/>
        </w:trPr>
        <w:tc>
          <w:tcPr>
            <w:tcW w:w="850" w:type="dxa"/>
            <w:vAlign w:val="center"/>
          </w:tcPr>
          <w:p w:rsidR="00595004" w:rsidRDefault="00E9489B">
            <w:pPr>
              <w:pStyle w:val="3"/>
            </w:pPr>
            <w:r>
              <w:t>33</w:t>
            </w:r>
          </w:p>
        </w:tc>
        <w:tc>
          <w:tcPr>
            <w:tcW w:w="3402" w:type="dxa"/>
            <w:vAlign w:val="center"/>
          </w:tcPr>
          <w:p w:rsidR="00595004" w:rsidRDefault="00E9489B">
            <w:pPr>
              <w:pStyle w:val="2"/>
            </w:pPr>
            <w:r>
              <w:t>年初财政拨款结转和结余</w:t>
            </w:r>
          </w:p>
        </w:tc>
        <w:tc>
          <w:tcPr>
            <w:tcW w:w="1474" w:type="dxa"/>
            <w:vAlign w:val="center"/>
          </w:tcPr>
          <w:p w:rsidR="00595004" w:rsidRDefault="00595004">
            <w:pPr>
              <w:pStyle w:val="4"/>
            </w:pPr>
          </w:p>
        </w:tc>
        <w:tc>
          <w:tcPr>
            <w:tcW w:w="3402" w:type="dxa"/>
            <w:vAlign w:val="center"/>
          </w:tcPr>
          <w:p w:rsidR="00595004" w:rsidRDefault="00E9489B">
            <w:pPr>
              <w:pStyle w:val="2"/>
            </w:pPr>
            <w:r>
              <w:t>年末财政拨款结转和结余</w:t>
            </w: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34</w:t>
            </w:r>
          </w:p>
        </w:tc>
        <w:tc>
          <w:tcPr>
            <w:tcW w:w="3402" w:type="dxa"/>
            <w:vAlign w:val="center"/>
          </w:tcPr>
          <w:p w:rsidR="00595004" w:rsidRDefault="00E9489B">
            <w:pPr>
              <w:pStyle w:val="2"/>
            </w:pPr>
            <w:r>
              <w:t>一、一般公共预算拨款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35</w:t>
            </w:r>
          </w:p>
        </w:tc>
        <w:tc>
          <w:tcPr>
            <w:tcW w:w="3402" w:type="dxa"/>
            <w:vAlign w:val="center"/>
          </w:tcPr>
          <w:p w:rsidR="00595004" w:rsidRDefault="00E9489B">
            <w:pPr>
              <w:pStyle w:val="2"/>
            </w:pPr>
            <w:r>
              <w:t>二、政府性基金预算拨款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36</w:t>
            </w:r>
          </w:p>
        </w:tc>
        <w:tc>
          <w:tcPr>
            <w:tcW w:w="3402" w:type="dxa"/>
            <w:vAlign w:val="center"/>
          </w:tcPr>
          <w:p w:rsidR="00595004" w:rsidRDefault="00E9489B">
            <w:pPr>
              <w:pStyle w:val="2"/>
            </w:pPr>
            <w:r>
              <w:t>三、国有资本经营预算拨款</w:t>
            </w:r>
          </w:p>
        </w:tc>
        <w:tc>
          <w:tcPr>
            <w:tcW w:w="1474" w:type="dxa"/>
            <w:vAlign w:val="center"/>
          </w:tcPr>
          <w:p w:rsidR="00595004" w:rsidRDefault="00595004">
            <w:pPr>
              <w:pStyle w:val="4"/>
            </w:pPr>
          </w:p>
        </w:tc>
        <w:tc>
          <w:tcPr>
            <w:tcW w:w="3402" w:type="dxa"/>
            <w:vAlign w:val="center"/>
          </w:tcPr>
          <w:p w:rsidR="00595004" w:rsidRDefault="00595004">
            <w:pPr>
              <w:pStyle w:val="2"/>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c>
          <w:tcPr>
            <w:tcW w:w="1474"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37</w:t>
            </w:r>
          </w:p>
        </w:tc>
        <w:tc>
          <w:tcPr>
            <w:tcW w:w="3402" w:type="dxa"/>
            <w:vAlign w:val="center"/>
          </w:tcPr>
          <w:p w:rsidR="00595004" w:rsidRDefault="00E9489B">
            <w:pPr>
              <w:pStyle w:val="6"/>
            </w:pPr>
            <w:r>
              <w:t>收入总计</w:t>
            </w:r>
          </w:p>
        </w:tc>
        <w:tc>
          <w:tcPr>
            <w:tcW w:w="1474" w:type="dxa"/>
            <w:vAlign w:val="center"/>
          </w:tcPr>
          <w:p w:rsidR="00595004" w:rsidRDefault="00E9489B">
            <w:pPr>
              <w:pStyle w:val="7"/>
            </w:pPr>
            <w:r>
              <w:t>299.66</w:t>
            </w:r>
          </w:p>
        </w:tc>
        <w:tc>
          <w:tcPr>
            <w:tcW w:w="3402" w:type="dxa"/>
            <w:vAlign w:val="center"/>
          </w:tcPr>
          <w:p w:rsidR="00595004" w:rsidRDefault="00E9489B">
            <w:pPr>
              <w:pStyle w:val="6"/>
            </w:pPr>
            <w:r>
              <w:t>支出总计</w:t>
            </w:r>
          </w:p>
        </w:tc>
        <w:tc>
          <w:tcPr>
            <w:tcW w:w="1474" w:type="dxa"/>
            <w:vAlign w:val="center"/>
          </w:tcPr>
          <w:p w:rsidR="00595004" w:rsidRDefault="00E9489B">
            <w:pPr>
              <w:pStyle w:val="7"/>
            </w:pPr>
            <w:r>
              <w:t>299.66</w:t>
            </w:r>
          </w:p>
        </w:tc>
        <w:tc>
          <w:tcPr>
            <w:tcW w:w="1474" w:type="dxa"/>
            <w:vAlign w:val="center"/>
          </w:tcPr>
          <w:p w:rsidR="00595004" w:rsidRDefault="00E9489B">
            <w:pPr>
              <w:pStyle w:val="7"/>
            </w:pPr>
            <w:r>
              <w:t>299.66</w:t>
            </w:r>
          </w:p>
        </w:tc>
        <w:tc>
          <w:tcPr>
            <w:tcW w:w="1474" w:type="dxa"/>
            <w:vAlign w:val="center"/>
          </w:tcPr>
          <w:p w:rsidR="00595004" w:rsidRDefault="00595004">
            <w:pPr>
              <w:pStyle w:val="7"/>
            </w:pPr>
          </w:p>
        </w:tc>
        <w:tc>
          <w:tcPr>
            <w:tcW w:w="1474" w:type="dxa"/>
            <w:vAlign w:val="center"/>
          </w:tcPr>
          <w:p w:rsidR="00595004" w:rsidRDefault="00595004">
            <w:pPr>
              <w:pStyle w:val="7"/>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299.66</w:t>
            </w:r>
          </w:p>
        </w:tc>
        <w:tc>
          <w:tcPr>
            <w:tcW w:w="2551" w:type="dxa"/>
            <w:vAlign w:val="center"/>
          </w:tcPr>
          <w:p w:rsidR="00595004" w:rsidRDefault="00E9489B">
            <w:pPr>
              <w:pStyle w:val="7"/>
            </w:pPr>
            <w:r>
              <w:t>145.26</w:t>
            </w:r>
          </w:p>
        </w:tc>
        <w:tc>
          <w:tcPr>
            <w:tcW w:w="2551" w:type="dxa"/>
            <w:vAlign w:val="center"/>
          </w:tcPr>
          <w:p w:rsidR="00595004" w:rsidRDefault="00E9489B">
            <w:pPr>
              <w:pStyle w:val="7"/>
            </w:pPr>
            <w:r>
              <w:t>154.40</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201</w:t>
            </w:r>
          </w:p>
        </w:tc>
        <w:tc>
          <w:tcPr>
            <w:tcW w:w="4535" w:type="dxa"/>
            <w:vAlign w:val="center"/>
          </w:tcPr>
          <w:p w:rsidR="00595004" w:rsidRDefault="00E9489B">
            <w:pPr>
              <w:pStyle w:val="2"/>
            </w:pPr>
            <w:r>
              <w:t>一般公共服务支出</w:t>
            </w:r>
          </w:p>
        </w:tc>
        <w:tc>
          <w:tcPr>
            <w:tcW w:w="2551" w:type="dxa"/>
            <w:vAlign w:val="center"/>
          </w:tcPr>
          <w:p w:rsidR="00595004" w:rsidRDefault="00E9489B">
            <w:pPr>
              <w:pStyle w:val="4"/>
            </w:pPr>
            <w:r>
              <w:t>275.82</w:t>
            </w:r>
          </w:p>
        </w:tc>
        <w:tc>
          <w:tcPr>
            <w:tcW w:w="2551" w:type="dxa"/>
            <w:vAlign w:val="center"/>
          </w:tcPr>
          <w:p w:rsidR="00595004" w:rsidRDefault="00E9489B">
            <w:pPr>
              <w:pStyle w:val="4"/>
            </w:pPr>
            <w:r>
              <w:t>121.42</w:t>
            </w:r>
          </w:p>
        </w:tc>
        <w:tc>
          <w:tcPr>
            <w:tcW w:w="2551" w:type="dxa"/>
            <w:vAlign w:val="center"/>
          </w:tcPr>
          <w:p w:rsidR="00595004" w:rsidRDefault="00E9489B">
            <w:pPr>
              <w:pStyle w:val="4"/>
            </w:pPr>
            <w:r>
              <w:t>154.40</w:t>
            </w: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20106</w:t>
            </w:r>
          </w:p>
        </w:tc>
        <w:tc>
          <w:tcPr>
            <w:tcW w:w="4535" w:type="dxa"/>
            <w:vAlign w:val="center"/>
          </w:tcPr>
          <w:p w:rsidR="00595004" w:rsidRDefault="00E9489B">
            <w:pPr>
              <w:pStyle w:val="2"/>
            </w:pPr>
            <w:r>
              <w:t>财政事务</w:t>
            </w:r>
          </w:p>
        </w:tc>
        <w:tc>
          <w:tcPr>
            <w:tcW w:w="2551" w:type="dxa"/>
            <w:vAlign w:val="center"/>
          </w:tcPr>
          <w:p w:rsidR="00595004" w:rsidRDefault="00E9489B">
            <w:pPr>
              <w:pStyle w:val="4"/>
            </w:pPr>
            <w:r>
              <w:t>275.82</w:t>
            </w:r>
          </w:p>
        </w:tc>
        <w:tc>
          <w:tcPr>
            <w:tcW w:w="2551" w:type="dxa"/>
            <w:vAlign w:val="center"/>
          </w:tcPr>
          <w:p w:rsidR="00595004" w:rsidRDefault="00E9489B">
            <w:pPr>
              <w:pStyle w:val="4"/>
            </w:pPr>
            <w:r>
              <w:t>121.42</w:t>
            </w:r>
          </w:p>
        </w:tc>
        <w:tc>
          <w:tcPr>
            <w:tcW w:w="2551" w:type="dxa"/>
            <w:vAlign w:val="center"/>
          </w:tcPr>
          <w:p w:rsidR="00595004" w:rsidRDefault="00E9489B">
            <w:pPr>
              <w:pStyle w:val="4"/>
            </w:pPr>
            <w:r>
              <w:t>154.40</w:t>
            </w: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2010608</w:t>
            </w:r>
          </w:p>
        </w:tc>
        <w:tc>
          <w:tcPr>
            <w:tcW w:w="4535" w:type="dxa"/>
            <w:vAlign w:val="center"/>
          </w:tcPr>
          <w:p w:rsidR="00595004" w:rsidRDefault="00E9489B">
            <w:pPr>
              <w:pStyle w:val="2"/>
            </w:pPr>
            <w:r>
              <w:t>财政委托业务支出</w:t>
            </w:r>
          </w:p>
        </w:tc>
        <w:tc>
          <w:tcPr>
            <w:tcW w:w="2551" w:type="dxa"/>
            <w:vAlign w:val="center"/>
          </w:tcPr>
          <w:p w:rsidR="00595004" w:rsidRDefault="00E9489B">
            <w:pPr>
              <w:pStyle w:val="4"/>
            </w:pPr>
            <w:r>
              <w:t>154.40</w:t>
            </w:r>
          </w:p>
        </w:tc>
        <w:tc>
          <w:tcPr>
            <w:tcW w:w="2551" w:type="dxa"/>
            <w:vAlign w:val="center"/>
          </w:tcPr>
          <w:p w:rsidR="00595004" w:rsidRDefault="00595004">
            <w:pPr>
              <w:pStyle w:val="4"/>
            </w:pPr>
          </w:p>
        </w:tc>
        <w:tc>
          <w:tcPr>
            <w:tcW w:w="2551" w:type="dxa"/>
            <w:vAlign w:val="center"/>
          </w:tcPr>
          <w:p w:rsidR="00595004" w:rsidRDefault="00E9489B">
            <w:pPr>
              <w:pStyle w:val="4"/>
            </w:pPr>
            <w:r>
              <w:t>154.40</w:t>
            </w: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2010650</w:t>
            </w:r>
          </w:p>
        </w:tc>
        <w:tc>
          <w:tcPr>
            <w:tcW w:w="4535" w:type="dxa"/>
            <w:vAlign w:val="center"/>
          </w:tcPr>
          <w:p w:rsidR="00595004" w:rsidRDefault="00E9489B">
            <w:pPr>
              <w:pStyle w:val="2"/>
            </w:pPr>
            <w:r>
              <w:t>事业运行</w:t>
            </w:r>
          </w:p>
        </w:tc>
        <w:tc>
          <w:tcPr>
            <w:tcW w:w="2551" w:type="dxa"/>
            <w:vAlign w:val="center"/>
          </w:tcPr>
          <w:p w:rsidR="00595004" w:rsidRDefault="00E9489B">
            <w:pPr>
              <w:pStyle w:val="4"/>
            </w:pPr>
            <w:r>
              <w:t>121.42</w:t>
            </w:r>
          </w:p>
        </w:tc>
        <w:tc>
          <w:tcPr>
            <w:tcW w:w="2551" w:type="dxa"/>
            <w:vAlign w:val="center"/>
          </w:tcPr>
          <w:p w:rsidR="00595004" w:rsidRDefault="00E9489B">
            <w:pPr>
              <w:pStyle w:val="4"/>
            </w:pPr>
            <w:r>
              <w:t>121.42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208</w:t>
            </w:r>
          </w:p>
        </w:tc>
        <w:tc>
          <w:tcPr>
            <w:tcW w:w="4535" w:type="dxa"/>
            <w:vAlign w:val="center"/>
          </w:tcPr>
          <w:p w:rsidR="00595004" w:rsidRDefault="00E9489B">
            <w:pPr>
              <w:pStyle w:val="2"/>
            </w:pPr>
            <w:r>
              <w:t>社会保障和就业支出</w:t>
            </w:r>
          </w:p>
        </w:tc>
        <w:tc>
          <w:tcPr>
            <w:tcW w:w="2551" w:type="dxa"/>
            <w:vAlign w:val="center"/>
          </w:tcPr>
          <w:p w:rsidR="00595004" w:rsidRDefault="00E9489B">
            <w:pPr>
              <w:pStyle w:val="4"/>
            </w:pPr>
            <w:r>
              <w:t>13.91</w:t>
            </w:r>
          </w:p>
        </w:tc>
        <w:tc>
          <w:tcPr>
            <w:tcW w:w="2551" w:type="dxa"/>
            <w:vAlign w:val="center"/>
          </w:tcPr>
          <w:p w:rsidR="00595004" w:rsidRDefault="00E9489B">
            <w:pPr>
              <w:pStyle w:val="4"/>
            </w:pPr>
            <w:r>
              <w:t>13.91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20805</w:t>
            </w:r>
          </w:p>
        </w:tc>
        <w:tc>
          <w:tcPr>
            <w:tcW w:w="4535" w:type="dxa"/>
            <w:vAlign w:val="center"/>
          </w:tcPr>
          <w:p w:rsidR="00595004" w:rsidRDefault="00E9489B">
            <w:pPr>
              <w:pStyle w:val="2"/>
            </w:pPr>
            <w:r>
              <w:t>行政事业单位养老支出</w:t>
            </w:r>
          </w:p>
        </w:tc>
        <w:tc>
          <w:tcPr>
            <w:tcW w:w="2551" w:type="dxa"/>
            <w:vAlign w:val="center"/>
          </w:tcPr>
          <w:p w:rsidR="00595004" w:rsidRDefault="00E9489B">
            <w:pPr>
              <w:pStyle w:val="4"/>
            </w:pPr>
            <w:r>
              <w:t>13.18</w:t>
            </w:r>
          </w:p>
        </w:tc>
        <w:tc>
          <w:tcPr>
            <w:tcW w:w="2551" w:type="dxa"/>
            <w:vAlign w:val="center"/>
          </w:tcPr>
          <w:p w:rsidR="00595004" w:rsidRDefault="00E9489B">
            <w:pPr>
              <w:pStyle w:val="4"/>
            </w:pPr>
            <w:r>
              <w:t>13.18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2080505</w:t>
            </w:r>
          </w:p>
        </w:tc>
        <w:tc>
          <w:tcPr>
            <w:tcW w:w="4535" w:type="dxa"/>
            <w:vAlign w:val="center"/>
          </w:tcPr>
          <w:p w:rsidR="00595004" w:rsidRDefault="00E9489B">
            <w:pPr>
              <w:pStyle w:val="2"/>
            </w:pPr>
            <w:r>
              <w:t>机关事业单位基本养老保险缴费支出</w:t>
            </w:r>
          </w:p>
        </w:tc>
        <w:tc>
          <w:tcPr>
            <w:tcW w:w="2551" w:type="dxa"/>
            <w:vAlign w:val="center"/>
          </w:tcPr>
          <w:p w:rsidR="00595004" w:rsidRDefault="00E9489B">
            <w:pPr>
              <w:pStyle w:val="4"/>
            </w:pPr>
            <w:r>
              <w:t>13.18</w:t>
            </w:r>
          </w:p>
        </w:tc>
        <w:tc>
          <w:tcPr>
            <w:tcW w:w="2551" w:type="dxa"/>
            <w:vAlign w:val="center"/>
          </w:tcPr>
          <w:p w:rsidR="00595004" w:rsidRDefault="00E9489B">
            <w:pPr>
              <w:pStyle w:val="4"/>
            </w:pPr>
            <w:r>
              <w:t>13.18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20827</w:t>
            </w:r>
          </w:p>
        </w:tc>
        <w:tc>
          <w:tcPr>
            <w:tcW w:w="4535" w:type="dxa"/>
            <w:vAlign w:val="center"/>
          </w:tcPr>
          <w:p w:rsidR="00595004" w:rsidRDefault="00E9489B">
            <w:pPr>
              <w:pStyle w:val="2"/>
            </w:pPr>
            <w:r>
              <w:t>财政对其他社会保险基金的补助</w:t>
            </w:r>
          </w:p>
        </w:tc>
        <w:tc>
          <w:tcPr>
            <w:tcW w:w="2551" w:type="dxa"/>
            <w:vAlign w:val="center"/>
          </w:tcPr>
          <w:p w:rsidR="00595004" w:rsidRDefault="00E9489B">
            <w:pPr>
              <w:pStyle w:val="4"/>
            </w:pPr>
            <w:r>
              <w:t>0.73</w:t>
            </w:r>
          </w:p>
        </w:tc>
        <w:tc>
          <w:tcPr>
            <w:tcW w:w="2551" w:type="dxa"/>
            <w:vAlign w:val="center"/>
          </w:tcPr>
          <w:p w:rsidR="00595004" w:rsidRDefault="00E9489B">
            <w:pPr>
              <w:pStyle w:val="4"/>
            </w:pPr>
            <w:r>
              <w:t>0.73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2082701</w:t>
            </w:r>
          </w:p>
        </w:tc>
        <w:tc>
          <w:tcPr>
            <w:tcW w:w="4535" w:type="dxa"/>
            <w:vAlign w:val="center"/>
          </w:tcPr>
          <w:p w:rsidR="00595004" w:rsidRDefault="00E9489B">
            <w:pPr>
              <w:pStyle w:val="2"/>
            </w:pPr>
            <w:r>
              <w:t>财政对失业保险基金的补助</w:t>
            </w:r>
          </w:p>
        </w:tc>
        <w:tc>
          <w:tcPr>
            <w:tcW w:w="2551" w:type="dxa"/>
            <w:vAlign w:val="center"/>
          </w:tcPr>
          <w:p w:rsidR="00595004" w:rsidRDefault="00E9489B">
            <w:pPr>
              <w:pStyle w:val="4"/>
            </w:pPr>
            <w:r>
              <w:t>0.42</w:t>
            </w:r>
          </w:p>
        </w:tc>
        <w:tc>
          <w:tcPr>
            <w:tcW w:w="2551" w:type="dxa"/>
            <w:vAlign w:val="center"/>
          </w:tcPr>
          <w:p w:rsidR="00595004" w:rsidRDefault="00E9489B">
            <w:pPr>
              <w:pStyle w:val="4"/>
            </w:pPr>
            <w:r>
              <w:t>0.42</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2082702</w:t>
            </w:r>
          </w:p>
        </w:tc>
        <w:tc>
          <w:tcPr>
            <w:tcW w:w="4535" w:type="dxa"/>
            <w:vAlign w:val="center"/>
          </w:tcPr>
          <w:p w:rsidR="00595004" w:rsidRDefault="00E9489B">
            <w:pPr>
              <w:pStyle w:val="2"/>
            </w:pPr>
            <w:r>
              <w:t>财政对工伤保险基金的补助</w:t>
            </w:r>
          </w:p>
        </w:tc>
        <w:tc>
          <w:tcPr>
            <w:tcW w:w="2551" w:type="dxa"/>
            <w:vAlign w:val="center"/>
          </w:tcPr>
          <w:p w:rsidR="00595004" w:rsidRDefault="00E9489B">
            <w:pPr>
              <w:pStyle w:val="4"/>
            </w:pPr>
            <w:r>
              <w:t>0.30</w:t>
            </w:r>
          </w:p>
        </w:tc>
        <w:tc>
          <w:tcPr>
            <w:tcW w:w="2551" w:type="dxa"/>
            <w:vAlign w:val="center"/>
          </w:tcPr>
          <w:p w:rsidR="00595004" w:rsidRDefault="00E9489B">
            <w:pPr>
              <w:pStyle w:val="4"/>
            </w:pPr>
            <w:r>
              <w:t>0.30</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210</w:t>
            </w:r>
          </w:p>
        </w:tc>
        <w:tc>
          <w:tcPr>
            <w:tcW w:w="4535" w:type="dxa"/>
            <w:vAlign w:val="center"/>
          </w:tcPr>
          <w:p w:rsidR="00595004" w:rsidRDefault="00E9489B">
            <w:pPr>
              <w:pStyle w:val="2"/>
            </w:pPr>
            <w:r>
              <w:t>卫生健康支出</w:t>
            </w:r>
          </w:p>
        </w:tc>
        <w:tc>
          <w:tcPr>
            <w:tcW w:w="2551" w:type="dxa"/>
            <w:vAlign w:val="center"/>
          </w:tcPr>
          <w:p w:rsidR="00595004" w:rsidRDefault="00E9489B">
            <w:pPr>
              <w:pStyle w:val="4"/>
            </w:pPr>
            <w:r>
              <w:t>9.94</w:t>
            </w:r>
          </w:p>
        </w:tc>
        <w:tc>
          <w:tcPr>
            <w:tcW w:w="2551" w:type="dxa"/>
            <w:vAlign w:val="center"/>
          </w:tcPr>
          <w:p w:rsidR="00595004" w:rsidRDefault="00E9489B">
            <w:pPr>
              <w:pStyle w:val="4"/>
            </w:pPr>
            <w:r>
              <w:t>9.94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21011</w:t>
            </w:r>
          </w:p>
        </w:tc>
        <w:tc>
          <w:tcPr>
            <w:tcW w:w="4535" w:type="dxa"/>
            <w:vAlign w:val="center"/>
          </w:tcPr>
          <w:p w:rsidR="00595004" w:rsidRDefault="00E9489B">
            <w:pPr>
              <w:pStyle w:val="2"/>
            </w:pPr>
            <w:r>
              <w:t>行政事业单位医疗</w:t>
            </w:r>
          </w:p>
        </w:tc>
        <w:tc>
          <w:tcPr>
            <w:tcW w:w="2551" w:type="dxa"/>
            <w:vAlign w:val="center"/>
          </w:tcPr>
          <w:p w:rsidR="00595004" w:rsidRDefault="00E9489B">
            <w:pPr>
              <w:pStyle w:val="4"/>
            </w:pPr>
            <w:r>
              <w:t>9.94</w:t>
            </w:r>
          </w:p>
        </w:tc>
        <w:tc>
          <w:tcPr>
            <w:tcW w:w="2551" w:type="dxa"/>
            <w:vAlign w:val="center"/>
          </w:tcPr>
          <w:p w:rsidR="00595004" w:rsidRDefault="00E9489B">
            <w:pPr>
              <w:pStyle w:val="4"/>
            </w:pPr>
            <w:r>
              <w:t>9.94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2101102</w:t>
            </w:r>
          </w:p>
        </w:tc>
        <w:tc>
          <w:tcPr>
            <w:tcW w:w="4535" w:type="dxa"/>
            <w:vAlign w:val="center"/>
          </w:tcPr>
          <w:p w:rsidR="00595004" w:rsidRDefault="00E9489B">
            <w:pPr>
              <w:pStyle w:val="2"/>
            </w:pPr>
            <w:r>
              <w:t>事业单位医疗</w:t>
            </w:r>
          </w:p>
        </w:tc>
        <w:tc>
          <w:tcPr>
            <w:tcW w:w="2551" w:type="dxa"/>
            <w:vAlign w:val="center"/>
          </w:tcPr>
          <w:p w:rsidR="00595004" w:rsidRDefault="00E9489B">
            <w:pPr>
              <w:pStyle w:val="4"/>
            </w:pPr>
            <w:r>
              <w:t>9.94</w:t>
            </w:r>
          </w:p>
        </w:tc>
        <w:tc>
          <w:tcPr>
            <w:tcW w:w="2551" w:type="dxa"/>
            <w:vAlign w:val="center"/>
          </w:tcPr>
          <w:p w:rsidR="00595004" w:rsidRDefault="00E9489B">
            <w:pPr>
              <w:pStyle w:val="4"/>
            </w:pPr>
            <w:r>
              <w:t>9.94</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单位预算一般公共预算财政拨款基本支出表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支出部门经济分类科目</w:t>
            </w:r>
          </w:p>
        </w:tc>
        <w:tc>
          <w:tcPr>
            <w:tcW w:w="7653" w:type="dxa"/>
            <w:gridSpan w:val="3"/>
            <w:vAlign w:val="center"/>
          </w:tcPr>
          <w:p w:rsidR="00595004" w:rsidRDefault="00E9489B">
            <w:pPr>
              <w:pStyle w:val="1"/>
            </w:pPr>
            <w:r>
              <w:t>一般公共预算基本支出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Align w:val="center"/>
          </w:tcPr>
          <w:p w:rsidR="00595004" w:rsidRDefault="00E9489B">
            <w:pPr>
              <w:pStyle w:val="1"/>
            </w:pPr>
            <w:r>
              <w:t>合计</w:t>
            </w:r>
          </w:p>
        </w:tc>
        <w:tc>
          <w:tcPr>
            <w:tcW w:w="2551" w:type="dxa"/>
            <w:vAlign w:val="center"/>
          </w:tcPr>
          <w:p w:rsidR="00595004" w:rsidRDefault="00E9489B">
            <w:pPr>
              <w:pStyle w:val="1"/>
            </w:pPr>
            <w:r>
              <w:t>人员经费</w:t>
            </w:r>
          </w:p>
        </w:tc>
        <w:tc>
          <w:tcPr>
            <w:tcW w:w="2551" w:type="dxa"/>
            <w:vAlign w:val="center"/>
          </w:tcPr>
          <w:p w:rsidR="00595004" w:rsidRDefault="00E9489B">
            <w:pPr>
              <w:pStyle w:val="1"/>
            </w:pPr>
            <w:r>
              <w:t>公用经费</w:t>
            </w:r>
          </w:p>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E9489B">
            <w:pPr>
              <w:pStyle w:val="3"/>
            </w:pPr>
            <w:r>
              <w:t>1</w:t>
            </w:r>
          </w:p>
        </w:tc>
        <w:tc>
          <w:tcPr>
            <w:tcW w:w="1191" w:type="dxa"/>
            <w:vAlign w:val="center"/>
          </w:tcPr>
          <w:p w:rsidR="00595004" w:rsidRDefault="00595004">
            <w:pPr>
              <w:pStyle w:val="5"/>
            </w:pPr>
          </w:p>
        </w:tc>
        <w:tc>
          <w:tcPr>
            <w:tcW w:w="4535" w:type="dxa"/>
            <w:vAlign w:val="center"/>
          </w:tcPr>
          <w:p w:rsidR="00595004" w:rsidRDefault="00E9489B">
            <w:pPr>
              <w:pStyle w:val="6"/>
            </w:pPr>
            <w:r>
              <w:t>合计</w:t>
            </w:r>
          </w:p>
        </w:tc>
        <w:tc>
          <w:tcPr>
            <w:tcW w:w="2551" w:type="dxa"/>
            <w:vAlign w:val="center"/>
          </w:tcPr>
          <w:p w:rsidR="00595004" w:rsidRDefault="00E9489B">
            <w:pPr>
              <w:pStyle w:val="7"/>
            </w:pPr>
            <w:r>
              <w:t>145.26</w:t>
            </w:r>
          </w:p>
        </w:tc>
        <w:tc>
          <w:tcPr>
            <w:tcW w:w="2551" w:type="dxa"/>
            <w:vAlign w:val="center"/>
          </w:tcPr>
          <w:p w:rsidR="00595004" w:rsidRDefault="00E9489B">
            <w:pPr>
              <w:pStyle w:val="7"/>
            </w:pPr>
            <w:r>
              <w:t>137.98</w:t>
            </w:r>
          </w:p>
        </w:tc>
        <w:tc>
          <w:tcPr>
            <w:tcW w:w="2551" w:type="dxa"/>
            <w:vAlign w:val="center"/>
          </w:tcPr>
          <w:p w:rsidR="00595004" w:rsidRDefault="00E9489B">
            <w:pPr>
              <w:pStyle w:val="7"/>
            </w:pPr>
            <w:r>
              <w:t>7.28</w:t>
            </w:r>
          </w:p>
        </w:tc>
      </w:tr>
      <w:tr w:rsidR="00595004">
        <w:trPr>
          <w:trHeight w:val="369"/>
          <w:jc w:val="center"/>
        </w:trPr>
        <w:tc>
          <w:tcPr>
            <w:tcW w:w="850" w:type="dxa"/>
            <w:vAlign w:val="center"/>
          </w:tcPr>
          <w:p w:rsidR="00595004" w:rsidRDefault="00E9489B">
            <w:pPr>
              <w:pStyle w:val="3"/>
            </w:pPr>
            <w:r>
              <w:t>2</w:t>
            </w:r>
          </w:p>
        </w:tc>
        <w:tc>
          <w:tcPr>
            <w:tcW w:w="1191" w:type="dxa"/>
            <w:vAlign w:val="center"/>
          </w:tcPr>
          <w:p w:rsidR="00595004" w:rsidRDefault="00E9489B">
            <w:pPr>
              <w:pStyle w:val="2"/>
            </w:pPr>
            <w:r>
              <w:t>301</w:t>
            </w:r>
          </w:p>
        </w:tc>
        <w:tc>
          <w:tcPr>
            <w:tcW w:w="4535" w:type="dxa"/>
            <w:vAlign w:val="center"/>
          </w:tcPr>
          <w:p w:rsidR="00595004" w:rsidRDefault="00E9489B">
            <w:pPr>
              <w:pStyle w:val="2"/>
            </w:pPr>
            <w:r>
              <w:t>工资福利支出</w:t>
            </w:r>
          </w:p>
        </w:tc>
        <w:tc>
          <w:tcPr>
            <w:tcW w:w="2551" w:type="dxa"/>
            <w:vAlign w:val="center"/>
          </w:tcPr>
          <w:p w:rsidR="00595004" w:rsidRDefault="00E9489B">
            <w:pPr>
              <w:pStyle w:val="4"/>
            </w:pPr>
            <w:r>
              <w:t>137.65</w:t>
            </w:r>
          </w:p>
        </w:tc>
        <w:tc>
          <w:tcPr>
            <w:tcW w:w="2551" w:type="dxa"/>
            <w:vAlign w:val="center"/>
          </w:tcPr>
          <w:p w:rsidR="00595004" w:rsidRDefault="00E9489B">
            <w:pPr>
              <w:pStyle w:val="4"/>
            </w:pPr>
            <w:r>
              <w:t>137.65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3</w:t>
            </w:r>
          </w:p>
        </w:tc>
        <w:tc>
          <w:tcPr>
            <w:tcW w:w="1191" w:type="dxa"/>
            <w:vAlign w:val="center"/>
          </w:tcPr>
          <w:p w:rsidR="00595004" w:rsidRDefault="00E9489B">
            <w:pPr>
              <w:pStyle w:val="2"/>
            </w:pPr>
            <w:r>
              <w:t>30101</w:t>
            </w:r>
          </w:p>
        </w:tc>
        <w:tc>
          <w:tcPr>
            <w:tcW w:w="4535" w:type="dxa"/>
            <w:vAlign w:val="center"/>
          </w:tcPr>
          <w:p w:rsidR="00595004" w:rsidRDefault="00E9489B">
            <w:pPr>
              <w:pStyle w:val="2"/>
            </w:pPr>
            <w:r>
              <w:t>基本工资</w:t>
            </w:r>
          </w:p>
        </w:tc>
        <w:tc>
          <w:tcPr>
            <w:tcW w:w="2551" w:type="dxa"/>
            <w:vAlign w:val="center"/>
          </w:tcPr>
          <w:p w:rsidR="00595004" w:rsidRDefault="00E9489B">
            <w:pPr>
              <w:pStyle w:val="4"/>
            </w:pPr>
            <w:r>
              <w:t>33.55</w:t>
            </w:r>
          </w:p>
        </w:tc>
        <w:tc>
          <w:tcPr>
            <w:tcW w:w="2551" w:type="dxa"/>
            <w:vAlign w:val="center"/>
          </w:tcPr>
          <w:p w:rsidR="00595004" w:rsidRDefault="00E9489B">
            <w:pPr>
              <w:pStyle w:val="4"/>
            </w:pPr>
            <w:r>
              <w:t>33.55</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4</w:t>
            </w:r>
          </w:p>
        </w:tc>
        <w:tc>
          <w:tcPr>
            <w:tcW w:w="1191" w:type="dxa"/>
            <w:vAlign w:val="center"/>
          </w:tcPr>
          <w:p w:rsidR="00595004" w:rsidRDefault="00E9489B">
            <w:pPr>
              <w:pStyle w:val="2"/>
            </w:pPr>
            <w:r>
              <w:t>30102</w:t>
            </w:r>
          </w:p>
        </w:tc>
        <w:tc>
          <w:tcPr>
            <w:tcW w:w="4535" w:type="dxa"/>
            <w:vAlign w:val="center"/>
          </w:tcPr>
          <w:p w:rsidR="00595004" w:rsidRDefault="00E9489B">
            <w:pPr>
              <w:pStyle w:val="2"/>
            </w:pPr>
            <w:r>
              <w:t>津贴补贴</w:t>
            </w:r>
          </w:p>
        </w:tc>
        <w:tc>
          <w:tcPr>
            <w:tcW w:w="2551" w:type="dxa"/>
            <w:vAlign w:val="center"/>
          </w:tcPr>
          <w:p w:rsidR="00595004" w:rsidRDefault="00E9489B">
            <w:pPr>
              <w:pStyle w:val="4"/>
            </w:pPr>
            <w:r>
              <w:t>7.11</w:t>
            </w:r>
          </w:p>
        </w:tc>
        <w:tc>
          <w:tcPr>
            <w:tcW w:w="2551" w:type="dxa"/>
            <w:vAlign w:val="center"/>
          </w:tcPr>
          <w:p w:rsidR="00595004" w:rsidRDefault="00E9489B">
            <w:pPr>
              <w:pStyle w:val="4"/>
            </w:pPr>
            <w:r>
              <w:t>7.11</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5</w:t>
            </w:r>
          </w:p>
        </w:tc>
        <w:tc>
          <w:tcPr>
            <w:tcW w:w="1191" w:type="dxa"/>
            <w:vAlign w:val="center"/>
          </w:tcPr>
          <w:p w:rsidR="00595004" w:rsidRDefault="00E9489B">
            <w:pPr>
              <w:pStyle w:val="2"/>
            </w:pPr>
            <w:r>
              <w:t>30103</w:t>
            </w:r>
          </w:p>
        </w:tc>
        <w:tc>
          <w:tcPr>
            <w:tcW w:w="4535" w:type="dxa"/>
            <w:vAlign w:val="center"/>
          </w:tcPr>
          <w:p w:rsidR="00595004" w:rsidRDefault="00E9489B">
            <w:pPr>
              <w:pStyle w:val="2"/>
            </w:pPr>
            <w:r>
              <w:t>奖金</w:t>
            </w:r>
          </w:p>
        </w:tc>
        <w:tc>
          <w:tcPr>
            <w:tcW w:w="2551" w:type="dxa"/>
            <w:vAlign w:val="center"/>
          </w:tcPr>
          <w:p w:rsidR="00595004" w:rsidRDefault="00E9489B">
            <w:pPr>
              <w:pStyle w:val="4"/>
            </w:pPr>
            <w:r>
              <w:t>12.87</w:t>
            </w:r>
          </w:p>
        </w:tc>
        <w:tc>
          <w:tcPr>
            <w:tcW w:w="2551" w:type="dxa"/>
            <w:vAlign w:val="center"/>
          </w:tcPr>
          <w:p w:rsidR="00595004" w:rsidRDefault="00E9489B">
            <w:pPr>
              <w:pStyle w:val="4"/>
            </w:pPr>
            <w:r>
              <w:t>12.87</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6</w:t>
            </w:r>
          </w:p>
        </w:tc>
        <w:tc>
          <w:tcPr>
            <w:tcW w:w="1191" w:type="dxa"/>
            <w:vAlign w:val="center"/>
          </w:tcPr>
          <w:p w:rsidR="00595004" w:rsidRDefault="00E9489B">
            <w:pPr>
              <w:pStyle w:val="2"/>
            </w:pPr>
            <w:r>
              <w:t>30107</w:t>
            </w:r>
          </w:p>
        </w:tc>
        <w:tc>
          <w:tcPr>
            <w:tcW w:w="4535" w:type="dxa"/>
            <w:vAlign w:val="center"/>
          </w:tcPr>
          <w:p w:rsidR="00595004" w:rsidRDefault="00E9489B">
            <w:pPr>
              <w:pStyle w:val="2"/>
            </w:pPr>
            <w:r>
              <w:t>绩效工资</w:t>
            </w:r>
          </w:p>
        </w:tc>
        <w:tc>
          <w:tcPr>
            <w:tcW w:w="2551" w:type="dxa"/>
            <w:vAlign w:val="center"/>
          </w:tcPr>
          <w:p w:rsidR="00595004" w:rsidRDefault="00E9489B">
            <w:pPr>
              <w:pStyle w:val="4"/>
            </w:pPr>
            <w:r>
              <w:t>48.84</w:t>
            </w:r>
          </w:p>
        </w:tc>
        <w:tc>
          <w:tcPr>
            <w:tcW w:w="2551" w:type="dxa"/>
            <w:vAlign w:val="center"/>
          </w:tcPr>
          <w:p w:rsidR="00595004" w:rsidRDefault="00E9489B">
            <w:pPr>
              <w:pStyle w:val="4"/>
            </w:pPr>
            <w:r>
              <w:t>48.84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7</w:t>
            </w:r>
          </w:p>
        </w:tc>
        <w:tc>
          <w:tcPr>
            <w:tcW w:w="1191" w:type="dxa"/>
            <w:vAlign w:val="center"/>
          </w:tcPr>
          <w:p w:rsidR="00595004" w:rsidRDefault="00E9489B">
            <w:pPr>
              <w:pStyle w:val="2"/>
            </w:pPr>
            <w:r>
              <w:t>30108</w:t>
            </w:r>
          </w:p>
        </w:tc>
        <w:tc>
          <w:tcPr>
            <w:tcW w:w="4535" w:type="dxa"/>
            <w:vAlign w:val="center"/>
          </w:tcPr>
          <w:p w:rsidR="00595004" w:rsidRDefault="00E9489B">
            <w:pPr>
              <w:pStyle w:val="2"/>
            </w:pPr>
            <w:r>
              <w:t>机关事业单位基本养老保险缴费</w:t>
            </w:r>
          </w:p>
        </w:tc>
        <w:tc>
          <w:tcPr>
            <w:tcW w:w="2551" w:type="dxa"/>
            <w:vAlign w:val="center"/>
          </w:tcPr>
          <w:p w:rsidR="00595004" w:rsidRDefault="00E9489B">
            <w:pPr>
              <w:pStyle w:val="4"/>
            </w:pPr>
            <w:r>
              <w:t>13.18</w:t>
            </w:r>
          </w:p>
        </w:tc>
        <w:tc>
          <w:tcPr>
            <w:tcW w:w="2551" w:type="dxa"/>
            <w:vAlign w:val="center"/>
          </w:tcPr>
          <w:p w:rsidR="00595004" w:rsidRDefault="00E9489B">
            <w:pPr>
              <w:pStyle w:val="4"/>
            </w:pPr>
            <w:r>
              <w:t>13.18</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8</w:t>
            </w:r>
          </w:p>
        </w:tc>
        <w:tc>
          <w:tcPr>
            <w:tcW w:w="1191" w:type="dxa"/>
            <w:vAlign w:val="center"/>
          </w:tcPr>
          <w:p w:rsidR="00595004" w:rsidRDefault="00E9489B">
            <w:pPr>
              <w:pStyle w:val="2"/>
            </w:pPr>
            <w:r>
              <w:t>30110</w:t>
            </w:r>
          </w:p>
        </w:tc>
        <w:tc>
          <w:tcPr>
            <w:tcW w:w="4535" w:type="dxa"/>
            <w:vAlign w:val="center"/>
          </w:tcPr>
          <w:p w:rsidR="00595004" w:rsidRDefault="00E9489B">
            <w:pPr>
              <w:pStyle w:val="2"/>
            </w:pPr>
            <w:r>
              <w:t>职工基本医疗保险缴费</w:t>
            </w:r>
          </w:p>
        </w:tc>
        <w:tc>
          <w:tcPr>
            <w:tcW w:w="2551" w:type="dxa"/>
            <w:vAlign w:val="center"/>
          </w:tcPr>
          <w:p w:rsidR="00595004" w:rsidRDefault="00E9489B">
            <w:pPr>
              <w:pStyle w:val="4"/>
            </w:pPr>
            <w:r>
              <w:t>9.94</w:t>
            </w:r>
          </w:p>
        </w:tc>
        <w:tc>
          <w:tcPr>
            <w:tcW w:w="2551" w:type="dxa"/>
            <w:vAlign w:val="center"/>
          </w:tcPr>
          <w:p w:rsidR="00595004" w:rsidRDefault="00E9489B">
            <w:pPr>
              <w:pStyle w:val="4"/>
            </w:pPr>
            <w:r>
              <w:t>9.94</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9</w:t>
            </w:r>
          </w:p>
        </w:tc>
        <w:tc>
          <w:tcPr>
            <w:tcW w:w="1191" w:type="dxa"/>
            <w:vAlign w:val="center"/>
          </w:tcPr>
          <w:p w:rsidR="00595004" w:rsidRDefault="00E9489B">
            <w:pPr>
              <w:pStyle w:val="2"/>
            </w:pPr>
            <w:r>
              <w:t>30112</w:t>
            </w:r>
          </w:p>
        </w:tc>
        <w:tc>
          <w:tcPr>
            <w:tcW w:w="4535" w:type="dxa"/>
            <w:vAlign w:val="center"/>
          </w:tcPr>
          <w:p w:rsidR="00595004" w:rsidRDefault="00E9489B">
            <w:pPr>
              <w:pStyle w:val="2"/>
            </w:pPr>
            <w:r>
              <w:t>其他社会保障缴费</w:t>
            </w:r>
          </w:p>
        </w:tc>
        <w:tc>
          <w:tcPr>
            <w:tcW w:w="2551" w:type="dxa"/>
            <w:vAlign w:val="center"/>
          </w:tcPr>
          <w:p w:rsidR="00595004" w:rsidRDefault="00E9489B">
            <w:pPr>
              <w:pStyle w:val="4"/>
            </w:pPr>
            <w:r>
              <w:t>0.73</w:t>
            </w:r>
          </w:p>
        </w:tc>
        <w:tc>
          <w:tcPr>
            <w:tcW w:w="2551" w:type="dxa"/>
            <w:vAlign w:val="center"/>
          </w:tcPr>
          <w:p w:rsidR="00595004" w:rsidRDefault="00E9489B">
            <w:pPr>
              <w:pStyle w:val="4"/>
            </w:pPr>
            <w:r>
              <w:t>0.73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10</w:t>
            </w:r>
          </w:p>
        </w:tc>
        <w:tc>
          <w:tcPr>
            <w:tcW w:w="1191" w:type="dxa"/>
            <w:vAlign w:val="center"/>
          </w:tcPr>
          <w:p w:rsidR="00595004" w:rsidRDefault="00E9489B">
            <w:pPr>
              <w:pStyle w:val="2"/>
            </w:pPr>
            <w:r>
              <w:t>30113</w:t>
            </w:r>
          </w:p>
        </w:tc>
        <w:tc>
          <w:tcPr>
            <w:tcW w:w="4535" w:type="dxa"/>
            <w:vAlign w:val="center"/>
          </w:tcPr>
          <w:p w:rsidR="00595004" w:rsidRDefault="00E9489B">
            <w:pPr>
              <w:pStyle w:val="2"/>
            </w:pPr>
            <w:r>
              <w:t>住房公积金</w:t>
            </w:r>
          </w:p>
        </w:tc>
        <w:tc>
          <w:tcPr>
            <w:tcW w:w="2551" w:type="dxa"/>
            <w:vAlign w:val="center"/>
          </w:tcPr>
          <w:p w:rsidR="00595004" w:rsidRDefault="00E9489B">
            <w:pPr>
              <w:pStyle w:val="4"/>
            </w:pPr>
            <w:r>
              <w:t>11.43</w:t>
            </w:r>
          </w:p>
        </w:tc>
        <w:tc>
          <w:tcPr>
            <w:tcW w:w="2551" w:type="dxa"/>
            <w:vAlign w:val="center"/>
          </w:tcPr>
          <w:p w:rsidR="00595004" w:rsidRDefault="00E9489B">
            <w:pPr>
              <w:pStyle w:val="4"/>
            </w:pPr>
            <w:r>
              <w:t>11.43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11</w:t>
            </w:r>
          </w:p>
        </w:tc>
        <w:tc>
          <w:tcPr>
            <w:tcW w:w="1191" w:type="dxa"/>
            <w:vAlign w:val="center"/>
          </w:tcPr>
          <w:p w:rsidR="00595004" w:rsidRDefault="00E9489B">
            <w:pPr>
              <w:pStyle w:val="2"/>
            </w:pPr>
            <w:r>
              <w:t>302</w:t>
            </w:r>
          </w:p>
        </w:tc>
        <w:tc>
          <w:tcPr>
            <w:tcW w:w="4535" w:type="dxa"/>
            <w:vAlign w:val="center"/>
          </w:tcPr>
          <w:p w:rsidR="00595004" w:rsidRDefault="00E9489B">
            <w:pPr>
              <w:pStyle w:val="2"/>
            </w:pPr>
            <w:r>
              <w:t>商品和服务支出</w:t>
            </w:r>
          </w:p>
        </w:tc>
        <w:tc>
          <w:tcPr>
            <w:tcW w:w="2551" w:type="dxa"/>
            <w:vAlign w:val="center"/>
          </w:tcPr>
          <w:p w:rsidR="00595004" w:rsidRDefault="00E9489B">
            <w:pPr>
              <w:pStyle w:val="4"/>
            </w:pPr>
            <w:r>
              <w:t>7.28</w:t>
            </w:r>
          </w:p>
        </w:tc>
        <w:tc>
          <w:tcPr>
            <w:tcW w:w="2551" w:type="dxa"/>
            <w:vAlign w:val="center"/>
          </w:tcPr>
          <w:p w:rsidR="00595004" w:rsidRDefault="00595004">
            <w:pPr>
              <w:pStyle w:val="4"/>
            </w:pPr>
          </w:p>
        </w:tc>
        <w:tc>
          <w:tcPr>
            <w:tcW w:w="2551" w:type="dxa"/>
            <w:vAlign w:val="center"/>
          </w:tcPr>
          <w:p w:rsidR="00595004" w:rsidRDefault="00E9489B">
            <w:pPr>
              <w:pStyle w:val="4"/>
            </w:pPr>
            <w:r>
              <w:t>7.28</w:t>
            </w:r>
          </w:p>
        </w:tc>
      </w:tr>
      <w:tr w:rsidR="00595004">
        <w:trPr>
          <w:trHeight w:val="369"/>
          <w:jc w:val="center"/>
        </w:trPr>
        <w:tc>
          <w:tcPr>
            <w:tcW w:w="850" w:type="dxa"/>
            <w:vAlign w:val="center"/>
          </w:tcPr>
          <w:p w:rsidR="00595004" w:rsidRDefault="00E9489B">
            <w:pPr>
              <w:pStyle w:val="3"/>
            </w:pPr>
            <w:r>
              <w:t>12</w:t>
            </w:r>
          </w:p>
        </w:tc>
        <w:tc>
          <w:tcPr>
            <w:tcW w:w="1191" w:type="dxa"/>
            <w:vAlign w:val="center"/>
          </w:tcPr>
          <w:p w:rsidR="00595004" w:rsidRDefault="00E9489B">
            <w:pPr>
              <w:pStyle w:val="2"/>
            </w:pPr>
            <w:r>
              <w:t>30201</w:t>
            </w:r>
          </w:p>
        </w:tc>
        <w:tc>
          <w:tcPr>
            <w:tcW w:w="4535" w:type="dxa"/>
            <w:vAlign w:val="center"/>
          </w:tcPr>
          <w:p w:rsidR="00595004" w:rsidRDefault="00E9489B">
            <w:pPr>
              <w:pStyle w:val="2"/>
            </w:pPr>
            <w:r>
              <w:t>办公费</w:t>
            </w:r>
          </w:p>
        </w:tc>
        <w:tc>
          <w:tcPr>
            <w:tcW w:w="2551" w:type="dxa"/>
            <w:vAlign w:val="center"/>
          </w:tcPr>
          <w:p w:rsidR="00595004" w:rsidRDefault="00E9489B">
            <w:pPr>
              <w:pStyle w:val="4"/>
            </w:pPr>
            <w:r>
              <w:t>0.72</w:t>
            </w:r>
          </w:p>
        </w:tc>
        <w:tc>
          <w:tcPr>
            <w:tcW w:w="2551" w:type="dxa"/>
            <w:vAlign w:val="center"/>
          </w:tcPr>
          <w:p w:rsidR="00595004" w:rsidRDefault="00595004">
            <w:pPr>
              <w:pStyle w:val="4"/>
            </w:pPr>
          </w:p>
        </w:tc>
        <w:tc>
          <w:tcPr>
            <w:tcW w:w="2551" w:type="dxa"/>
            <w:vAlign w:val="center"/>
          </w:tcPr>
          <w:p w:rsidR="00595004" w:rsidRDefault="00E9489B">
            <w:pPr>
              <w:pStyle w:val="4"/>
            </w:pPr>
            <w:r>
              <w:t>0.72</w:t>
            </w:r>
          </w:p>
        </w:tc>
      </w:tr>
      <w:tr w:rsidR="00595004">
        <w:trPr>
          <w:trHeight w:val="369"/>
          <w:jc w:val="center"/>
        </w:trPr>
        <w:tc>
          <w:tcPr>
            <w:tcW w:w="850" w:type="dxa"/>
            <w:vAlign w:val="center"/>
          </w:tcPr>
          <w:p w:rsidR="00595004" w:rsidRDefault="00E9489B">
            <w:pPr>
              <w:pStyle w:val="3"/>
            </w:pPr>
            <w:r>
              <w:t>13</w:t>
            </w:r>
          </w:p>
        </w:tc>
        <w:tc>
          <w:tcPr>
            <w:tcW w:w="1191" w:type="dxa"/>
            <w:vAlign w:val="center"/>
          </w:tcPr>
          <w:p w:rsidR="00595004" w:rsidRDefault="00E9489B">
            <w:pPr>
              <w:pStyle w:val="2"/>
            </w:pPr>
            <w:r>
              <w:t>30205</w:t>
            </w:r>
          </w:p>
        </w:tc>
        <w:tc>
          <w:tcPr>
            <w:tcW w:w="4535" w:type="dxa"/>
            <w:vAlign w:val="center"/>
          </w:tcPr>
          <w:p w:rsidR="00595004" w:rsidRDefault="00E9489B">
            <w:pPr>
              <w:pStyle w:val="2"/>
            </w:pPr>
            <w:r>
              <w:t>水费</w:t>
            </w:r>
          </w:p>
        </w:tc>
        <w:tc>
          <w:tcPr>
            <w:tcW w:w="2551" w:type="dxa"/>
            <w:vAlign w:val="center"/>
          </w:tcPr>
          <w:p w:rsidR="00595004" w:rsidRDefault="00E9489B">
            <w:pPr>
              <w:pStyle w:val="4"/>
            </w:pPr>
            <w:r>
              <w:t>0.18</w:t>
            </w:r>
          </w:p>
        </w:tc>
        <w:tc>
          <w:tcPr>
            <w:tcW w:w="2551" w:type="dxa"/>
            <w:vAlign w:val="center"/>
          </w:tcPr>
          <w:p w:rsidR="00595004" w:rsidRDefault="00595004">
            <w:pPr>
              <w:pStyle w:val="4"/>
            </w:pPr>
          </w:p>
        </w:tc>
        <w:tc>
          <w:tcPr>
            <w:tcW w:w="2551" w:type="dxa"/>
            <w:vAlign w:val="center"/>
          </w:tcPr>
          <w:p w:rsidR="00595004" w:rsidRDefault="00E9489B">
            <w:pPr>
              <w:pStyle w:val="4"/>
            </w:pPr>
            <w:r>
              <w:t>0.18</w:t>
            </w:r>
          </w:p>
        </w:tc>
      </w:tr>
      <w:tr w:rsidR="00595004">
        <w:trPr>
          <w:trHeight w:val="369"/>
          <w:jc w:val="center"/>
        </w:trPr>
        <w:tc>
          <w:tcPr>
            <w:tcW w:w="850" w:type="dxa"/>
            <w:vAlign w:val="center"/>
          </w:tcPr>
          <w:p w:rsidR="00595004" w:rsidRDefault="00E9489B">
            <w:pPr>
              <w:pStyle w:val="3"/>
            </w:pPr>
            <w:r>
              <w:t>14</w:t>
            </w:r>
          </w:p>
        </w:tc>
        <w:tc>
          <w:tcPr>
            <w:tcW w:w="1191" w:type="dxa"/>
            <w:vAlign w:val="center"/>
          </w:tcPr>
          <w:p w:rsidR="00595004" w:rsidRDefault="00E9489B">
            <w:pPr>
              <w:pStyle w:val="2"/>
            </w:pPr>
            <w:r>
              <w:t>30206</w:t>
            </w:r>
          </w:p>
        </w:tc>
        <w:tc>
          <w:tcPr>
            <w:tcW w:w="4535" w:type="dxa"/>
            <w:vAlign w:val="center"/>
          </w:tcPr>
          <w:p w:rsidR="00595004" w:rsidRDefault="00E9489B">
            <w:pPr>
              <w:pStyle w:val="2"/>
            </w:pPr>
            <w:r>
              <w:t>电费</w:t>
            </w:r>
          </w:p>
        </w:tc>
        <w:tc>
          <w:tcPr>
            <w:tcW w:w="2551" w:type="dxa"/>
            <w:vAlign w:val="center"/>
          </w:tcPr>
          <w:p w:rsidR="00595004" w:rsidRDefault="00E9489B">
            <w:pPr>
              <w:pStyle w:val="4"/>
            </w:pPr>
            <w:r>
              <w:t>0.72</w:t>
            </w:r>
          </w:p>
        </w:tc>
        <w:tc>
          <w:tcPr>
            <w:tcW w:w="2551" w:type="dxa"/>
            <w:vAlign w:val="center"/>
          </w:tcPr>
          <w:p w:rsidR="00595004" w:rsidRDefault="00595004">
            <w:pPr>
              <w:pStyle w:val="4"/>
            </w:pPr>
          </w:p>
        </w:tc>
        <w:tc>
          <w:tcPr>
            <w:tcW w:w="2551" w:type="dxa"/>
            <w:vAlign w:val="center"/>
          </w:tcPr>
          <w:p w:rsidR="00595004" w:rsidRDefault="00E9489B">
            <w:pPr>
              <w:pStyle w:val="4"/>
            </w:pPr>
            <w:r>
              <w:t>0.72</w:t>
            </w:r>
          </w:p>
        </w:tc>
      </w:tr>
      <w:tr w:rsidR="00595004">
        <w:trPr>
          <w:trHeight w:val="369"/>
          <w:jc w:val="center"/>
        </w:trPr>
        <w:tc>
          <w:tcPr>
            <w:tcW w:w="850" w:type="dxa"/>
            <w:vAlign w:val="center"/>
          </w:tcPr>
          <w:p w:rsidR="00595004" w:rsidRDefault="00E9489B">
            <w:pPr>
              <w:pStyle w:val="3"/>
            </w:pPr>
            <w:r>
              <w:t>15</w:t>
            </w:r>
          </w:p>
        </w:tc>
        <w:tc>
          <w:tcPr>
            <w:tcW w:w="1191" w:type="dxa"/>
            <w:vAlign w:val="center"/>
          </w:tcPr>
          <w:p w:rsidR="00595004" w:rsidRDefault="00E9489B">
            <w:pPr>
              <w:pStyle w:val="2"/>
            </w:pPr>
            <w:r>
              <w:t>30207</w:t>
            </w:r>
          </w:p>
        </w:tc>
        <w:tc>
          <w:tcPr>
            <w:tcW w:w="4535" w:type="dxa"/>
            <w:vAlign w:val="center"/>
          </w:tcPr>
          <w:p w:rsidR="00595004" w:rsidRDefault="00E9489B">
            <w:pPr>
              <w:pStyle w:val="2"/>
            </w:pPr>
            <w:r>
              <w:t>邮电费</w:t>
            </w:r>
          </w:p>
        </w:tc>
        <w:tc>
          <w:tcPr>
            <w:tcW w:w="2551" w:type="dxa"/>
            <w:vAlign w:val="center"/>
          </w:tcPr>
          <w:p w:rsidR="00595004" w:rsidRDefault="00E9489B">
            <w:pPr>
              <w:pStyle w:val="4"/>
            </w:pPr>
            <w:r>
              <w:t>0.72</w:t>
            </w:r>
          </w:p>
        </w:tc>
        <w:tc>
          <w:tcPr>
            <w:tcW w:w="2551" w:type="dxa"/>
            <w:vAlign w:val="center"/>
          </w:tcPr>
          <w:p w:rsidR="00595004" w:rsidRDefault="00595004">
            <w:pPr>
              <w:pStyle w:val="4"/>
            </w:pPr>
          </w:p>
        </w:tc>
        <w:tc>
          <w:tcPr>
            <w:tcW w:w="2551" w:type="dxa"/>
            <w:vAlign w:val="center"/>
          </w:tcPr>
          <w:p w:rsidR="00595004" w:rsidRDefault="00E9489B">
            <w:pPr>
              <w:pStyle w:val="4"/>
            </w:pPr>
            <w:r>
              <w:t>0.72</w:t>
            </w:r>
          </w:p>
        </w:tc>
      </w:tr>
      <w:tr w:rsidR="00595004">
        <w:trPr>
          <w:trHeight w:val="369"/>
          <w:jc w:val="center"/>
        </w:trPr>
        <w:tc>
          <w:tcPr>
            <w:tcW w:w="850" w:type="dxa"/>
            <w:vAlign w:val="center"/>
          </w:tcPr>
          <w:p w:rsidR="00595004" w:rsidRDefault="00E9489B">
            <w:pPr>
              <w:pStyle w:val="3"/>
            </w:pPr>
            <w:r>
              <w:t>16</w:t>
            </w:r>
          </w:p>
        </w:tc>
        <w:tc>
          <w:tcPr>
            <w:tcW w:w="1191" w:type="dxa"/>
            <w:vAlign w:val="center"/>
          </w:tcPr>
          <w:p w:rsidR="00595004" w:rsidRDefault="00E9489B">
            <w:pPr>
              <w:pStyle w:val="2"/>
            </w:pPr>
            <w:r>
              <w:t>30209</w:t>
            </w:r>
          </w:p>
        </w:tc>
        <w:tc>
          <w:tcPr>
            <w:tcW w:w="4535" w:type="dxa"/>
            <w:vAlign w:val="center"/>
          </w:tcPr>
          <w:p w:rsidR="00595004" w:rsidRDefault="00E9489B">
            <w:pPr>
              <w:pStyle w:val="2"/>
            </w:pPr>
            <w:r>
              <w:t>物业管理费</w:t>
            </w:r>
          </w:p>
        </w:tc>
        <w:tc>
          <w:tcPr>
            <w:tcW w:w="2551" w:type="dxa"/>
            <w:vAlign w:val="center"/>
          </w:tcPr>
          <w:p w:rsidR="00595004" w:rsidRDefault="00E9489B">
            <w:pPr>
              <w:pStyle w:val="4"/>
            </w:pPr>
            <w:r>
              <w:t>0.45</w:t>
            </w:r>
          </w:p>
        </w:tc>
        <w:tc>
          <w:tcPr>
            <w:tcW w:w="2551" w:type="dxa"/>
            <w:vAlign w:val="center"/>
          </w:tcPr>
          <w:p w:rsidR="00595004" w:rsidRDefault="00595004">
            <w:pPr>
              <w:pStyle w:val="4"/>
            </w:pPr>
          </w:p>
        </w:tc>
        <w:tc>
          <w:tcPr>
            <w:tcW w:w="2551" w:type="dxa"/>
            <w:vAlign w:val="center"/>
          </w:tcPr>
          <w:p w:rsidR="00595004" w:rsidRDefault="00E9489B">
            <w:pPr>
              <w:pStyle w:val="4"/>
            </w:pPr>
            <w:r>
              <w:t>0.45</w:t>
            </w:r>
          </w:p>
        </w:tc>
      </w:tr>
      <w:tr w:rsidR="00595004">
        <w:trPr>
          <w:trHeight w:val="369"/>
          <w:jc w:val="center"/>
        </w:trPr>
        <w:tc>
          <w:tcPr>
            <w:tcW w:w="850" w:type="dxa"/>
            <w:vAlign w:val="center"/>
          </w:tcPr>
          <w:p w:rsidR="00595004" w:rsidRDefault="00E9489B">
            <w:pPr>
              <w:pStyle w:val="3"/>
            </w:pPr>
            <w:r>
              <w:t>17</w:t>
            </w:r>
          </w:p>
        </w:tc>
        <w:tc>
          <w:tcPr>
            <w:tcW w:w="1191" w:type="dxa"/>
            <w:vAlign w:val="center"/>
          </w:tcPr>
          <w:p w:rsidR="00595004" w:rsidRDefault="00E9489B">
            <w:pPr>
              <w:pStyle w:val="2"/>
            </w:pPr>
            <w:r>
              <w:t>30211</w:t>
            </w:r>
          </w:p>
        </w:tc>
        <w:tc>
          <w:tcPr>
            <w:tcW w:w="4535" w:type="dxa"/>
            <w:vAlign w:val="center"/>
          </w:tcPr>
          <w:p w:rsidR="00595004" w:rsidRDefault="00E9489B">
            <w:pPr>
              <w:pStyle w:val="2"/>
            </w:pPr>
            <w:r>
              <w:t>差旅费</w:t>
            </w:r>
          </w:p>
        </w:tc>
        <w:tc>
          <w:tcPr>
            <w:tcW w:w="2551" w:type="dxa"/>
            <w:vAlign w:val="center"/>
          </w:tcPr>
          <w:p w:rsidR="00595004" w:rsidRDefault="00E9489B">
            <w:pPr>
              <w:pStyle w:val="4"/>
            </w:pPr>
            <w:r>
              <w:t>1.35</w:t>
            </w:r>
          </w:p>
        </w:tc>
        <w:tc>
          <w:tcPr>
            <w:tcW w:w="2551" w:type="dxa"/>
            <w:vAlign w:val="center"/>
          </w:tcPr>
          <w:p w:rsidR="00595004" w:rsidRDefault="00595004">
            <w:pPr>
              <w:pStyle w:val="4"/>
            </w:pPr>
          </w:p>
        </w:tc>
        <w:tc>
          <w:tcPr>
            <w:tcW w:w="2551" w:type="dxa"/>
            <w:vAlign w:val="center"/>
          </w:tcPr>
          <w:p w:rsidR="00595004" w:rsidRDefault="00E9489B">
            <w:pPr>
              <w:pStyle w:val="4"/>
            </w:pPr>
            <w:r>
              <w:t>1.35</w:t>
            </w:r>
          </w:p>
        </w:tc>
      </w:tr>
      <w:tr w:rsidR="00595004">
        <w:trPr>
          <w:trHeight w:val="369"/>
          <w:jc w:val="center"/>
        </w:trPr>
        <w:tc>
          <w:tcPr>
            <w:tcW w:w="850" w:type="dxa"/>
            <w:vAlign w:val="center"/>
          </w:tcPr>
          <w:p w:rsidR="00595004" w:rsidRDefault="00E9489B">
            <w:pPr>
              <w:pStyle w:val="3"/>
            </w:pPr>
            <w:r>
              <w:t>18</w:t>
            </w:r>
          </w:p>
        </w:tc>
        <w:tc>
          <w:tcPr>
            <w:tcW w:w="1191" w:type="dxa"/>
            <w:vAlign w:val="center"/>
          </w:tcPr>
          <w:p w:rsidR="00595004" w:rsidRDefault="00E9489B">
            <w:pPr>
              <w:pStyle w:val="2"/>
            </w:pPr>
            <w:r>
              <w:t>30215</w:t>
            </w:r>
          </w:p>
        </w:tc>
        <w:tc>
          <w:tcPr>
            <w:tcW w:w="4535" w:type="dxa"/>
            <w:vAlign w:val="center"/>
          </w:tcPr>
          <w:p w:rsidR="00595004" w:rsidRDefault="00E9489B">
            <w:pPr>
              <w:pStyle w:val="2"/>
            </w:pPr>
            <w:r>
              <w:t>会议费</w:t>
            </w:r>
          </w:p>
        </w:tc>
        <w:tc>
          <w:tcPr>
            <w:tcW w:w="2551" w:type="dxa"/>
            <w:vAlign w:val="center"/>
          </w:tcPr>
          <w:p w:rsidR="00595004" w:rsidRDefault="00E9489B">
            <w:pPr>
              <w:pStyle w:val="4"/>
            </w:pPr>
            <w:r>
              <w:t>0.36</w:t>
            </w:r>
          </w:p>
        </w:tc>
        <w:tc>
          <w:tcPr>
            <w:tcW w:w="2551" w:type="dxa"/>
            <w:vAlign w:val="center"/>
          </w:tcPr>
          <w:p w:rsidR="00595004" w:rsidRDefault="00595004">
            <w:pPr>
              <w:pStyle w:val="4"/>
            </w:pPr>
          </w:p>
        </w:tc>
        <w:tc>
          <w:tcPr>
            <w:tcW w:w="2551" w:type="dxa"/>
            <w:vAlign w:val="center"/>
          </w:tcPr>
          <w:p w:rsidR="00595004" w:rsidRDefault="00E9489B">
            <w:pPr>
              <w:pStyle w:val="4"/>
            </w:pPr>
            <w:r>
              <w:t>0.36</w:t>
            </w:r>
          </w:p>
        </w:tc>
      </w:tr>
      <w:tr w:rsidR="00595004">
        <w:trPr>
          <w:trHeight w:val="369"/>
          <w:jc w:val="center"/>
        </w:trPr>
        <w:tc>
          <w:tcPr>
            <w:tcW w:w="850" w:type="dxa"/>
            <w:vAlign w:val="center"/>
          </w:tcPr>
          <w:p w:rsidR="00595004" w:rsidRDefault="00E9489B">
            <w:pPr>
              <w:pStyle w:val="3"/>
            </w:pPr>
            <w:r>
              <w:t>19</w:t>
            </w:r>
          </w:p>
        </w:tc>
        <w:tc>
          <w:tcPr>
            <w:tcW w:w="1191" w:type="dxa"/>
            <w:vAlign w:val="center"/>
          </w:tcPr>
          <w:p w:rsidR="00595004" w:rsidRDefault="00E9489B">
            <w:pPr>
              <w:pStyle w:val="2"/>
            </w:pPr>
            <w:r>
              <w:t>30216</w:t>
            </w:r>
          </w:p>
        </w:tc>
        <w:tc>
          <w:tcPr>
            <w:tcW w:w="4535" w:type="dxa"/>
            <w:vAlign w:val="center"/>
          </w:tcPr>
          <w:p w:rsidR="00595004" w:rsidRDefault="00E9489B">
            <w:pPr>
              <w:pStyle w:val="2"/>
            </w:pPr>
            <w:r>
              <w:t>培训费</w:t>
            </w:r>
          </w:p>
        </w:tc>
        <w:tc>
          <w:tcPr>
            <w:tcW w:w="2551" w:type="dxa"/>
            <w:vAlign w:val="center"/>
          </w:tcPr>
          <w:p w:rsidR="00595004" w:rsidRDefault="00E9489B">
            <w:pPr>
              <w:pStyle w:val="4"/>
            </w:pPr>
            <w:r>
              <w:t>0.50</w:t>
            </w:r>
          </w:p>
        </w:tc>
        <w:tc>
          <w:tcPr>
            <w:tcW w:w="2551" w:type="dxa"/>
            <w:vAlign w:val="center"/>
          </w:tcPr>
          <w:p w:rsidR="00595004" w:rsidRDefault="00595004">
            <w:pPr>
              <w:pStyle w:val="4"/>
            </w:pPr>
          </w:p>
        </w:tc>
        <w:tc>
          <w:tcPr>
            <w:tcW w:w="2551" w:type="dxa"/>
            <w:vAlign w:val="center"/>
          </w:tcPr>
          <w:p w:rsidR="00595004" w:rsidRDefault="00E9489B">
            <w:pPr>
              <w:pStyle w:val="4"/>
            </w:pPr>
            <w:r>
              <w:t>0.50</w:t>
            </w:r>
          </w:p>
        </w:tc>
      </w:tr>
      <w:tr w:rsidR="00595004">
        <w:trPr>
          <w:trHeight w:val="369"/>
          <w:jc w:val="center"/>
        </w:trPr>
        <w:tc>
          <w:tcPr>
            <w:tcW w:w="850" w:type="dxa"/>
            <w:vAlign w:val="center"/>
          </w:tcPr>
          <w:p w:rsidR="00595004" w:rsidRDefault="00E9489B">
            <w:pPr>
              <w:pStyle w:val="3"/>
            </w:pPr>
            <w:r>
              <w:lastRenderedPageBreak/>
              <w:t>20</w:t>
            </w:r>
          </w:p>
        </w:tc>
        <w:tc>
          <w:tcPr>
            <w:tcW w:w="1191" w:type="dxa"/>
            <w:vAlign w:val="center"/>
          </w:tcPr>
          <w:p w:rsidR="00595004" w:rsidRDefault="00E9489B">
            <w:pPr>
              <w:pStyle w:val="2"/>
            </w:pPr>
            <w:r>
              <w:t>30228</w:t>
            </w:r>
          </w:p>
        </w:tc>
        <w:tc>
          <w:tcPr>
            <w:tcW w:w="4535" w:type="dxa"/>
            <w:vAlign w:val="center"/>
          </w:tcPr>
          <w:p w:rsidR="00595004" w:rsidRDefault="00E9489B">
            <w:pPr>
              <w:pStyle w:val="2"/>
            </w:pPr>
            <w:r>
              <w:t>工会经费</w:t>
            </w:r>
          </w:p>
        </w:tc>
        <w:tc>
          <w:tcPr>
            <w:tcW w:w="2551" w:type="dxa"/>
            <w:vAlign w:val="center"/>
          </w:tcPr>
          <w:p w:rsidR="00595004" w:rsidRDefault="00E9489B">
            <w:pPr>
              <w:pStyle w:val="4"/>
            </w:pPr>
            <w:r>
              <w:t>0.73</w:t>
            </w:r>
          </w:p>
        </w:tc>
        <w:tc>
          <w:tcPr>
            <w:tcW w:w="2551" w:type="dxa"/>
            <w:vAlign w:val="center"/>
          </w:tcPr>
          <w:p w:rsidR="00595004" w:rsidRDefault="00595004">
            <w:pPr>
              <w:pStyle w:val="4"/>
            </w:pPr>
          </w:p>
        </w:tc>
        <w:tc>
          <w:tcPr>
            <w:tcW w:w="2551" w:type="dxa"/>
            <w:vAlign w:val="center"/>
          </w:tcPr>
          <w:p w:rsidR="00595004" w:rsidRDefault="00E9489B">
            <w:pPr>
              <w:pStyle w:val="4"/>
            </w:pPr>
            <w:r>
              <w:t>0.73</w:t>
            </w:r>
          </w:p>
        </w:tc>
      </w:tr>
      <w:tr w:rsidR="00595004">
        <w:trPr>
          <w:trHeight w:val="369"/>
          <w:jc w:val="center"/>
        </w:trPr>
        <w:tc>
          <w:tcPr>
            <w:tcW w:w="850" w:type="dxa"/>
            <w:vAlign w:val="center"/>
          </w:tcPr>
          <w:p w:rsidR="00595004" w:rsidRDefault="00E9489B">
            <w:pPr>
              <w:pStyle w:val="3"/>
            </w:pPr>
            <w:r>
              <w:t>21</w:t>
            </w:r>
          </w:p>
        </w:tc>
        <w:tc>
          <w:tcPr>
            <w:tcW w:w="1191" w:type="dxa"/>
            <w:vAlign w:val="center"/>
          </w:tcPr>
          <w:p w:rsidR="00595004" w:rsidRDefault="00E9489B">
            <w:pPr>
              <w:pStyle w:val="2"/>
            </w:pPr>
            <w:r>
              <w:t>30229</w:t>
            </w:r>
          </w:p>
        </w:tc>
        <w:tc>
          <w:tcPr>
            <w:tcW w:w="4535" w:type="dxa"/>
            <w:vAlign w:val="center"/>
          </w:tcPr>
          <w:p w:rsidR="00595004" w:rsidRDefault="00E9489B">
            <w:pPr>
              <w:pStyle w:val="2"/>
            </w:pPr>
            <w:r>
              <w:t>福利费</w:t>
            </w:r>
          </w:p>
        </w:tc>
        <w:tc>
          <w:tcPr>
            <w:tcW w:w="2551" w:type="dxa"/>
            <w:vAlign w:val="center"/>
          </w:tcPr>
          <w:p w:rsidR="00595004" w:rsidRDefault="00E9489B">
            <w:pPr>
              <w:pStyle w:val="4"/>
            </w:pPr>
            <w:r>
              <w:t>0.84</w:t>
            </w:r>
          </w:p>
        </w:tc>
        <w:tc>
          <w:tcPr>
            <w:tcW w:w="2551" w:type="dxa"/>
            <w:vAlign w:val="center"/>
          </w:tcPr>
          <w:p w:rsidR="00595004" w:rsidRDefault="00595004">
            <w:pPr>
              <w:pStyle w:val="4"/>
            </w:pPr>
          </w:p>
        </w:tc>
        <w:tc>
          <w:tcPr>
            <w:tcW w:w="2551" w:type="dxa"/>
            <w:vAlign w:val="center"/>
          </w:tcPr>
          <w:p w:rsidR="00595004" w:rsidRDefault="00E9489B">
            <w:pPr>
              <w:pStyle w:val="4"/>
            </w:pPr>
            <w:r>
              <w:t>0.84</w:t>
            </w:r>
          </w:p>
        </w:tc>
      </w:tr>
      <w:tr w:rsidR="00595004">
        <w:trPr>
          <w:trHeight w:val="369"/>
          <w:jc w:val="center"/>
        </w:trPr>
        <w:tc>
          <w:tcPr>
            <w:tcW w:w="850" w:type="dxa"/>
            <w:vAlign w:val="center"/>
          </w:tcPr>
          <w:p w:rsidR="00595004" w:rsidRDefault="00E9489B">
            <w:pPr>
              <w:pStyle w:val="3"/>
            </w:pPr>
            <w:r>
              <w:t>22</w:t>
            </w:r>
          </w:p>
        </w:tc>
        <w:tc>
          <w:tcPr>
            <w:tcW w:w="1191" w:type="dxa"/>
            <w:vAlign w:val="center"/>
          </w:tcPr>
          <w:p w:rsidR="00595004" w:rsidRDefault="00E9489B">
            <w:pPr>
              <w:pStyle w:val="2"/>
            </w:pPr>
            <w:r>
              <w:t>30239</w:t>
            </w:r>
          </w:p>
        </w:tc>
        <w:tc>
          <w:tcPr>
            <w:tcW w:w="4535" w:type="dxa"/>
            <w:vAlign w:val="center"/>
          </w:tcPr>
          <w:p w:rsidR="00595004" w:rsidRDefault="00E9489B">
            <w:pPr>
              <w:pStyle w:val="2"/>
            </w:pPr>
            <w:r>
              <w:t>其他交通费用</w:t>
            </w:r>
          </w:p>
        </w:tc>
        <w:tc>
          <w:tcPr>
            <w:tcW w:w="2551" w:type="dxa"/>
            <w:vAlign w:val="center"/>
          </w:tcPr>
          <w:p w:rsidR="00595004" w:rsidRDefault="00E9489B">
            <w:pPr>
              <w:pStyle w:val="4"/>
            </w:pPr>
            <w:r>
              <w:t>0.60</w:t>
            </w:r>
          </w:p>
        </w:tc>
        <w:tc>
          <w:tcPr>
            <w:tcW w:w="2551" w:type="dxa"/>
            <w:vAlign w:val="center"/>
          </w:tcPr>
          <w:p w:rsidR="00595004" w:rsidRDefault="00595004">
            <w:pPr>
              <w:pStyle w:val="4"/>
            </w:pPr>
          </w:p>
        </w:tc>
        <w:tc>
          <w:tcPr>
            <w:tcW w:w="2551" w:type="dxa"/>
            <w:vAlign w:val="center"/>
          </w:tcPr>
          <w:p w:rsidR="00595004" w:rsidRDefault="00E9489B">
            <w:pPr>
              <w:pStyle w:val="4"/>
            </w:pPr>
            <w:r>
              <w:t>0.60</w:t>
            </w:r>
          </w:p>
        </w:tc>
      </w:tr>
      <w:tr w:rsidR="00595004">
        <w:trPr>
          <w:trHeight w:val="369"/>
          <w:jc w:val="center"/>
        </w:trPr>
        <w:tc>
          <w:tcPr>
            <w:tcW w:w="850" w:type="dxa"/>
            <w:vAlign w:val="center"/>
          </w:tcPr>
          <w:p w:rsidR="00595004" w:rsidRDefault="00E9489B">
            <w:pPr>
              <w:pStyle w:val="3"/>
            </w:pPr>
            <w:r>
              <w:t>23</w:t>
            </w:r>
          </w:p>
        </w:tc>
        <w:tc>
          <w:tcPr>
            <w:tcW w:w="1191" w:type="dxa"/>
            <w:vAlign w:val="center"/>
          </w:tcPr>
          <w:p w:rsidR="00595004" w:rsidRDefault="00E9489B">
            <w:pPr>
              <w:pStyle w:val="2"/>
            </w:pPr>
            <w:r>
              <w:t>30299</w:t>
            </w:r>
          </w:p>
        </w:tc>
        <w:tc>
          <w:tcPr>
            <w:tcW w:w="4535" w:type="dxa"/>
            <w:vAlign w:val="center"/>
          </w:tcPr>
          <w:p w:rsidR="00595004" w:rsidRDefault="00E9489B">
            <w:pPr>
              <w:pStyle w:val="2"/>
            </w:pPr>
            <w:r>
              <w:t>其他商品和服务支出</w:t>
            </w:r>
          </w:p>
        </w:tc>
        <w:tc>
          <w:tcPr>
            <w:tcW w:w="2551" w:type="dxa"/>
            <w:vAlign w:val="center"/>
          </w:tcPr>
          <w:p w:rsidR="00595004" w:rsidRDefault="00E9489B">
            <w:pPr>
              <w:pStyle w:val="4"/>
            </w:pPr>
            <w:r>
              <w:t>0.11</w:t>
            </w:r>
          </w:p>
        </w:tc>
        <w:tc>
          <w:tcPr>
            <w:tcW w:w="2551" w:type="dxa"/>
            <w:vAlign w:val="center"/>
          </w:tcPr>
          <w:p w:rsidR="00595004" w:rsidRDefault="00595004">
            <w:pPr>
              <w:pStyle w:val="4"/>
            </w:pPr>
          </w:p>
        </w:tc>
        <w:tc>
          <w:tcPr>
            <w:tcW w:w="2551" w:type="dxa"/>
            <w:vAlign w:val="center"/>
          </w:tcPr>
          <w:p w:rsidR="00595004" w:rsidRDefault="00E9489B">
            <w:pPr>
              <w:pStyle w:val="4"/>
            </w:pPr>
            <w:r>
              <w:t>0.11</w:t>
            </w:r>
          </w:p>
        </w:tc>
      </w:tr>
      <w:tr w:rsidR="00595004">
        <w:trPr>
          <w:trHeight w:val="369"/>
          <w:jc w:val="center"/>
        </w:trPr>
        <w:tc>
          <w:tcPr>
            <w:tcW w:w="850" w:type="dxa"/>
            <w:vAlign w:val="center"/>
          </w:tcPr>
          <w:p w:rsidR="00595004" w:rsidRDefault="00E9489B">
            <w:pPr>
              <w:pStyle w:val="3"/>
            </w:pPr>
            <w:r>
              <w:t>24</w:t>
            </w:r>
          </w:p>
        </w:tc>
        <w:tc>
          <w:tcPr>
            <w:tcW w:w="1191" w:type="dxa"/>
            <w:vAlign w:val="center"/>
          </w:tcPr>
          <w:p w:rsidR="00595004" w:rsidRDefault="00E9489B">
            <w:pPr>
              <w:pStyle w:val="2"/>
            </w:pPr>
            <w:r>
              <w:t>303</w:t>
            </w:r>
          </w:p>
        </w:tc>
        <w:tc>
          <w:tcPr>
            <w:tcW w:w="4535" w:type="dxa"/>
            <w:vAlign w:val="center"/>
          </w:tcPr>
          <w:p w:rsidR="00595004" w:rsidRDefault="00E9489B">
            <w:pPr>
              <w:pStyle w:val="2"/>
            </w:pPr>
            <w:r>
              <w:t>对个人和家庭的补助</w:t>
            </w:r>
          </w:p>
        </w:tc>
        <w:tc>
          <w:tcPr>
            <w:tcW w:w="2551" w:type="dxa"/>
            <w:vAlign w:val="center"/>
          </w:tcPr>
          <w:p w:rsidR="00595004" w:rsidRDefault="00E9489B">
            <w:pPr>
              <w:pStyle w:val="4"/>
            </w:pPr>
            <w:r>
              <w:t>0.33</w:t>
            </w:r>
          </w:p>
        </w:tc>
        <w:tc>
          <w:tcPr>
            <w:tcW w:w="2551" w:type="dxa"/>
            <w:vAlign w:val="center"/>
          </w:tcPr>
          <w:p w:rsidR="00595004" w:rsidRDefault="00E9489B">
            <w:pPr>
              <w:pStyle w:val="4"/>
            </w:pPr>
            <w:r>
              <w:t>0.33</w:t>
            </w:r>
          </w:p>
        </w:tc>
        <w:tc>
          <w:tcPr>
            <w:tcW w:w="2551" w:type="dxa"/>
            <w:vAlign w:val="center"/>
          </w:tcPr>
          <w:p w:rsidR="00595004" w:rsidRDefault="00595004">
            <w:pPr>
              <w:pStyle w:val="4"/>
            </w:pPr>
          </w:p>
        </w:tc>
      </w:tr>
      <w:tr w:rsidR="00595004">
        <w:trPr>
          <w:trHeight w:val="369"/>
          <w:jc w:val="center"/>
        </w:trPr>
        <w:tc>
          <w:tcPr>
            <w:tcW w:w="850" w:type="dxa"/>
            <w:vAlign w:val="center"/>
          </w:tcPr>
          <w:p w:rsidR="00595004" w:rsidRDefault="00E9489B">
            <w:pPr>
              <w:pStyle w:val="3"/>
            </w:pPr>
            <w:r>
              <w:t>25</w:t>
            </w:r>
          </w:p>
        </w:tc>
        <w:tc>
          <w:tcPr>
            <w:tcW w:w="1191" w:type="dxa"/>
            <w:vAlign w:val="center"/>
          </w:tcPr>
          <w:p w:rsidR="00595004" w:rsidRDefault="00E9489B">
            <w:pPr>
              <w:pStyle w:val="2"/>
            </w:pPr>
            <w:r>
              <w:t>30309</w:t>
            </w:r>
          </w:p>
        </w:tc>
        <w:tc>
          <w:tcPr>
            <w:tcW w:w="4535" w:type="dxa"/>
            <w:vAlign w:val="center"/>
          </w:tcPr>
          <w:p w:rsidR="00595004" w:rsidRDefault="00E9489B">
            <w:pPr>
              <w:pStyle w:val="2"/>
            </w:pPr>
            <w:r>
              <w:t>奖励金</w:t>
            </w:r>
          </w:p>
        </w:tc>
        <w:tc>
          <w:tcPr>
            <w:tcW w:w="2551" w:type="dxa"/>
            <w:vAlign w:val="center"/>
          </w:tcPr>
          <w:p w:rsidR="00595004" w:rsidRDefault="00E9489B">
            <w:pPr>
              <w:pStyle w:val="4"/>
            </w:pPr>
            <w:r>
              <w:t>0.33</w:t>
            </w:r>
          </w:p>
        </w:tc>
        <w:tc>
          <w:tcPr>
            <w:tcW w:w="2551" w:type="dxa"/>
            <w:vAlign w:val="center"/>
          </w:tcPr>
          <w:p w:rsidR="00595004" w:rsidRDefault="00E9489B">
            <w:pPr>
              <w:pStyle w:val="4"/>
            </w:pPr>
            <w:r>
              <w:t>0.33</w:t>
            </w:r>
          </w:p>
        </w:tc>
        <w:tc>
          <w:tcPr>
            <w:tcW w:w="2551" w:type="dxa"/>
            <w:vAlign w:val="center"/>
          </w:tcPr>
          <w:p w:rsidR="00595004" w:rsidRDefault="00595004">
            <w:pPr>
              <w:pStyle w:val="4"/>
            </w:pP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单位预算政府性基金预算财政拨款支出表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注：无政府性基金预算财政拨款预算，空表列示。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单位预算国有资本经营预算财政拨款支出表</w:t>
      </w:r>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59500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55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510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5726" w:type="dxa"/>
            <w:gridSpan w:val="2"/>
            <w:vAlign w:val="center"/>
          </w:tcPr>
          <w:p w:rsidR="00595004" w:rsidRDefault="00E9489B">
            <w:pPr>
              <w:pStyle w:val="1"/>
            </w:pPr>
            <w:r>
              <w:t>功能分类科目</w:t>
            </w:r>
          </w:p>
        </w:tc>
        <w:tc>
          <w:tcPr>
            <w:tcW w:w="2551" w:type="dxa"/>
            <w:vMerge w:val="restart"/>
            <w:vAlign w:val="center"/>
          </w:tcPr>
          <w:p w:rsidR="00595004" w:rsidRDefault="00E9489B">
            <w:pPr>
              <w:pStyle w:val="1"/>
            </w:pPr>
            <w:r>
              <w:t>合计</w:t>
            </w:r>
          </w:p>
        </w:tc>
        <w:tc>
          <w:tcPr>
            <w:tcW w:w="2551" w:type="dxa"/>
            <w:vMerge w:val="restart"/>
            <w:vAlign w:val="center"/>
          </w:tcPr>
          <w:p w:rsidR="00595004" w:rsidRDefault="00E9489B">
            <w:pPr>
              <w:pStyle w:val="1"/>
            </w:pPr>
            <w:r>
              <w:t>基本支出</w:t>
            </w:r>
          </w:p>
        </w:tc>
        <w:tc>
          <w:tcPr>
            <w:tcW w:w="2551" w:type="dxa"/>
            <w:vMerge w:val="restart"/>
            <w:vAlign w:val="center"/>
          </w:tcPr>
          <w:p w:rsidR="00595004" w:rsidRDefault="00E9489B">
            <w:pPr>
              <w:pStyle w:val="1"/>
            </w:pPr>
            <w:r>
              <w:t>项目支出</w:t>
            </w:r>
          </w:p>
        </w:tc>
      </w:tr>
      <w:tr w:rsidR="00595004">
        <w:trPr>
          <w:trHeight w:val="369"/>
          <w:tblHeader/>
          <w:jc w:val="center"/>
        </w:trPr>
        <w:tc>
          <w:tcPr>
            <w:tcW w:w="850" w:type="dxa"/>
            <w:vMerge/>
          </w:tcPr>
          <w:p w:rsidR="00595004" w:rsidRDefault="00595004"/>
        </w:tc>
        <w:tc>
          <w:tcPr>
            <w:tcW w:w="1191" w:type="dxa"/>
            <w:vAlign w:val="center"/>
          </w:tcPr>
          <w:p w:rsidR="00595004" w:rsidRDefault="00E9489B">
            <w:pPr>
              <w:pStyle w:val="1"/>
            </w:pPr>
            <w:r>
              <w:t>科目编码</w:t>
            </w:r>
          </w:p>
        </w:tc>
        <w:tc>
          <w:tcPr>
            <w:tcW w:w="4535" w:type="dxa"/>
            <w:vAlign w:val="center"/>
          </w:tcPr>
          <w:p w:rsidR="00595004" w:rsidRDefault="00E9489B">
            <w:pPr>
              <w:pStyle w:val="1"/>
            </w:pPr>
            <w:r>
              <w:t>科目名称</w:t>
            </w:r>
          </w:p>
        </w:tc>
        <w:tc>
          <w:tcPr>
            <w:tcW w:w="2551" w:type="dxa"/>
            <w:vMerge/>
          </w:tcPr>
          <w:p w:rsidR="00595004" w:rsidRDefault="00595004"/>
        </w:tc>
        <w:tc>
          <w:tcPr>
            <w:tcW w:w="2551" w:type="dxa"/>
            <w:vMerge/>
          </w:tcPr>
          <w:p w:rsidR="00595004" w:rsidRDefault="00595004"/>
        </w:tc>
        <w:tc>
          <w:tcPr>
            <w:tcW w:w="2551" w:type="dxa"/>
            <w:vMerge/>
          </w:tcPr>
          <w:p w:rsidR="00595004" w:rsidRDefault="00595004"/>
        </w:tc>
      </w:tr>
      <w:tr w:rsidR="00595004">
        <w:trPr>
          <w:trHeight w:val="369"/>
          <w:tblHeader/>
          <w:jc w:val="center"/>
        </w:trPr>
        <w:tc>
          <w:tcPr>
            <w:tcW w:w="850" w:type="dxa"/>
            <w:vAlign w:val="center"/>
          </w:tcPr>
          <w:p w:rsidR="00595004" w:rsidRDefault="00E9489B">
            <w:pPr>
              <w:pStyle w:val="1"/>
            </w:pPr>
            <w:r>
              <w:t>栏次</w:t>
            </w:r>
          </w:p>
        </w:tc>
        <w:tc>
          <w:tcPr>
            <w:tcW w:w="1191" w:type="dxa"/>
            <w:vAlign w:val="center"/>
          </w:tcPr>
          <w:p w:rsidR="00595004" w:rsidRDefault="00E9489B">
            <w:pPr>
              <w:pStyle w:val="1"/>
            </w:pPr>
            <w:r>
              <w:t>1</w:t>
            </w:r>
          </w:p>
        </w:tc>
        <w:tc>
          <w:tcPr>
            <w:tcW w:w="4535" w:type="dxa"/>
            <w:vAlign w:val="center"/>
          </w:tcPr>
          <w:p w:rsidR="00595004" w:rsidRDefault="00E9489B">
            <w:pPr>
              <w:pStyle w:val="1"/>
            </w:pPr>
            <w:r>
              <w:t>2</w:t>
            </w:r>
          </w:p>
        </w:tc>
        <w:tc>
          <w:tcPr>
            <w:tcW w:w="2551" w:type="dxa"/>
            <w:vAlign w:val="center"/>
          </w:tcPr>
          <w:p w:rsidR="00595004" w:rsidRDefault="00E9489B">
            <w:pPr>
              <w:pStyle w:val="1"/>
            </w:pPr>
            <w:r>
              <w:t>3</w:t>
            </w:r>
          </w:p>
        </w:tc>
        <w:tc>
          <w:tcPr>
            <w:tcW w:w="2551" w:type="dxa"/>
            <w:vAlign w:val="center"/>
          </w:tcPr>
          <w:p w:rsidR="00595004" w:rsidRDefault="00E9489B">
            <w:pPr>
              <w:pStyle w:val="1"/>
            </w:pPr>
            <w:r>
              <w:t>4</w:t>
            </w:r>
          </w:p>
        </w:tc>
        <w:tc>
          <w:tcPr>
            <w:tcW w:w="2551" w:type="dxa"/>
            <w:vAlign w:val="center"/>
          </w:tcPr>
          <w:p w:rsidR="00595004" w:rsidRDefault="00E9489B">
            <w:pPr>
              <w:pStyle w:val="1"/>
            </w:pPr>
            <w:r>
              <w:t>5</w:t>
            </w:r>
          </w:p>
        </w:tc>
      </w:tr>
      <w:tr w:rsidR="00595004">
        <w:trPr>
          <w:trHeight w:val="369"/>
          <w:jc w:val="center"/>
        </w:trPr>
        <w:tc>
          <w:tcPr>
            <w:tcW w:w="850" w:type="dxa"/>
            <w:vAlign w:val="center"/>
          </w:tcPr>
          <w:p w:rsidR="00595004" w:rsidRDefault="00595004">
            <w:pPr>
              <w:pStyle w:val="3"/>
            </w:pPr>
          </w:p>
        </w:tc>
        <w:tc>
          <w:tcPr>
            <w:tcW w:w="1191" w:type="dxa"/>
            <w:vAlign w:val="center"/>
          </w:tcPr>
          <w:p w:rsidR="00595004" w:rsidRDefault="00595004">
            <w:pPr>
              <w:pStyle w:val="2"/>
            </w:pPr>
          </w:p>
        </w:tc>
        <w:tc>
          <w:tcPr>
            <w:tcW w:w="4535" w:type="dxa"/>
            <w:vAlign w:val="center"/>
          </w:tcPr>
          <w:p w:rsidR="00595004" w:rsidRDefault="00595004">
            <w:pPr>
              <w:pStyle w:val="2"/>
            </w:pPr>
          </w:p>
        </w:tc>
        <w:tc>
          <w:tcPr>
            <w:tcW w:w="2551" w:type="dxa"/>
            <w:vAlign w:val="center"/>
          </w:tcPr>
          <w:p w:rsidR="00595004" w:rsidRDefault="00595004">
            <w:pPr>
              <w:pStyle w:val="4"/>
            </w:pPr>
          </w:p>
        </w:tc>
        <w:tc>
          <w:tcPr>
            <w:tcW w:w="2551" w:type="dxa"/>
            <w:vAlign w:val="center"/>
          </w:tcPr>
          <w:p w:rsidR="00595004" w:rsidRDefault="00595004">
            <w:pPr>
              <w:pStyle w:val="4"/>
            </w:pPr>
          </w:p>
        </w:tc>
        <w:tc>
          <w:tcPr>
            <w:tcW w:w="255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134" w:left="1020" w:header="720" w:footer="720" w:gutter="0"/>
          <w:cols w:space="720"/>
          <w:docGrid w:linePitch="326"/>
        </w:sectPr>
      </w:pPr>
      <w:r>
        <w:rPr>
          <w:rFonts w:ascii="方正书宋_GBK" w:eastAsia="方正书宋_GBK" w:cs="方正书宋_GBK"/>
          <w:color w:val="000000"/>
          <w:sz w:val="21"/>
        </w:rPr>
        <w:t>注：无国有资本经营预算财政拨款预算，空表列示。</w:t>
      </w:r>
    </w:p>
    <w:p w:rsidR="00595004" w:rsidRDefault="00E9489B">
      <w:pPr>
        <w:spacing w:line="400" w:lineRule="exact"/>
        <w:jc w:val="center"/>
        <w:outlineLvl w:val="4"/>
      </w:pPr>
      <w:r>
        <w:rPr>
          <w:rFonts w:ascii="方正小标宋_GBK" w:eastAsia="方正小标宋_GBK" w:cs="方正小标宋_GBK"/>
          <w:color w:val="000000"/>
          <w:sz w:val="36"/>
        </w:rPr>
        <w:lastRenderedPageBreak/>
        <w:t>单位预算财政拨款</w:t>
      </w:r>
      <w:r>
        <w:rPr>
          <w:rFonts w:ascii="方正小标宋_GBK" w:eastAsia="方正小标宋_GBK" w:cs="方正小标宋_GBK"/>
          <w:color w:val="000000"/>
          <w:sz w:val="36"/>
        </w:rPr>
        <w:t>“</w:t>
      </w:r>
      <w:r>
        <w:rPr>
          <w:rFonts w:ascii="方正小标宋_GBK" w:eastAsia="方正小标宋_GBK" w:cs="方正小标宋_GBK"/>
          <w:color w:val="000000"/>
          <w:sz w:val="36"/>
        </w:rPr>
        <w:t>三公</w:t>
      </w:r>
      <w:r>
        <w:rPr>
          <w:rFonts w:ascii="方正小标宋_GBK" w:eastAsia="方正小标宋_GBK" w:cs="方正小标宋_GBK"/>
          <w:color w:val="000000"/>
          <w:sz w:val="36"/>
        </w:rPr>
        <w:t>”</w:t>
      </w:r>
      <w:r>
        <w:rPr>
          <w:rFonts w:ascii="方正小标宋_GBK" w:eastAsia="方正小标宋_GBK" w:cs="方正小标宋_GBK"/>
          <w:color w:val="000000"/>
          <w:sz w:val="36"/>
        </w:rPr>
        <w:t>经费支出表</w:t>
      </w:r>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798"/>
        <w:gridCol w:w="2381"/>
        <w:gridCol w:w="2381"/>
        <w:gridCol w:w="2381"/>
        <w:gridCol w:w="2381"/>
      </w:tblGrid>
      <w:tr w:rsidR="00595004">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2381" w:type="dxa"/>
            <w:tcBorders>
              <w:top w:val="single" w:sz="6" w:space="0" w:color="FFFFFF"/>
              <w:left w:val="single" w:sz="6" w:space="0" w:color="FFFFFF"/>
              <w:right w:val="single" w:sz="6" w:space="0" w:color="FFFFFF"/>
            </w:tcBorders>
            <w:vAlign w:val="center"/>
          </w:tcPr>
          <w:p w:rsidR="00595004" w:rsidRDefault="00E9489B">
            <w:pPr>
              <w:pStyle w:val="21"/>
            </w:pPr>
            <w:r>
              <w:t>预算年度：</w:t>
            </w:r>
            <w:r>
              <w:t>2025</w:t>
            </w:r>
          </w:p>
        </w:tc>
        <w:tc>
          <w:tcPr>
            <w:tcW w:w="4762" w:type="dxa"/>
            <w:gridSpan w:val="2"/>
            <w:tcBorders>
              <w:top w:val="single" w:sz="6" w:space="0" w:color="FFFFFF"/>
              <w:left w:val="single" w:sz="6" w:space="0" w:color="FFFFFF"/>
              <w:right w:val="single" w:sz="6" w:space="0" w:color="FFFFFF"/>
            </w:tcBorders>
            <w:vAlign w:val="center"/>
          </w:tcPr>
          <w:p w:rsidR="00595004" w:rsidRDefault="00E9489B">
            <w:pPr>
              <w:pStyle w:val="22"/>
            </w:pPr>
            <w:r>
              <w:t>单位：万元</w:t>
            </w:r>
          </w:p>
        </w:tc>
      </w:tr>
      <w:tr w:rsidR="00595004">
        <w:trPr>
          <w:trHeight w:val="369"/>
          <w:tblHeader/>
          <w:jc w:val="center"/>
        </w:trPr>
        <w:tc>
          <w:tcPr>
            <w:tcW w:w="850" w:type="dxa"/>
            <w:vMerge w:val="restart"/>
            <w:vAlign w:val="center"/>
          </w:tcPr>
          <w:p w:rsidR="00595004" w:rsidRDefault="00E9489B">
            <w:pPr>
              <w:pStyle w:val="1"/>
            </w:pPr>
            <w:r>
              <w:t>序号</w:t>
            </w:r>
          </w:p>
        </w:tc>
        <w:tc>
          <w:tcPr>
            <w:tcW w:w="3798" w:type="dxa"/>
            <w:vMerge w:val="restart"/>
            <w:vAlign w:val="center"/>
          </w:tcPr>
          <w:p w:rsidR="00595004" w:rsidRDefault="00E9489B">
            <w:pPr>
              <w:pStyle w:val="1"/>
            </w:pPr>
            <w:r>
              <w:t>项</w:t>
            </w:r>
            <w:r>
              <w:t xml:space="preserve">  </w:t>
            </w:r>
            <w:r>
              <w:t>目</w:t>
            </w:r>
          </w:p>
        </w:tc>
        <w:tc>
          <w:tcPr>
            <w:tcW w:w="9524" w:type="dxa"/>
            <w:gridSpan w:val="4"/>
            <w:vAlign w:val="center"/>
          </w:tcPr>
          <w:p w:rsidR="00595004" w:rsidRDefault="00E9489B">
            <w:pPr>
              <w:pStyle w:val="1"/>
            </w:pPr>
            <w:r>
              <w:t>资</w:t>
            </w:r>
            <w:r>
              <w:t xml:space="preserve"> </w:t>
            </w:r>
            <w:r>
              <w:t>金</w:t>
            </w:r>
            <w:r>
              <w:t xml:space="preserve"> </w:t>
            </w:r>
            <w:r>
              <w:t>性</w:t>
            </w:r>
            <w:r>
              <w:t xml:space="preserve"> </w:t>
            </w:r>
            <w:r>
              <w:t>质</w:t>
            </w:r>
          </w:p>
        </w:tc>
      </w:tr>
      <w:tr w:rsidR="00595004">
        <w:trPr>
          <w:trHeight w:val="567"/>
          <w:tblHeader/>
          <w:jc w:val="center"/>
        </w:trPr>
        <w:tc>
          <w:tcPr>
            <w:tcW w:w="850" w:type="dxa"/>
            <w:vMerge/>
          </w:tcPr>
          <w:p w:rsidR="00595004" w:rsidRDefault="00595004"/>
        </w:tc>
        <w:tc>
          <w:tcPr>
            <w:tcW w:w="3798" w:type="dxa"/>
            <w:vMerge/>
          </w:tcPr>
          <w:p w:rsidR="00595004" w:rsidRDefault="00595004"/>
        </w:tc>
        <w:tc>
          <w:tcPr>
            <w:tcW w:w="2381" w:type="dxa"/>
            <w:vAlign w:val="center"/>
          </w:tcPr>
          <w:p w:rsidR="00595004" w:rsidRDefault="00E9489B">
            <w:pPr>
              <w:pStyle w:val="1"/>
            </w:pPr>
            <w:r>
              <w:t>合计</w:t>
            </w:r>
          </w:p>
        </w:tc>
        <w:tc>
          <w:tcPr>
            <w:tcW w:w="2381" w:type="dxa"/>
            <w:vAlign w:val="center"/>
          </w:tcPr>
          <w:p w:rsidR="00595004" w:rsidRDefault="00E9489B">
            <w:pPr>
              <w:pStyle w:val="1"/>
            </w:pPr>
            <w:r>
              <w:t>一般公共预算</w:t>
            </w:r>
            <w:r>
              <w:t xml:space="preserve">              </w:t>
            </w:r>
            <w:r>
              <w:t>财政拨款</w:t>
            </w:r>
          </w:p>
        </w:tc>
        <w:tc>
          <w:tcPr>
            <w:tcW w:w="2381" w:type="dxa"/>
            <w:vAlign w:val="center"/>
          </w:tcPr>
          <w:p w:rsidR="00595004" w:rsidRDefault="00E9489B">
            <w:pPr>
              <w:pStyle w:val="1"/>
            </w:pPr>
            <w:r>
              <w:t>政府性基金</w:t>
            </w:r>
            <w:r>
              <w:t xml:space="preserve">           </w:t>
            </w:r>
            <w:r>
              <w:t xml:space="preserve">       </w:t>
            </w:r>
            <w:r>
              <w:t>预算拨款</w:t>
            </w:r>
          </w:p>
        </w:tc>
        <w:tc>
          <w:tcPr>
            <w:tcW w:w="2381" w:type="dxa"/>
            <w:vAlign w:val="center"/>
          </w:tcPr>
          <w:p w:rsidR="00595004" w:rsidRDefault="00E9489B">
            <w:pPr>
              <w:pStyle w:val="1"/>
            </w:pPr>
            <w:r>
              <w:t>国有资本经营</w:t>
            </w:r>
            <w:r>
              <w:t xml:space="preserve">              </w:t>
            </w:r>
            <w:r>
              <w:t>预算财政拨款</w:t>
            </w:r>
          </w:p>
        </w:tc>
      </w:tr>
      <w:tr w:rsidR="00595004">
        <w:trPr>
          <w:trHeight w:val="567"/>
          <w:tblHeader/>
          <w:jc w:val="center"/>
        </w:trPr>
        <w:tc>
          <w:tcPr>
            <w:tcW w:w="850" w:type="dxa"/>
            <w:vAlign w:val="center"/>
          </w:tcPr>
          <w:p w:rsidR="00595004" w:rsidRDefault="00E9489B">
            <w:pPr>
              <w:pStyle w:val="1"/>
            </w:pPr>
            <w:r>
              <w:t>栏次</w:t>
            </w:r>
          </w:p>
        </w:tc>
        <w:tc>
          <w:tcPr>
            <w:tcW w:w="3798" w:type="dxa"/>
            <w:vAlign w:val="center"/>
          </w:tcPr>
          <w:p w:rsidR="00595004" w:rsidRDefault="00E9489B">
            <w:pPr>
              <w:pStyle w:val="1"/>
            </w:pPr>
            <w:r>
              <w:t>1</w:t>
            </w:r>
          </w:p>
        </w:tc>
        <w:tc>
          <w:tcPr>
            <w:tcW w:w="2381" w:type="dxa"/>
            <w:vAlign w:val="center"/>
          </w:tcPr>
          <w:p w:rsidR="00595004" w:rsidRDefault="00E9489B">
            <w:pPr>
              <w:pStyle w:val="1"/>
            </w:pPr>
            <w:r>
              <w:t>2</w:t>
            </w:r>
          </w:p>
        </w:tc>
        <w:tc>
          <w:tcPr>
            <w:tcW w:w="2381" w:type="dxa"/>
            <w:vAlign w:val="center"/>
          </w:tcPr>
          <w:p w:rsidR="00595004" w:rsidRDefault="00E9489B">
            <w:pPr>
              <w:pStyle w:val="1"/>
            </w:pPr>
            <w:r>
              <w:t>3</w:t>
            </w:r>
          </w:p>
        </w:tc>
        <w:tc>
          <w:tcPr>
            <w:tcW w:w="2381" w:type="dxa"/>
            <w:vAlign w:val="center"/>
          </w:tcPr>
          <w:p w:rsidR="00595004" w:rsidRDefault="00E9489B">
            <w:pPr>
              <w:pStyle w:val="1"/>
            </w:pPr>
            <w:r>
              <w:t>4</w:t>
            </w:r>
          </w:p>
        </w:tc>
        <w:tc>
          <w:tcPr>
            <w:tcW w:w="2381" w:type="dxa"/>
            <w:vAlign w:val="center"/>
          </w:tcPr>
          <w:p w:rsidR="00595004" w:rsidRDefault="00E9489B">
            <w:pPr>
              <w:pStyle w:val="1"/>
            </w:pPr>
            <w:r>
              <w:t>5</w:t>
            </w:r>
          </w:p>
        </w:tc>
      </w:tr>
      <w:tr w:rsidR="00595004">
        <w:trPr>
          <w:trHeight w:val="567"/>
          <w:jc w:val="center"/>
        </w:trPr>
        <w:tc>
          <w:tcPr>
            <w:tcW w:w="850" w:type="dxa"/>
            <w:vAlign w:val="center"/>
          </w:tcPr>
          <w:p w:rsidR="00595004" w:rsidRDefault="00595004">
            <w:pPr>
              <w:pStyle w:val="3"/>
            </w:pPr>
          </w:p>
        </w:tc>
        <w:tc>
          <w:tcPr>
            <w:tcW w:w="3798" w:type="dxa"/>
            <w:vAlign w:val="center"/>
          </w:tcPr>
          <w:p w:rsidR="00595004" w:rsidRDefault="00595004">
            <w:pPr>
              <w:pStyle w:val="2"/>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c>
          <w:tcPr>
            <w:tcW w:w="2381" w:type="dxa"/>
            <w:vAlign w:val="center"/>
          </w:tcPr>
          <w:p w:rsidR="00595004" w:rsidRDefault="00595004">
            <w:pPr>
              <w:pStyle w:val="4"/>
            </w:pPr>
          </w:p>
        </w:tc>
      </w:tr>
    </w:tbl>
    <w:p w:rsidR="00595004" w:rsidRDefault="00E9489B">
      <w:pPr>
        <w:spacing w:line="240" w:lineRule="exact"/>
        <w:ind w:firstLine="420"/>
        <w:sectPr w:rsidR="00595004">
          <w:pgSz w:w="16840" w:h="11900" w:orient="landscape"/>
          <w:pgMar w:top="1361" w:right="1020" w:bottom="1361" w:left="1020" w:header="720" w:footer="720" w:gutter="0"/>
          <w:cols w:space="720"/>
          <w:docGrid w:linePitch="326"/>
        </w:sectPr>
      </w:pPr>
      <w:r>
        <w:rPr>
          <w:rFonts w:ascii="方正书宋_GBK" w:eastAsia="方正书宋_GBK" w:cs="方正书宋_GBK"/>
          <w:color w:val="000000"/>
          <w:sz w:val="21"/>
        </w:rPr>
        <w:t>注：无财政拨款</w:t>
      </w:r>
      <w:r>
        <w:rPr>
          <w:rFonts w:ascii="方正书宋_GBK" w:eastAsia="方正书宋_GBK" w:cs="方正书宋_GBK"/>
          <w:color w:val="000000"/>
          <w:sz w:val="21"/>
        </w:rPr>
        <w:t>“</w:t>
      </w:r>
      <w:r>
        <w:rPr>
          <w:rFonts w:ascii="方正书宋_GBK" w:eastAsia="方正书宋_GBK" w:cs="方正书宋_GBK"/>
          <w:color w:val="000000"/>
          <w:sz w:val="21"/>
        </w:rPr>
        <w:t>三公</w:t>
      </w:r>
      <w:r>
        <w:rPr>
          <w:rFonts w:ascii="方正书宋_GBK" w:eastAsia="方正书宋_GBK" w:cs="方正书宋_GBK"/>
          <w:color w:val="000000"/>
          <w:sz w:val="21"/>
        </w:rPr>
        <w:t>”</w:t>
      </w:r>
      <w:r>
        <w:rPr>
          <w:rFonts w:ascii="方正书宋_GBK" w:eastAsia="方正书宋_GBK" w:cs="方正书宋_GBK"/>
          <w:color w:val="000000"/>
          <w:sz w:val="21"/>
        </w:rPr>
        <w:t>经费支出预算，空表列示。</w:t>
      </w:r>
    </w:p>
    <w:p w:rsidR="00595004" w:rsidRDefault="00E9489B">
      <w:pPr>
        <w:spacing w:line="500" w:lineRule="exact"/>
        <w:jc w:val="center"/>
        <w:outlineLvl w:val="4"/>
      </w:pPr>
      <w:r>
        <w:rPr>
          <w:rFonts w:ascii="方正小标宋_GBK" w:eastAsia="方正小标宋_GBK" w:cs="方正小标宋_GBK"/>
          <w:color w:val="000000"/>
          <w:sz w:val="44"/>
        </w:rPr>
        <w:lastRenderedPageBreak/>
        <w:t>石家庄市栾城区财源建设中心</w:t>
      </w:r>
      <w:r>
        <w:rPr>
          <w:rFonts w:ascii="方正小标宋_GBK" w:eastAsia="方正小标宋_GBK" w:cs="方正小标宋_GBK"/>
          <w:color w:val="000000"/>
          <w:sz w:val="44"/>
        </w:rPr>
        <w:t>2025</w:t>
      </w:r>
      <w:r>
        <w:rPr>
          <w:rFonts w:ascii="方正小标宋_GBK" w:eastAsia="方正小标宋_GBK" w:cs="方正小标宋_GBK"/>
          <w:color w:val="000000"/>
          <w:sz w:val="44"/>
        </w:rPr>
        <w:t>年单位预算信息公开情况说明</w:t>
      </w:r>
    </w:p>
    <w:p w:rsidR="00595004" w:rsidRDefault="00E9489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按照《中华人民共和国预算法》、《地方预决算公开操作规程》和《关于进一步推进预算公开工作的实施意见》规定，现将石家庄市栾城区财源建设中心</w:t>
      </w:r>
      <w:r>
        <w:rPr>
          <w:rFonts w:eastAsia="方正仿宋_GBK"/>
          <w:color w:val="000000"/>
          <w:sz w:val="28"/>
        </w:rPr>
        <w:t>2025</w:t>
      </w:r>
      <w:r>
        <w:rPr>
          <w:rFonts w:eastAsia="方正仿宋_GBK"/>
          <w:color w:val="000000"/>
          <w:sz w:val="28"/>
        </w:rPr>
        <w:t>年单位预算公开如下：</w:t>
      </w:r>
    </w:p>
    <w:p w:rsidR="00595004" w:rsidRDefault="00E9489B">
      <w:pPr>
        <w:spacing w:before="10" w:after="10" w:line="400" w:lineRule="exact"/>
        <w:ind w:firstLine="640"/>
        <w:outlineLvl w:val="5"/>
      </w:pPr>
      <w:r>
        <w:rPr>
          <w:rFonts w:ascii="黑体" w:eastAsia="黑体" w:cs="黑体"/>
          <w:color w:val="000000"/>
          <w:sz w:val="32"/>
        </w:rPr>
        <w:t>一、单位职责及机构设置情况</w:t>
      </w:r>
    </w:p>
    <w:p w:rsidR="00595004" w:rsidRDefault="00E9489B">
      <w:pPr>
        <w:spacing w:line="400" w:lineRule="exact"/>
        <w:ind w:firstLine="640"/>
      </w:pPr>
      <w:r>
        <w:rPr>
          <w:rFonts w:ascii="方正楷体_GBK" w:eastAsia="方正楷体_GBK" w:cs="方正楷体_GBK"/>
          <w:b/>
          <w:color w:val="000000"/>
          <w:sz w:val="32"/>
        </w:rPr>
        <w:t>单位职责：</w:t>
      </w:r>
    </w:p>
    <w:p w:rsidR="00595004" w:rsidRDefault="00E9489B">
      <w:pPr>
        <w:pStyle w:val="-6"/>
      </w:pPr>
      <w:r>
        <w:rPr>
          <w:szCs w:val="28"/>
        </w:rPr>
        <w:t>负责开展全区财源信息比对及分析等相关技术服务工作。</w:t>
      </w:r>
    </w:p>
    <w:p w:rsidR="00595004" w:rsidRDefault="00E9489B">
      <w:pPr>
        <w:spacing w:line="400" w:lineRule="exact"/>
        <w:ind w:firstLine="640"/>
      </w:pPr>
      <w:r>
        <w:rPr>
          <w:rFonts w:ascii="方正楷体_GBK" w:eastAsia="方正楷体_GBK" w:cs="方正楷体_GBK"/>
          <w:b/>
          <w:color w:val="000000"/>
          <w:sz w:val="32"/>
        </w:rPr>
        <w:t>机构设置：</w:t>
      </w:r>
    </w:p>
    <w:p w:rsidR="00595004" w:rsidRDefault="00E9489B">
      <w:pPr>
        <w:spacing w:line="400" w:lineRule="exact"/>
        <w:jc w:val="center"/>
      </w:pPr>
      <w:r>
        <w:rPr>
          <w:rFonts w:ascii="方正小标宋_GBK" w:eastAsia="方正小标宋_GBK" w:cs="方正小标宋_GBK"/>
          <w:color w:val="000000"/>
          <w:sz w:val="32"/>
        </w:rPr>
        <w:t>单位机构设置情况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595004">
        <w:trPr>
          <w:trHeight w:val="567"/>
          <w:tblHeader/>
          <w:jc w:val="center"/>
        </w:trPr>
        <w:tc>
          <w:tcPr>
            <w:tcW w:w="5669" w:type="dxa"/>
            <w:vAlign w:val="center"/>
          </w:tcPr>
          <w:p w:rsidR="00595004" w:rsidRDefault="00E9489B">
            <w:pPr>
              <w:pStyle w:val="1"/>
            </w:pPr>
            <w:r>
              <w:t>单位名称</w:t>
            </w:r>
          </w:p>
        </w:tc>
        <w:tc>
          <w:tcPr>
            <w:tcW w:w="1843" w:type="dxa"/>
            <w:vAlign w:val="center"/>
          </w:tcPr>
          <w:p w:rsidR="00595004" w:rsidRDefault="00E9489B">
            <w:pPr>
              <w:pStyle w:val="1"/>
            </w:pPr>
            <w:r>
              <w:t>单位性质</w:t>
            </w:r>
          </w:p>
        </w:tc>
        <w:tc>
          <w:tcPr>
            <w:tcW w:w="2126" w:type="dxa"/>
            <w:vAlign w:val="center"/>
          </w:tcPr>
          <w:p w:rsidR="00595004" w:rsidRDefault="00E9489B">
            <w:pPr>
              <w:pStyle w:val="1"/>
            </w:pPr>
            <w:r>
              <w:t>单位规格</w:t>
            </w:r>
          </w:p>
        </w:tc>
        <w:tc>
          <w:tcPr>
            <w:tcW w:w="3827" w:type="dxa"/>
            <w:vAlign w:val="center"/>
          </w:tcPr>
          <w:p w:rsidR="00595004" w:rsidRDefault="00E9489B">
            <w:pPr>
              <w:pStyle w:val="1"/>
            </w:pPr>
            <w:r>
              <w:t>经费保障形式</w:t>
            </w:r>
          </w:p>
        </w:tc>
      </w:tr>
      <w:tr w:rsidR="00595004">
        <w:trPr>
          <w:trHeight w:val="369"/>
          <w:jc w:val="center"/>
        </w:trPr>
        <w:tc>
          <w:tcPr>
            <w:tcW w:w="5669" w:type="dxa"/>
            <w:vAlign w:val="center"/>
          </w:tcPr>
          <w:p w:rsidR="00595004" w:rsidRDefault="00E9489B">
            <w:pPr>
              <w:pStyle w:val="2"/>
            </w:pPr>
            <w:r>
              <w:t>石家庄市栾城区财源建设中心</w:t>
            </w:r>
          </w:p>
        </w:tc>
        <w:tc>
          <w:tcPr>
            <w:tcW w:w="1843" w:type="dxa"/>
            <w:vAlign w:val="center"/>
          </w:tcPr>
          <w:p w:rsidR="00595004" w:rsidRDefault="00E9489B">
            <w:pPr>
              <w:pStyle w:val="3"/>
            </w:pPr>
            <w:r>
              <w:t>事业</w:t>
            </w:r>
          </w:p>
        </w:tc>
        <w:tc>
          <w:tcPr>
            <w:tcW w:w="2126" w:type="dxa"/>
            <w:vAlign w:val="center"/>
          </w:tcPr>
          <w:p w:rsidR="00595004" w:rsidRDefault="00E9489B">
            <w:pPr>
              <w:pStyle w:val="3"/>
            </w:pPr>
            <w:r>
              <w:t>副科级</w:t>
            </w:r>
          </w:p>
        </w:tc>
        <w:tc>
          <w:tcPr>
            <w:tcW w:w="3827" w:type="dxa"/>
            <w:vAlign w:val="center"/>
          </w:tcPr>
          <w:p w:rsidR="00595004" w:rsidRDefault="00E9489B">
            <w:pPr>
              <w:pStyle w:val="3"/>
            </w:pPr>
            <w:r>
              <w:t>财政性资金基本保证</w:t>
            </w:r>
          </w:p>
        </w:tc>
      </w:tr>
    </w:tbl>
    <w:p w:rsidR="00595004" w:rsidRDefault="00E9489B">
      <w:pPr>
        <w:spacing w:before="10" w:after="10" w:line="500" w:lineRule="exact"/>
        <w:ind w:firstLine="640"/>
        <w:outlineLvl w:val="5"/>
      </w:pPr>
      <w:r>
        <w:rPr>
          <w:rFonts w:ascii="黑体" w:eastAsia="黑体" w:cs="黑体"/>
          <w:color w:val="000000"/>
          <w:sz w:val="32"/>
        </w:rPr>
        <w:t>二、单位预算安排的总体情况</w:t>
      </w:r>
    </w:p>
    <w:p w:rsidR="00595004" w:rsidRDefault="00E9489B">
      <w:pPr>
        <w:spacing w:line="500" w:lineRule="exact"/>
        <w:ind w:firstLine="560"/>
      </w:pPr>
      <w:r>
        <w:rPr>
          <w:rFonts w:eastAsia="方正仿宋_GBK"/>
          <w:color w:val="000000"/>
          <w:sz w:val="28"/>
        </w:rPr>
        <w:t>按照预算管理有关规定，目前我区单位预算的编制实行综合预算管理，即全部收入和支出都反映在预算中。</w:t>
      </w:r>
    </w:p>
    <w:p w:rsidR="00595004" w:rsidRDefault="00E9489B">
      <w:pPr>
        <w:spacing w:line="500" w:lineRule="exact"/>
        <w:ind w:firstLineChars="200" w:firstLine="560"/>
        <w:rPr>
          <w:rFonts w:eastAsia="方正仿宋_GBK"/>
          <w:sz w:val="28"/>
        </w:rPr>
      </w:pPr>
      <w:r>
        <w:rPr>
          <w:rFonts w:eastAsia="方正仿宋_GBK" w:hint="eastAsia"/>
          <w:sz w:val="28"/>
        </w:rPr>
        <w:t>1</w:t>
      </w:r>
      <w:r>
        <w:rPr>
          <w:rFonts w:eastAsia="方正仿宋_GBK" w:hint="eastAsia"/>
          <w:sz w:val="28"/>
        </w:rPr>
        <w:t>、收入说明</w:t>
      </w:r>
    </w:p>
    <w:p w:rsidR="00595004" w:rsidRDefault="00E9489B">
      <w:pPr>
        <w:spacing w:line="500" w:lineRule="exact"/>
        <w:ind w:firstLineChars="200" w:firstLine="560"/>
        <w:rPr>
          <w:rFonts w:eastAsia="方正仿宋_GBK"/>
          <w:sz w:val="28"/>
        </w:rPr>
      </w:pPr>
      <w:r>
        <w:rPr>
          <w:rFonts w:eastAsia="方正仿宋_GBK" w:hint="eastAsia"/>
          <w:sz w:val="28"/>
        </w:rPr>
        <w:t>反映本</w:t>
      </w:r>
      <w:r>
        <w:rPr>
          <w:rFonts w:eastAsia="方正仿宋_GBK"/>
          <w:sz w:val="28"/>
        </w:rPr>
        <w:t>单位</w:t>
      </w:r>
      <w:r>
        <w:rPr>
          <w:rFonts w:eastAsia="方正仿宋_GBK" w:hint="eastAsia"/>
          <w:sz w:val="28"/>
        </w:rPr>
        <w:t>当年全部收入。</w:t>
      </w:r>
      <w:r>
        <w:rPr>
          <w:rFonts w:eastAsia="方正仿宋_GBK" w:hint="eastAsia"/>
          <w:sz w:val="28"/>
        </w:rPr>
        <w:t>2025</w:t>
      </w:r>
      <w:r>
        <w:rPr>
          <w:rFonts w:eastAsia="方正仿宋_GBK" w:hint="eastAsia"/>
          <w:sz w:val="28"/>
        </w:rPr>
        <w:t>年预算收入</w:t>
      </w:r>
      <w:r>
        <w:t>299.66</w:t>
      </w:r>
      <w:r>
        <w:rPr>
          <w:rFonts w:eastAsia="方正仿宋_GBK" w:hint="eastAsia"/>
          <w:sz w:val="28"/>
        </w:rPr>
        <w:t>万元，其中：一般公共预算收入</w:t>
      </w:r>
      <w:r>
        <w:t>299.66</w:t>
      </w:r>
      <w:r>
        <w:rPr>
          <w:rFonts w:eastAsia="方正仿宋_GBK" w:hint="eastAsia"/>
          <w:sz w:val="28"/>
        </w:rPr>
        <w:t>万元，基金预算收入</w:t>
      </w:r>
      <w:r>
        <w:rPr>
          <w:rFonts w:eastAsia="方正仿宋_GBK"/>
          <w:sz w:val="28"/>
        </w:rPr>
        <w:t>0</w:t>
      </w:r>
      <w:r>
        <w:rPr>
          <w:rFonts w:eastAsia="方正仿宋_GBK" w:hint="eastAsia"/>
          <w:sz w:val="28"/>
        </w:rPr>
        <w:t>万元，财政专户核拨收入</w:t>
      </w:r>
      <w:r>
        <w:rPr>
          <w:rFonts w:eastAsia="方正仿宋_GBK" w:hint="eastAsia"/>
          <w:sz w:val="28"/>
        </w:rPr>
        <w:t>0</w:t>
      </w:r>
      <w:r>
        <w:rPr>
          <w:rFonts w:eastAsia="方正仿宋_GBK" w:hint="eastAsia"/>
          <w:sz w:val="28"/>
        </w:rPr>
        <w:t>万元，其他来源收入（单位资金）</w:t>
      </w:r>
      <w:r>
        <w:rPr>
          <w:rFonts w:eastAsia="方正仿宋_GBK" w:hint="eastAsia"/>
          <w:sz w:val="28"/>
        </w:rPr>
        <w:t>0</w:t>
      </w:r>
      <w:r>
        <w:rPr>
          <w:rFonts w:eastAsia="方正仿宋_GBK" w:hint="eastAsia"/>
          <w:sz w:val="28"/>
        </w:rPr>
        <w:t>万元，上年结转</w:t>
      </w:r>
      <w:r>
        <w:rPr>
          <w:rFonts w:eastAsia="方正仿宋_GBK"/>
          <w:sz w:val="28"/>
        </w:rPr>
        <w:t>0</w:t>
      </w:r>
      <w:r>
        <w:rPr>
          <w:rFonts w:eastAsia="方正仿宋_GBK" w:hint="eastAsia"/>
          <w:sz w:val="28"/>
        </w:rPr>
        <w:t>万元。</w:t>
      </w:r>
    </w:p>
    <w:p w:rsidR="00595004" w:rsidRDefault="00E9489B">
      <w:pPr>
        <w:spacing w:line="500" w:lineRule="exact"/>
        <w:ind w:firstLine="640"/>
        <w:rPr>
          <w:rFonts w:eastAsia="方正仿宋_GBK"/>
          <w:sz w:val="28"/>
        </w:rPr>
      </w:pPr>
      <w:r>
        <w:rPr>
          <w:rFonts w:eastAsia="方正仿宋_GBK" w:hint="eastAsia"/>
          <w:sz w:val="28"/>
        </w:rPr>
        <w:t>2</w:t>
      </w:r>
      <w:r>
        <w:rPr>
          <w:rFonts w:eastAsia="方正仿宋_GBK" w:hint="eastAsia"/>
          <w:sz w:val="28"/>
        </w:rPr>
        <w:t>、支出说明</w:t>
      </w:r>
    </w:p>
    <w:p w:rsidR="00595004" w:rsidRDefault="00E9489B">
      <w:pPr>
        <w:spacing w:line="500" w:lineRule="exact"/>
        <w:ind w:firstLine="640"/>
        <w:rPr>
          <w:rFonts w:eastAsia="方正仿宋_GBK"/>
          <w:sz w:val="28"/>
        </w:rPr>
      </w:pPr>
      <w:r>
        <w:rPr>
          <w:rFonts w:eastAsia="方正仿宋_GBK" w:hint="eastAsia"/>
          <w:sz w:val="28"/>
        </w:rPr>
        <w:t>收支预算总表支出栏、基本支出表、项目支出表按经济分类和支出功能分类科目编制，反映石家庄市栾城区财源建设中心年度单位预算中支出预算的总体情况。</w:t>
      </w:r>
      <w:r>
        <w:rPr>
          <w:rFonts w:eastAsia="方正仿宋_GBK" w:hint="eastAsia"/>
          <w:sz w:val="28"/>
        </w:rPr>
        <w:t>2025</w:t>
      </w:r>
      <w:r>
        <w:rPr>
          <w:rFonts w:eastAsia="方正仿宋_GBK" w:hint="eastAsia"/>
          <w:sz w:val="28"/>
        </w:rPr>
        <w:t>年支出预算</w:t>
      </w:r>
      <w:r>
        <w:t>299.66</w:t>
      </w:r>
      <w:r>
        <w:rPr>
          <w:rFonts w:eastAsia="方正仿宋_GBK" w:hint="eastAsia"/>
          <w:sz w:val="28"/>
        </w:rPr>
        <w:t>万元，其中基本支出</w:t>
      </w:r>
      <w:r>
        <w:t>145.26</w:t>
      </w:r>
      <w:r>
        <w:rPr>
          <w:rFonts w:eastAsia="方正仿宋_GBK" w:hint="eastAsia"/>
          <w:sz w:val="28"/>
        </w:rPr>
        <w:t>万元，包括人员经费</w:t>
      </w:r>
      <w:r>
        <w:t>137.98</w:t>
      </w:r>
      <w:r>
        <w:rPr>
          <w:rFonts w:eastAsia="方正仿宋_GBK" w:hint="eastAsia"/>
          <w:sz w:val="28"/>
        </w:rPr>
        <w:t>万元和日常公用经费</w:t>
      </w:r>
      <w:r>
        <w:t>7.28</w:t>
      </w:r>
      <w:r>
        <w:rPr>
          <w:rFonts w:eastAsia="方正仿宋_GBK" w:hint="eastAsia"/>
          <w:sz w:val="28"/>
        </w:rPr>
        <w:t>万元；项目支出</w:t>
      </w:r>
      <w:r>
        <w:t>154.40</w:t>
      </w:r>
      <w:r>
        <w:rPr>
          <w:rFonts w:eastAsia="方正仿宋_GBK" w:hint="eastAsia"/>
          <w:sz w:val="28"/>
        </w:rPr>
        <w:t>万元</w:t>
      </w:r>
      <w:r>
        <w:rPr>
          <w:rFonts w:eastAsia="方正仿宋_GBK" w:hint="eastAsia"/>
          <w:sz w:val="28"/>
          <w:lang w:eastAsia="zh-CN"/>
        </w:rPr>
        <w:t>，主要为</w:t>
      </w:r>
      <w:r>
        <w:rPr>
          <w:rFonts w:eastAsia="方正仿宋_GBK" w:hint="eastAsia"/>
          <w:sz w:val="28"/>
        </w:rPr>
        <w:t>财源建设经费、智慧财税大数据分析服务费。</w:t>
      </w:r>
    </w:p>
    <w:p w:rsidR="00595004" w:rsidRDefault="00E9489B">
      <w:pPr>
        <w:spacing w:line="500" w:lineRule="exact"/>
        <w:ind w:firstLine="640"/>
        <w:rPr>
          <w:rFonts w:eastAsia="方正仿宋_GBK"/>
          <w:sz w:val="28"/>
        </w:rPr>
      </w:pPr>
      <w:r>
        <w:rPr>
          <w:rFonts w:eastAsia="方正仿宋_GBK" w:hint="eastAsia"/>
          <w:sz w:val="28"/>
        </w:rPr>
        <w:lastRenderedPageBreak/>
        <w:t>3</w:t>
      </w:r>
      <w:r>
        <w:rPr>
          <w:rFonts w:eastAsia="方正仿宋_GBK" w:hint="eastAsia"/>
          <w:sz w:val="28"/>
        </w:rPr>
        <w:t>、比上年增减情况</w:t>
      </w:r>
    </w:p>
    <w:p w:rsidR="00595004" w:rsidRDefault="00E9489B">
      <w:pPr>
        <w:pStyle w:val="-7"/>
      </w:pPr>
      <w:r>
        <w:rPr>
          <w:rFonts w:hint="eastAsia"/>
        </w:rPr>
        <w:t>2025</w:t>
      </w:r>
      <w:r>
        <w:rPr>
          <w:rFonts w:hint="eastAsia"/>
        </w:rPr>
        <w:t>年预算收支安排</w:t>
      </w:r>
      <w:r>
        <w:t>299.66</w:t>
      </w:r>
      <w:r>
        <w:rPr>
          <w:rFonts w:hint="eastAsia"/>
        </w:rPr>
        <w:t>万元，较</w:t>
      </w:r>
      <w:r>
        <w:rPr>
          <w:rFonts w:hint="eastAsia"/>
        </w:rPr>
        <w:t>202</w:t>
      </w:r>
      <w:r>
        <w:t>4</w:t>
      </w:r>
      <w:r>
        <w:rPr>
          <w:rFonts w:hint="eastAsia"/>
        </w:rPr>
        <w:t>年预算</w:t>
      </w:r>
      <w:r>
        <w:t>增加</w:t>
      </w:r>
      <w:r>
        <w:t>8</w:t>
      </w:r>
      <w:r>
        <w:t>3.04</w:t>
      </w:r>
      <w:r>
        <w:rPr>
          <w:rFonts w:hint="eastAsia"/>
        </w:rPr>
        <w:t>万元，其中：基本支出</w:t>
      </w:r>
      <w:r>
        <w:t>减少</w:t>
      </w:r>
      <w:r>
        <w:t>21.36</w:t>
      </w:r>
      <w:r>
        <w:rPr>
          <w:rFonts w:hint="eastAsia"/>
        </w:rPr>
        <w:t>万元，主要为</w:t>
      </w:r>
      <w:r>
        <w:t>减少人员</w:t>
      </w:r>
      <w:r>
        <w:rPr>
          <w:rFonts w:hint="eastAsia"/>
        </w:rPr>
        <w:t>经费支出；项目支出</w:t>
      </w:r>
      <w:r>
        <w:t>增加</w:t>
      </w:r>
      <w:r>
        <w:t>104.4</w:t>
      </w:r>
      <w:r>
        <w:rPr>
          <w:rFonts w:hint="eastAsia"/>
        </w:rPr>
        <w:t>万元</w:t>
      </w:r>
      <w:r>
        <w:t>，主要为增加财源建设经费、智慧财税大数据分析服务费</w:t>
      </w:r>
      <w:r>
        <w:rPr>
          <w:rFonts w:hint="eastAsia"/>
        </w:rPr>
        <w:t>支出</w:t>
      </w:r>
      <w:r>
        <w:t>。</w:t>
      </w:r>
    </w:p>
    <w:p w:rsidR="00595004" w:rsidRDefault="00E9489B">
      <w:pPr>
        <w:spacing w:before="10" w:after="10" w:line="500" w:lineRule="exact"/>
        <w:ind w:firstLine="640"/>
        <w:outlineLvl w:val="5"/>
      </w:pPr>
      <w:r>
        <w:rPr>
          <w:rFonts w:ascii="黑体" w:eastAsia="黑体" w:cs="黑体"/>
          <w:color w:val="000000"/>
          <w:sz w:val="32"/>
        </w:rPr>
        <w:t>三、机关运行经费安排情况</w:t>
      </w:r>
    </w:p>
    <w:p w:rsidR="00595004" w:rsidRDefault="00E9489B">
      <w:pPr>
        <w:pStyle w:val="-8"/>
      </w:pPr>
      <w:r>
        <w:rPr>
          <w:rFonts w:hint="eastAsia"/>
        </w:rPr>
        <w:t>2025</w:t>
      </w:r>
      <w:r>
        <w:rPr>
          <w:rFonts w:hint="eastAsia"/>
        </w:rPr>
        <w:t>年，我</w:t>
      </w:r>
      <w:r>
        <w:t>单位</w:t>
      </w:r>
      <w:r>
        <w:rPr>
          <w:rFonts w:hint="eastAsia"/>
        </w:rPr>
        <w:t>机关运行经费共计安排</w:t>
      </w:r>
      <w:r>
        <w:t>7.28</w:t>
      </w:r>
      <w:r>
        <w:rPr>
          <w:rFonts w:hint="eastAsia"/>
        </w:rPr>
        <w:t>万元</w:t>
      </w:r>
      <w:r>
        <w:t>，</w:t>
      </w:r>
      <w:r>
        <w:rPr>
          <w:rFonts w:hint="eastAsia"/>
        </w:rPr>
        <w:t>主要用于</w:t>
      </w:r>
      <w:r>
        <w:t>办公费、邮电费、差旅费、福利费、</w:t>
      </w:r>
      <w:r>
        <w:rPr>
          <w:rFonts w:hint="eastAsia"/>
        </w:rPr>
        <w:t>办公用房水电费、等日常运行支出。</w:t>
      </w:r>
    </w:p>
    <w:p w:rsidR="00595004" w:rsidRDefault="00E9489B">
      <w:pPr>
        <w:spacing w:before="10" w:after="10" w:line="500" w:lineRule="exact"/>
        <w:ind w:firstLine="640"/>
        <w:outlineLvl w:val="5"/>
      </w:pPr>
      <w:r>
        <w:rPr>
          <w:rFonts w:ascii="黑体" w:eastAsia="黑体" w:cs="黑体"/>
          <w:color w:val="000000"/>
          <w:sz w:val="32"/>
        </w:rPr>
        <w:t>四、财政拨款</w:t>
      </w:r>
      <w:r>
        <w:rPr>
          <w:rFonts w:ascii="黑体" w:eastAsia="黑体" w:cs="黑体"/>
          <w:color w:val="000000"/>
          <w:sz w:val="32"/>
        </w:rPr>
        <w:t>“</w:t>
      </w:r>
      <w:r>
        <w:rPr>
          <w:rFonts w:ascii="黑体" w:eastAsia="黑体" w:cs="黑体"/>
          <w:color w:val="000000"/>
          <w:sz w:val="32"/>
        </w:rPr>
        <w:t>三公</w:t>
      </w:r>
      <w:r>
        <w:rPr>
          <w:rFonts w:ascii="黑体" w:eastAsia="黑体" w:cs="黑体"/>
          <w:color w:val="000000"/>
          <w:sz w:val="32"/>
        </w:rPr>
        <w:t>”</w:t>
      </w:r>
      <w:r>
        <w:rPr>
          <w:rFonts w:ascii="黑体" w:eastAsia="黑体" w:cs="黑体"/>
          <w:color w:val="000000"/>
          <w:sz w:val="32"/>
        </w:rPr>
        <w:t>经费预算情况及增减变化原因</w:t>
      </w:r>
    </w:p>
    <w:p w:rsidR="00595004" w:rsidRDefault="00E9489B">
      <w:pPr>
        <w:spacing w:before="10" w:after="10" w:line="600" w:lineRule="exact"/>
        <w:ind w:leftChars="132" w:left="317" w:firstLineChars="100" w:firstLine="280"/>
        <w:rPr>
          <w:rFonts w:eastAsia="方正仿宋_GBK"/>
          <w:sz w:val="28"/>
        </w:rPr>
      </w:pPr>
      <w:r>
        <w:rPr>
          <w:rFonts w:eastAsia="方正仿宋_GBK" w:hint="eastAsia"/>
          <w:sz w:val="28"/>
        </w:rPr>
        <w:t>2025</w:t>
      </w:r>
      <w:r>
        <w:rPr>
          <w:rFonts w:eastAsia="方正仿宋_GBK" w:hint="eastAsia"/>
          <w:sz w:val="28"/>
        </w:rPr>
        <w:t>年，财政拨款“三公”经费预算安排</w:t>
      </w:r>
      <w:r>
        <w:rPr>
          <w:rFonts w:eastAsia="方正仿宋_GBK" w:hint="eastAsia"/>
          <w:sz w:val="28"/>
        </w:rPr>
        <w:t>0</w:t>
      </w:r>
      <w:r>
        <w:rPr>
          <w:rFonts w:eastAsia="方正仿宋_GBK" w:hint="eastAsia"/>
          <w:sz w:val="28"/>
        </w:rPr>
        <w:t>万元，其中因公出国（境）费</w:t>
      </w:r>
      <w:r>
        <w:rPr>
          <w:rFonts w:eastAsia="方正仿宋_GBK" w:hint="eastAsia"/>
          <w:sz w:val="28"/>
        </w:rPr>
        <w:t>0</w:t>
      </w:r>
      <w:r>
        <w:rPr>
          <w:rFonts w:eastAsia="方正仿宋_GBK" w:hint="eastAsia"/>
          <w:sz w:val="28"/>
        </w:rPr>
        <w:t>万元；公务用车购置及运维费</w:t>
      </w:r>
      <w:r>
        <w:rPr>
          <w:rFonts w:eastAsia="方正仿宋_GBK" w:hint="eastAsia"/>
          <w:sz w:val="28"/>
        </w:rPr>
        <w:t>0</w:t>
      </w:r>
      <w:r>
        <w:rPr>
          <w:rFonts w:eastAsia="方正仿宋_GBK" w:hint="eastAsia"/>
          <w:sz w:val="28"/>
        </w:rPr>
        <w:t>万元（其中：公务用车购置费为</w:t>
      </w:r>
      <w:r>
        <w:rPr>
          <w:rFonts w:eastAsia="方正仿宋_GBK" w:hint="eastAsia"/>
          <w:sz w:val="28"/>
        </w:rPr>
        <w:t>0</w:t>
      </w:r>
      <w:r>
        <w:rPr>
          <w:rFonts w:eastAsia="方正仿宋_GBK" w:hint="eastAsia"/>
          <w:sz w:val="28"/>
        </w:rPr>
        <w:t>万元，公务用车运维费</w:t>
      </w:r>
      <w:r>
        <w:rPr>
          <w:rFonts w:eastAsia="方正仿宋_GBK" w:hint="eastAsia"/>
          <w:sz w:val="28"/>
        </w:rPr>
        <w:t>0</w:t>
      </w:r>
      <w:r>
        <w:rPr>
          <w:rFonts w:eastAsia="方正仿宋_GBK" w:hint="eastAsia"/>
          <w:sz w:val="28"/>
        </w:rPr>
        <w:t>万元</w:t>
      </w:r>
      <w:r>
        <w:rPr>
          <w:rFonts w:eastAsia="方正仿宋_GBK" w:hint="eastAsia"/>
          <w:sz w:val="28"/>
        </w:rPr>
        <w:t>)</w:t>
      </w:r>
      <w:r>
        <w:rPr>
          <w:rFonts w:eastAsia="方正仿宋_GBK" w:hint="eastAsia"/>
          <w:sz w:val="28"/>
        </w:rPr>
        <w:t>；公务接待费</w:t>
      </w:r>
      <w:r>
        <w:rPr>
          <w:rFonts w:eastAsia="方正仿宋_GBK" w:hint="eastAsia"/>
          <w:sz w:val="28"/>
        </w:rPr>
        <w:t>0</w:t>
      </w:r>
      <w:r>
        <w:rPr>
          <w:rFonts w:eastAsia="方正仿宋_GBK" w:hint="eastAsia"/>
          <w:sz w:val="28"/>
        </w:rPr>
        <w:t>万元。与</w:t>
      </w:r>
      <w:r>
        <w:rPr>
          <w:rFonts w:eastAsia="方正仿宋_GBK" w:hint="eastAsia"/>
          <w:sz w:val="28"/>
        </w:rPr>
        <w:t>2024</w:t>
      </w:r>
      <w:r>
        <w:rPr>
          <w:rFonts w:eastAsia="方正仿宋_GBK" w:hint="eastAsia"/>
          <w:sz w:val="28"/>
        </w:rPr>
        <w:t>年相比持平，无增减变化。</w:t>
      </w:r>
    </w:p>
    <w:p w:rsidR="00595004" w:rsidRDefault="00E9489B">
      <w:pPr>
        <w:spacing w:before="10" w:after="10" w:line="500" w:lineRule="exact"/>
        <w:ind w:firstLine="640"/>
        <w:outlineLvl w:val="5"/>
        <w:sectPr w:rsidR="00595004">
          <w:pgSz w:w="16840" w:h="11900" w:orient="landscape"/>
          <w:pgMar w:top="1361" w:right="1020" w:bottom="1361" w:left="1020" w:header="720" w:footer="720" w:gutter="0"/>
          <w:cols w:space="720"/>
          <w:docGrid w:linePitch="326"/>
        </w:sectPr>
      </w:pPr>
      <w:r>
        <w:rPr>
          <w:rFonts w:ascii="黑体" w:eastAsia="黑体" w:cs="黑体"/>
          <w:color w:val="000000"/>
          <w:sz w:val="32"/>
        </w:rPr>
        <w:t>五、单位项目预算安排情况及绩效目标</w:t>
      </w:r>
    </w:p>
    <w:p w:rsidR="00595004" w:rsidRDefault="00E9489B">
      <w:pPr>
        <w:ind w:firstLine="560"/>
      </w:pPr>
      <w:r>
        <w:rPr>
          <w:rFonts w:ascii="方正仿宋_GBK" w:eastAsia="方正仿宋_GBK" w:cs="方正仿宋_GBK"/>
          <w:b/>
          <w:color w:val="000000"/>
          <w:sz w:val="28"/>
        </w:rPr>
        <w:lastRenderedPageBreak/>
        <w:t>1</w:t>
      </w:r>
      <w:r>
        <w:rPr>
          <w:rFonts w:ascii="方正仿宋_GBK" w:eastAsia="方正仿宋_GBK" w:cs="方正仿宋_GBK"/>
          <w:b/>
          <w:color w:val="000000"/>
          <w:sz w:val="28"/>
        </w:rPr>
        <w:t>、财源建设经费绩效目标表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13011125P00001210832F</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财源建设经费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54.40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54.40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由财政出资，通过公开招标方式，聘请第三方中介机构协助税务部门进行土地增值税核查清算。</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1.1.</w:t>
            </w:r>
            <w:r>
              <w:t>聘请第三方中介机构协助税务部门进行税收核查清算。</w:t>
            </w:r>
          </w:p>
          <w:p w:rsidR="00595004" w:rsidRDefault="00E9489B">
            <w:pPr>
              <w:pStyle w:val="2"/>
            </w:pPr>
            <w:r>
              <w:t>2.</w:t>
            </w:r>
            <w:r>
              <w:t>对税负率偏低或审核中发现重大疑点的清算项目开展复核，确保项目清算质量。</w:t>
            </w:r>
          </w:p>
          <w:p w:rsidR="00595004" w:rsidRDefault="00E9489B">
            <w:pPr>
              <w:pStyle w:val="2"/>
            </w:pPr>
            <w:r>
              <w:t>3.</w:t>
            </w:r>
            <w:r>
              <w:t>确保税款不流失。</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被审计单位数量</w:t>
            </w:r>
          </w:p>
        </w:tc>
        <w:tc>
          <w:tcPr>
            <w:tcW w:w="5386" w:type="dxa"/>
            <w:vAlign w:val="center"/>
          </w:tcPr>
          <w:p w:rsidR="00595004" w:rsidRDefault="00E9489B">
            <w:pPr>
              <w:pStyle w:val="2"/>
            </w:pPr>
            <w:r>
              <w:t>被审计项目数量</w:t>
            </w:r>
          </w:p>
        </w:tc>
        <w:tc>
          <w:tcPr>
            <w:tcW w:w="2268" w:type="dxa"/>
            <w:vAlign w:val="center"/>
          </w:tcPr>
          <w:p w:rsidR="00595004" w:rsidRDefault="00E9489B">
            <w:pPr>
              <w:pStyle w:val="2"/>
            </w:pPr>
            <w:r>
              <w:t>≥</w:t>
            </w:r>
            <w:r>
              <w:t>3</w:t>
            </w:r>
            <w:r>
              <w:t>个</w:t>
            </w:r>
          </w:p>
        </w:tc>
        <w:tc>
          <w:tcPr>
            <w:tcW w:w="1276" w:type="dxa"/>
            <w:vAlign w:val="center"/>
          </w:tcPr>
          <w:p w:rsidR="00595004" w:rsidRDefault="00E9489B">
            <w:pPr>
              <w:pStyle w:val="2"/>
            </w:pPr>
            <w:r>
              <w:t>按工作计划</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加强税收征管</w:t>
            </w:r>
          </w:p>
        </w:tc>
        <w:tc>
          <w:tcPr>
            <w:tcW w:w="5386" w:type="dxa"/>
            <w:vAlign w:val="center"/>
          </w:tcPr>
          <w:p w:rsidR="00595004" w:rsidRDefault="00E9489B">
            <w:pPr>
              <w:pStyle w:val="2"/>
            </w:pPr>
            <w:r>
              <w:t>充分利用财政专项资金，高效完成核查清算工作</w:t>
            </w:r>
          </w:p>
        </w:tc>
        <w:tc>
          <w:tcPr>
            <w:tcW w:w="2268" w:type="dxa"/>
            <w:vAlign w:val="center"/>
          </w:tcPr>
          <w:p w:rsidR="00595004" w:rsidRDefault="00E9489B">
            <w:pPr>
              <w:pStyle w:val="2"/>
            </w:pPr>
            <w:r>
              <w:t>充分利用财政专项资金，高效完成核查清算工作</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历史经验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54.4</w:t>
            </w:r>
            <w:r>
              <w:t>成本控制不超预算</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保障业务工作有序开展</w:t>
            </w:r>
          </w:p>
        </w:tc>
        <w:tc>
          <w:tcPr>
            <w:tcW w:w="5386" w:type="dxa"/>
            <w:vAlign w:val="center"/>
          </w:tcPr>
          <w:p w:rsidR="00595004" w:rsidRDefault="00E9489B">
            <w:pPr>
              <w:pStyle w:val="2"/>
            </w:pPr>
            <w:r>
              <w:t>保障业务工作有序开展</w:t>
            </w:r>
          </w:p>
        </w:tc>
        <w:tc>
          <w:tcPr>
            <w:tcW w:w="2268" w:type="dxa"/>
            <w:vAlign w:val="center"/>
          </w:tcPr>
          <w:p w:rsidR="00595004" w:rsidRDefault="00E9489B">
            <w:pPr>
              <w:pStyle w:val="2"/>
            </w:pPr>
            <w:r>
              <w:t>保障业务工作有序开展</w:t>
            </w:r>
          </w:p>
        </w:tc>
        <w:tc>
          <w:tcPr>
            <w:tcW w:w="1276" w:type="dxa"/>
            <w:vAlign w:val="center"/>
          </w:tcPr>
          <w:p w:rsidR="00595004" w:rsidRDefault="00E9489B">
            <w:pPr>
              <w:pStyle w:val="2"/>
            </w:pPr>
            <w:r>
              <w:t>历史经验</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90%</w:t>
            </w:r>
          </w:p>
        </w:tc>
        <w:tc>
          <w:tcPr>
            <w:tcW w:w="1276" w:type="dxa"/>
            <w:vAlign w:val="center"/>
          </w:tcPr>
          <w:p w:rsidR="00595004" w:rsidRDefault="00E9489B">
            <w:pPr>
              <w:pStyle w:val="2"/>
            </w:pPr>
            <w:r>
              <w:t>调查问卷</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ind w:firstLine="560"/>
      </w:pPr>
      <w:r>
        <w:rPr>
          <w:rFonts w:ascii="方正仿宋_GBK" w:eastAsia="方正仿宋_GBK" w:cs="方正仿宋_GBK"/>
          <w:b/>
          <w:color w:val="000000"/>
          <w:sz w:val="28"/>
        </w:rPr>
        <w:lastRenderedPageBreak/>
        <w:t>2</w:t>
      </w:r>
      <w:r>
        <w:rPr>
          <w:rFonts w:ascii="方正仿宋_GBK" w:eastAsia="方正仿宋_GBK" w:cs="方正仿宋_GBK"/>
          <w:b/>
          <w:color w:val="000000"/>
          <w:sz w:val="28"/>
        </w:rPr>
        <w:t>、智慧财税大数据分析服务费绩效目标表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595004">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595004" w:rsidRDefault="00E9489B">
            <w:pPr>
              <w:pStyle w:val="4"/>
            </w:pPr>
            <w:r>
              <w:t>单位：万元</w:t>
            </w:r>
          </w:p>
        </w:tc>
      </w:tr>
      <w:tr w:rsidR="00595004">
        <w:trPr>
          <w:trHeight w:val="369"/>
          <w:jc w:val="center"/>
        </w:trPr>
        <w:tc>
          <w:tcPr>
            <w:tcW w:w="1276" w:type="dxa"/>
            <w:vAlign w:val="center"/>
          </w:tcPr>
          <w:p w:rsidR="00595004" w:rsidRDefault="00E9489B">
            <w:pPr>
              <w:pStyle w:val="1"/>
            </w:pPr>
            <w:r>
              <w:t>项目编码</w:t>
            </w:r>
          </w:p>
        </w:tc>
        <w:tc>
          <w:tcPr>
            <w:tcW w:w="5103" w:type="dxa"/>
            <w:gridSpan w:val="2"/>
            <w:vAlign w:val="center"/>
          </w:tcPr>
          <w:p w:rsidR="00595004" w:rsidRDefault="00E9489B">
            <w:pPr>
              <w:pStyle w:val="2"/>
            </w:pPr>
            <w:r>
              <w:t>13011125P000012108333</w:t>
            </w:r>
          </w:p>
        </w:tc>
        <w:tc>
          <w:tcPr>
            <w:tcW w:w="2835" w:type="dxa"/>
            <w:vAlign w:val="center"/>
          </w:tcPr>
          <w:p w:rsidR="00595004" w:rsidRDefault="00E9489B">
            <w:pPr>
              <w:pStyle w:val="1"/>
            </w:pPr>
            <w:r>
              <w:t>项目名称</w:t>
            </w:r>
          </w:p>
        </w:tc>
        <w:tc>
          <w:tcPr>
            <w:tcW w:w="6095" w:type="dxa"/>
            <w:gridSpan w:val="3"/>
            <w:vAlign w:val="center"/>
          </w:tcPr>
          <w:p w:rsidR="00595004" w:rsidRDefault="00E9489B">
            <w:pPr>
              <w:pStyle w:val="2"/>
            </w:pPr>
            <w:r>
              <w:t>智慧财税大数据分析服务费</w:t>
            </w:r>
          </w:p>
        </w:tc>
      </w:tr>
      <w:tr w:rsidR="00595004">
        <w:trPr>
          <w:trHeight w:val="369"/>
          <w:jc w:val="center"/>
        </w:trPr>
        <w:tc>
          <w:tcPr>
            <w:tcW w:w="1276" w:type="dxa"/>
            <w:vMerge w:val="restart"/>
            <w:vAlign w:val="center"/>
          </w:tcPr>
          <w:p w:rsidR="00595004" w:rsidRDefault="00E9489B">
            <w:pPr>
              <w:pStyle w:val="1"/>
            </w:pPr>
            <w:r>
              <w:t>预算规模及资金用途</w:t>
            </w:r>
          </w:p>
        </w:tc>
        <w:tc>
          <w:tcPr>
            <w:tcW w:w="2268" w:type="dxa"/>
            <w:vAlign w:val="center"/>
          </w:tcPr>
          <w:p w:rsidR="00595004" w:rsidRDefault="00E9489B">
            <w:pPr>
              <w:pStyle w:val="1"/>
            </w:pPr>
            <w:r>
              <w:t>预算数</w:t>
            </w:r>
          </w:p>
        </w:tc>
        <w:tc>
          <w:tcPr>
            <w:tcW w:w="2835" w:type="dxa"/>
            <w:vAlign w:val="center"/>
          </w:tcPr>
          <w:p w:rsidR="00595004" w:rsidRDefault="00E9489B">
            <w:pPr>
              <w:pStyle w:val="2"/>
            </w:pPr>
            <w:r>
              <w:t>100.00</w:t>
            </w:r>
          </w:p>
        </w:tc>
        <w:tc>
          <w:tcPr>
            <w:tcW w:w="2835" w:type="dxa"/>
            <w:vAlign w:val="center"/>
          </w:tcPr>
          <w:p w:rsidR="00595004" w:rsidRDefault="00E9489B">
            <w:pPr>
              <w:pStyle w:val="1"/>
            </w:pPr>
            <w:r>
              <w:t>其中：财政</w:t>
            </w:r>
            <w:r>
              <w:t xml:space="preserve">    </w:t>
            </w:r>
            <w:r>
              <w:t>资金</w:t>
            </w:r>
          </w:p>
        </w:tc>
        <w:tc>
          <w:tcPr>
            <w:tcW w:w="2551" w:type="dxa"/>
            <w:vAlign w:val="center"/>
          </w:tcPr>
          <w:p w:rsidR="00595004" w:rsidRDefault="00E9489B">
            <w:pPr>
              <w:pStyle w:val="2"/>
            </w:pPr>
            <w:r>
              <w:t>100.00</w:t>
            </w:r>
          </w:p>
        </w:tc>
        <w:tc>
          <w:tcPr>
            <w:tcW w:w="2268" w:type="dxa"/>
            <w:vAlign w:val="center"/>
          </w:tcPr>
          <w:p w:rsidR="00595004" w:rsidRDefault="00E9489B">
            <w:pPr>
              <w:pStyle w:val="1"/>
            </w:pPr>
            <w:r>
              <w:t>其他资金</w:t>
            </w:r>
          </w:p>
        </w:tc>
        <w:tc>
          <w:tcPr>
            <w:tcW w:w="1276" w:type="dxa"/>
            <w:vAlign w:val="center"/>
          </w:tcPr>
          <w:p w:rsidR="00595004" w:rsidRDefault="00E9489B">
            <w:pPr>
              <w:pStyle w:val="2"/>
            </w:pPr>
            <w:r>
              <w:t xml:space="preserve"> </w:t>
            </w:r>
          </w:p>
        </w:tc>
      </w:tr>
      <w:tr w:rsidR="00595004">
        <w:trPr>
          <w:trHeight w:val="369"/>
          <w:jc w:val="center"/>
        </w:trPr>
        <w:tc>
          <w:tcPr>
            <w:tcW w:w="1276" w:type="dxa"/>
            <w:vMerge/>
          </w:tcPr>
          <w:p w:rsidR="00595004" w:rsidRDefault="00595004"/>
        </w:tc>
        <w:tc>
          <w:tcPr>
            <w:tcW w:w="14033" w:type="dxa"/>
            <w:gridSpan w:val="6"/>
            <w:vAlign w:val="center"/>
          </w:tcPr>
          <w:p w:rsidR="00595004" w:rsidRDefault="00E9489B">
            <w:pPr>
              <w:pStyle w:val="2"/>
            </w:pPr>
            <w:r>
              <w:t>运用大数据信息分析技术，建设多维度税收分析等核心业务对政府财政信息进行综合管理。采集各部门的涉税信息，通过分析利用，使其转化为税源管理控的有效信息，进而有针对性地加强税收征管，达到增加财政收入的目的。</w:t>
            </w:r>
          </w:p>
        </w:tc>
      </w:tr>
      <w:tr w:rsidR="00595004">
        <w:trPr>
          <w:trHeight w:val="369"/>
          <w:jc w:val="center"/>
        </w:trPr>
        <w:tc>
          <w:tcPr>
            <w:tcW w:w="1276" w:type="dxa"/>
            <w:vMerge w:val="restart"/>
            <w:vAlign w:val="center"/>
          </w:tcPr>
          <w:p w:rsidR="00595004" w:rsidRDefault="00E9489B">
            <w:pPr>
              <w:pStyle w:val="1"/>
            </w:pPr>
            <w:r>
              <w:t>资金支出计划（</w:t>
            </w:r>
            <w:r>
              <w:t>%</w:t>
            </w:r>
            <w:r>
              <w:t>）</w:t>
            </w:r>
          </w:p>
        </w:tc>
        <w:tc>
          <w:tcPr>
            <w:tcW w:w="5103" w:type="dxa"/>
            <w:gridSpan w:val="2"/>
            <w:vAlign w:val="center"/>
          </w:tcPr>
          <w:p w:rsidR="00595004" w:rsidRDefault="00E9489B">
            <w:pPr>
              <w:pStyle w:val="1"/>
            </w:pPr>
            <w:r>
              <w:t>3</w:t>
            </w:r>
            <w:r>
              <w:t>月底</w:t>
            </w:r>
          </w:p>
        </w:tc>
        <w:tc>
          <w:tcPr>
            <w:tcW w:w="2835" w:type="dxa"/>
            <w:vAlign w:val="center"/>
          </w:tcPr>
          <w:p w:rsidR="00595004" w:rsidRDefault="00E9489B">
            <w:pPr>
              <w:pStyle w:val="1"/>
            </w:pPr>
            <w:r>
              <w:t>6</w:t>
            </w:r>
            <w:r>
              <w:t>月底</w:t>
            </w:r>
          </w:p>
        </w:tc>
        <w:tc>
          <w:tcPr>
            <w:tcW w:w="2551" w:type="dxa"/>
            <w:vAlign w:val="center"/>
          </w:tcPr>
          <w:p w:rsidR="00595004" w:rsidRDefault="00E9489B">
            <w:pPr>
              <w:pStyle w:val="1"/>
            </w:pPr>
            <w:r>
              <w:t>10</w:t>
            </w:r>
            <w:r>
              <w:t>月底</w:t>
            </w:r>
          </w:p>
        </w:tc>
        <w:tc>
          <w:tcPr>
            <w:tcW w:w="3544" w:type="dxa"/>
            <w:gridSpan w:val="2"/>
            <w:vAlign w:val="center"/>
          </w:tcPr>
          <w:p w:rsidR="00595004" w:rsidRDefault="00E9489B">
            <w:pPr>
              <w:pStyle w:val="1"/>
            </w:pPr>
            <w:r>
              <w:t>12</w:t>
            </w:r>
            <w:r>
              <w:t>月底</w:t>
            </w:r>
          </w:p>
        </w:tc>
      </w:tr>
      <w:tr w:rsidR="00595004">
        <w:trPr>
          <w:trHeight w:val="369"/>
          <w:jc w:val="center"/>
        </w:trPr>
        <w:tc>
          <w:tcPr>
            <w:tcW w:w="1276" w:type="dxa"/>
            <w:vMerge/>
          </w:tcPr>
          <w:p w:rsidR="00595004" w:rsidRDefault="00595004"/>
        </w:tc>
        <w:tc>
          <w:tcPr>
            <w:tcW w:w="5103" w:type="dxa"/>
            <w:gridSpan w:val="2"/>
            <w:vAlign w:val="center"/>
          </w:tcPr>
          <w:p w:rsidR="00595004" w:rsidRDefault="00E9489B">
            <w:pPr>
              <w:pStyle w:val="3"/>
            </w:pPr>
            <w:r>
              <w:t xml:space="preserve"> </w:t>
            </w:r>
          </w:p>
        </w:tc>
        <w:tc>
          <w:tcPr>
            <w:tcW w:w="2835" w:type="dxa"/>
            <w:vAlign w:val="center"/>
          </w:tcPr>
          <w:p w:rsidR="00595004" w:rsidRDefault="00E9489B">
            <w:pPr>
              <w:pStyle w:val="3"/>
            </w:pPr>
            <w:r>
              <w:t xml:space="preserve"> </w:t>
            </w:r>
          </w:p>
        </w:tc>
        <w:tc>
          <w:tcPr>
            <w:tcW w:w="2551" w:type="dxa"/>
            <w:vAlign w:val="center"/>
          </w:tcPr>
          <w:p w:rsidR="00595004" w:rsidRDefault="00E9489B">
            <w:pPr>
              <w:pStyle w:val="3"/>
            </w:pPr>
            <w:r>
              <w:t xml:space="preserve"> </w:t>
            </w:r>
          </w:p>
        </w:tc>
        <w:tc>
          <w:tcPr>
            <w:tcW w:w="3544" w:type="dxa"/>
            <w:gridSpan w:val="2"/>
            <w:vAlign w:val="center"/>
          </w:tcPr>
          <w:p w:rsidR="00595004" w:rsidRDefault="00E9489B">
            <w:pPr>
              <w:pStyle w:val="3"/>
            </w:pPr>
            <w:r>
              <w:t>100%</w:t>
            </w:r>
          </w:p>
        </w:tc>
      </w:tr>
      <w:tr w:rsidR="00595004">
        <w:trPr>
          <w:trHeight w:val="369"/>
          <w:jc w:val="center"/>
        </w:trPr>
        <w:tc>
          <w:tcPr>
            <w:tcW w:w="1276" w:type="dxa"/>
            <w:vAlign w:val="center"/>
          </w:tcPr>
          <w:p w:rsidR="00595004" w:rsidRDefault="00E9489B">
            <w:pPr>
              <w:pStyle w:val="1"/>
            </w:pPr>
            <w:r>
              <w:t>绩效目标</w:t>
            </w:r>
          </w:p>
        </w:tc>
        <w:tc>
          <w:tcPr>
            <w:tcW w:w="14033" w:type="dxa"/>
            <w:gridSpan w:val="6"/>
            <w:vAlign w:val="center"/>
          </w:tcPr>
          <w:p w:rsidR="00595004" w:rsidRDefault="00E9489B">
            <w:pPr>
              <w:pStyle w:val="2"/>
            </w:pPr>
            <w:r>
              <w:t>1.</w:t>
            </w:r>
            <w:r>
              <w:t>最大限度杜绝税收征管中的跑冒滴漏现象</w:t>
            </w:r>
          </w:p>
          <w:p w:rsidR="00595004" w:rsidRDefault="00E9489B">
            <w:pPr>
              <w:pStyle w:val="2"/>
            </w:pPr>
            <w:r>
              <w:t>2.</w:t>
            </w:r>
            <w:r>
              <w:t>实现多维度财税分析，为政府决策提供数据支撑。</w:t>
            </w:r>
          </w:p>
          <w:p w:rsidR="00595004" w:rsidRDefault="00E9489B">
            <w:pPr>
              <w:pStyle w:val="2"/>
            </w:pPr>
            <w:r>
              <w:t>3.</w:t>
            </w:r>
            <w:r>
              <w:t>实现各职能部门间涉税数据的信息利用</w:t>
            </w:r>
          </w:p>
        </w:tc>
      </w:tr>
    </w:tbl>
    <w:p w:rsidR="00595004" w:rsidRDefault="00E9489B">
      <w:pPr>
        <w:spacing w:line="2" w:lineRule="exact"/>
        <w:jc w:val="center"/>
      </w:pPr>
      <w:r>
        <w:rPr>
          <w:rFonts w:ascii="方正书宋_GBK" w:eastAsia="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595004">
        <w:trPr>
          <w:trHeight w:val="397"/>
          <w:tblHeader/>
          <w:jc w:val="center"/>
        </w:trPr>
        <w:tc>
          <w:tcPr>
            <w:tcW w:w="1276" w:type="dxa"/>
            <w:vAlign w:val="center"/>
          </w:tcPr>
          <w:p w:rsidR="00595004" w:rsidRDefault="00E9489B">
            <w:pPr>
              <w:pStyle w:val="1"/>
            </w:pPr>
            <w:r>
              <w:t>一级指标</w:t>
            </w:r>
          </w:p>
        </w:tc>
        <w:tc>
          <w:tcPr>
            <w:tcW w:w="2268" w:type="dxa"/>
            <w:vAlign w:val="center"/>
          </w:tcPr>
          <w:p w:rsidR="00595004" w:rsidRDefault="00E9489B">
            <w:pPr>
              <w:pStyle w:val="1"/>
            </w:pPr>
            <w:r>
              <w:t>二级指标</w:t>
            </w:r>
          </w:p>
        </w:tc>
        <w:tc>
          <w:tcPr>
            <w:tcW w:w="2835" w:type="dxa"/>
            <w:vAlign w:val="center"/>
          </w:tcPr>
          <w:p w:rsidR="00595004" w:rsidRDefault="00E9489B">
            <w:pPr>
              <w:pStyle w:val="1"/>
            </w:pPr>
            <w:r>
              <w:t>三级指标</w:t>
            </w:r>
          </w:p>
        </w:tc>
        <w:tc>
          <w:tcPr>
            <w:tcW w:w="5386" w:type="dxa"/>
            <w:vAlign w:val="center"/>
          </w:tcPr>
          <w:p w:rsidR="00595004" w:rsidRDefault="00E9489B">
            <w:pPr>
              <w:pStyle w:val="1"/>
            </w:pPr>
            <w:r>
              <w:t>绩效指标描述</w:t>
            </w:r>
          </w:p>
        </w:tc>
        <w:tc>
          <w:tcPr>
            <w:tcW w:w="2268" w:type="dxa"/>
            <w:vAlign w:val="center"/>
          </w:tcPr>
          <w:p w:rsidR="00595004" w:rsidRDefault="00E9489B">
            <w:pPr>
              <w:pStyle w:val="1"/>
            </w:pPr>
            <w:r>
              <w:t>指标值</w:t>
            </w:r>
          </w:p>
        </w:tc>
        <w:tc>
          <w:tcPr>
            <w:tcW w:w="1276" w:type="dxa"/>
            <w:vAlign w:val="center"/>
          </w:tcPr>
          <w:p w:rsidR="00595004" w:rsidRDefault="00E9489B">
            <w:pPr>
              <w:pStyle w:val="1"/>
            </w:pPr>
            <w:r>
              <w:t>指标值确定依据</w:t>
            </w:r>
          </w:p>
        </w:tc>
      </w:tr>
      <w:tr w:rsidR="00595004">
        <w:trPr>
          <w:trHeight w:val="397"/>
          <w:jc w:val="center"/>
        </w:trPr>
        <w:tc>
          <w:tcPr>
            <w:tcW w:w="1276" w:type="dxa"/>
            <w:vMerge w:val="restart"/>
            <w:vAlign w:val="center"/>
          </w:tcPr>
          <w:p w:rsidR="00595004" w:rsidRDefault="00E9489B">
            <w:pPr>
              <w:pStyle w:val="3"/>
            </w:pPr>
            <w:r>
              <w:t>产出指标</w:t>
            </w:r>
          </w:p>
        </w:tc>
        <w:tc>
          <w:tcPr>
            <w:tcW w:w="2268" w:type="dxa"/>
            <w:vAlign w:val="center"/>
          </w:tcPr>
          <w:p w:rsidR="00595004" w:rsidRDefault="00E9489B">
            <w:pPr>
              <w:pStyle w:val="2"/>
            </w:pPr>
            <w:r>
              <w:t>数量指标</w:t>
            </w:r>
          </w:p>
        </w:tc>
        <w:tc>
          <w:tcPr>
            <w:tcW w:w="2835" w:type="dxa"/>
            <w:vAlign w:val="center"/>
          </w:tcPr>
          <w:p w:rsidR="00595004" w:rsidRDefault="00E9489B">
            <w:pPr>
              <w:pStyle w:val="2"/>
            </w:pPr>
            <w:r>
              <w:t>信息采集部门数量</w:t>
            </w:r>
          </w:p>
        </w:tc>
        <w:tc>
          <w:tcPr>
            <w:tcW w:w="5386" w:type="dxa"/>
            <w:vAlign w:val="center"/>
          </w:tcPr>
          <w:p w:rsidR="00595004" w:rsidRDefault="00E9489B">
            <w:pPr>
              <w:pStyle w:val="2"/>
            </w:pPr>
            <w:r>
              <w:t>信息采集部门数量</w:t>
            </w:r>
          </w:p>
          <w:p w:rsidR="00595004" w:rsidRDefault="00595004">
            <w:pPr>
              <w:pStyle w:val="2"/>
            </w:pPr>
          </w:p>
        </w:tc>
        <w:tc>
          <w:tcPr>
            <w:tcW w:w="2268" w:type="dxa"/>
            <w:vAlign w:val="center"/>
          </w:tcPr>
          <w:p w:rsidR="00595004" w:rsidRDefault="00E9489B">
            <w:pPr>
              <w:pStyle w:val="2"/>
            </w:pPr>
            <w:r>
              <w:t>≥</w:t>
            </w:r>
            <w:r>
              <w:t>7</w:t>
            </w:r>
            <w:r>
              <w:t>个</w:t>
            </w:r>
          </w:p>
        </w:tc>
        <w:tc>
          <w:tcPr>
            <w:tcW w:w="1276" w:type="dxa"/>
            <w:vAlign w:val="center"/>
          </w:tcPr>
          <w:p w:rsidR="00595004" w:rsidRDefault="00E9489B">
            <w:pPr>
              <w:pStyle w:val="2"/>
            </w:pPr>
            <w:r>
              <w:t>依据实际工作需要</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质量指标</w:t>
            </w:r>
          </w:p>
        </w:tc>
        <w:tc>
          <w:tcPr>
            <w:tcW w:w="2835" w:type="dxa"/>
            <w:vAlign w:val="center"/>
          </w:tcPr>
          <w:p w:rsidR="00595004" w:rsidRDefault="00E9489B">
            <w:pPr>
              <w:pStyle w:val="2"/>
            </w:pPr>
            <w:r>
              <w:t>加强税收征管</w:t>
            </w:r>
          </w:p>
        </w:tc>
        <w:tc>
          <w:tcPr>
            <w:tcW w:w="5386" w:type="dxa"/>
            <w:vAlign w:val="center"/>
          </w:tcPr>
          <w:p w:rsidR="00595004" w:rsidRDefault="00E9489B">
            <w:pPr>
              <w:pStyle w:val="2"/>
            </w:pPr>
            <w:r>
              <w:t>增加财政收入</w:t>
            </w:r>
          </w:p>
        </w:tc>
        <w:tc>
          <w:tcPr>
            <w:tcW w:w="2268" w:type="dxa"/>
            <w:vAlign w:val="center"/>
          </w:tcPr>
          <w:p w:rsidR="00595004" w:rsidRDefault="00E9489B">
            <w:pPr>
              <w:pStyle w:val="2"/>
            </w:pPr>
            <w:r>
              <w:t>增加财政收入</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时效指标</w:t>
            </w:r>
          </w:p>
        </w:tc>
        <w:tc>
          <w:tcPr>
            <w:tcW w:w="2835" w:type="dxa"/>
            <w:vAlign w:val="center"/>
          </w:tcPr>
          <w:p w:rsidR="00595004" w:rsidRDefault="00E9489B">
            <w:pPr>
              <w:pStyle w:val="2"/>
            </w:pPr>
            <w:r>
              <w:t>支出及时性</w:t>
            </w:r>
          </w:p>
        </w:tc>
        <w:tc>
          <w:tcPr>
            <w:tcW w:w="5386" w:type="dxa"/>
            <w:vAlign w:val="center"/>
          </w:tcPr>
          <w:p w:rsidR="00595004" w:rsidRDefault="00E9489B">
            <w:pPr>
              <w:pStyle w:val="2"/>
            </w:pPr>
            <w:r>
              <w:t>支出及时</w:t>
            </w:r>
          </w:p>
        </w:tc>
        <w:tc>
          <w:tcPr>
            <w:tcW w:w="2268" w:type="dxa"/>
            <w:vAlign w:val="center"/>
          </w:tcPr>
          <w:p w:rsidR="00595004" w:rsidRDefault="00E9489B">
            <w:pPr>
              <w:pStyle w:val="2"/>
            </w:pPr>
            <w:r>
              <w:t>支出及时</w:t>
            </w:r>
          </w:p>
        </w:tc>
        <w:tc>
          <w:tcPr>
            <w:tcW w:w="1276" w:type="dxa"/>
            <w:vAlign w:val="center"/>
          </w:tcPr>
          <w:p w:rsidR="00595004" w:rsidRDefault="00E9489B">
            <w:pPr>
              <w:pStyle w:val="2"/>
            </w:pPr>
            <w:r>
              <w:t>依据合同</w:t>
            </w:r>
          </w:p>
        </w:tc>
      </w:tr>
      <w:tr w:rsidR="00595004">
        <w:trPr>
          <w:trHeight w:val="397"/>
          <w:jc w:val="center"/>
        </w:trPr>
        <w:tc>
          <w:tcPr>
            <w:tcW w:w="1276" w:type="dxa"/>
            <w:vMerge/>
            <w:vAlign w:val="center"/>
          </w:tcPr>
          <w:p w:rsidR="00595004" w:rsidRDefault="00595004"/>
        </w:tc>
        <w:tc>
          <w:tcPr>
            <w:tcW w:w="2268" w:type="dxa"/>
            <w:vAlign w:val="center"/>
          </w:tcPr>
          <w:p w:rsidR="00595004" w:rsidRDefault="00E9489B">
            <w:pPr>
              <w:pStyle w:val="2"/>
            </w:pPr>
            <w:r>
              <w:t>成本指标</w:t>
            </w:r>
          </w:p>
        </w:tc>
        <w:tc>
          <w:tcPr>
            <w:tcW w:w="2835" w:type="dxa"/>
            <w:vAlign w:val="center"/>
          </w:tcPr>
          <w:p w:rsidR="00595004" w:rsidRDefault="00E9489B">
            <w:pPr>
              <w:pStyle w:val="2"/>
            </w:pPr>
            <w:r>
              <w:t>成本控制</w:t>
            </w:r>
          </w:p>
        </w:tc>
        <w:tc>
          <w:tcPr>
            <w:tcW w:w="5386" w:type="dxa"/>
            <w:vAlign w:val="center"/>
          </w:tcPr>
          <w:p w:rsidR="00595004" w:rsidRDefault="00E9489B">
            <w:pPr>
              <w:pStyle w:val="2"/>
            </w:pPr>
            <w:r>
              <w:t>成本控制不超预算</w:t>
            </w:r>
          </w:p>
        </w:tc>
        <w:tc>
          <w:tcPr>
            <w:tcW w:w="2268" w:type="dxa"/>
            <w:vAlign w:val="center"/>
          </w:tcPr>
          <w:p w:rsidR="00595004" w:rsidRDefault="00E9489B">
            <w:pPr>
              <w:pStyle w:val="2"/>
            </w:pPr>
            <w:r>
              <w:t>≤</w:t>
            </w:r>
            <w:r>
              <w:t>100</w:t>
            </w:r>
            <w:r>
              <w:t>万元</w:t>
            </w:r>
          </w:p>
        </w:tc>
        <w:tc>
          <w:tcPr>
            <w:tcW w:w="1276" w:type="dxa"/>
            <w:vAlign w:val="center"/>
          </w:tcPr>
          <w:p w:rsidR="00595004" w:rsidRDefault="00E9489B">
            <w:pPr>
              <w:pStyle w:val="2"/>
            </w:pPr>
            <w:r>
              <w:t>依据合同</w:t>
            </w:r>
          </w:p>
        </w:tc>
      </w:tr>
      <w:tr w:rsidR="00595004">
        <w:trPr>
          <w:trHeight w:val="397"/>
          <w:jc w:val="center"/>
        </w:trPr>
        <w:tc>
          <w:tcPr>
            <w:tcW w:w="1276" w:type="dxa"/>
            <w:vAlign w:val="center"/>
          </w:tcPr>
          <w:p w:rsidR="00595004" w:rsidRDefault="00E9489B">
            <w:pPr>
              <w:pStyle w:val="3"/>
            </w:pPr>
            <w:r>
              <w:t>效益指标</w:t>
            </w:r>
          </w:p>
        </w:tc>
        <w:tc>
          <w:tcPr>
            <w:tcW w:w="2268" w:type="dxa"/>
            <w:vAlign w:val="center"/>
          </w:tcPr>
          <w:p w:rsidR="00595004" w:rsidRDefault="00E9489B">
            <w:pPr>
              <w:pStyle w:val="2"/>
            </w:pPr>
            <w:r>
              <w:t>社会效益指标</w:t>
            </w:r>
          </w:p>
        </w:tc>
        <w:tc>
          <w:tcPr>
            <w:tcW w:w="2835" w:type="dxa"/>
            <w:vAlign w:val="center"/>
          </w:tcPr>
          <w:p w:rsidR="00595004" w:rsidRDefault="00E9489B">
            <w:pPr>
              <w:pStyle w:val="2"/>
            </w:pPr>
            <w:r>
              <w:t>保障业务工作有序开展</w:t>
            </w:r>
          </w:p>
        </w:tc>
        <w:tc>
          <w:tcPr>
            <w:tcW w:w="5386" w:type="dxa"/>
            <w:vAlign w:val="center"/>
          </w:tcPr>
          <w:p w:rsidR="00595004" w:rsidRDefault="00E9489B">
            <w:pPr>
              <w:pStyle w:val="2"/>
            </w:pPr>
            <w:r>
              <w:t>保障业务工作有序开展</w:t>
            </w:r>
          </w:p>
        </w:tc>
        <w:tc>
          <w:tcPr>
            <w:tcW w:w="2268" w:type="dxa"/>
            <w:vAlign w:val="center"/>
          </w:tcPr>
          <w:p w:rsidR="00595004" w:rsidRDefault="00E9489B">
            <w:pPr>
              <w:pStyle w:val="2"/>
            </w:pPr>
            <w:r>
              <w:t>工作有序开展</w:t>
            </w:r>
          </w:p>
        </w:tc>
        <w:tc>
          <w:tcPr>
            <w:tcW w:w="1276" w:type="dxa"/>
            <w:vAlign w:val="center"/>
          </w:tcPr>
          <w:p w:rsidR="00595004" w:rsidRDefault="00E9489B">
            <w:pPr>
              <w:pStyle w:val="2"/>
            </w:pPr>
            <w:r>
              <w:t>依据实际工作</w:t>
            </w:r>
          </w:p>
        </w:tc>
      </w:tr>
      <w:tr w:rsidR="00595004">
        <w:trPr>
          <w:trHeight w:val="397"/>
          <w:jc w:val="center"/>
        </w:trPr>
        <w:tc>
          <w:tcPr>
            <w:tcW w:w="1276" w:type="dxa"/>
            <w:vAlign w:val="center"/>
          </w:tcPr>
          <w:p w:rsidR="00595004" w:rsidRDefault="00E9489B">
            <w:pPr>
              <w:pStyle w:val="3"/>
            </w:pPr>
            <w:r>
              <w:t>满意度指标</w:t>
            </w:r>
          </w:p>
        </w:tc>
        <w:tc>
          <w:tcPr>
            <w:tcW w:w="2268" w:type="dxa"/>
            <w:vAlign w:val="center"/>
          </w:tcPr>
          <w:p w:rsidR="00595004" w:rsidRDefault="00E9489B">
            <w:pPr>
              <w:pStyle w:val="2"/>
            </w:pPr>
            <w:r>
              <w:t>服务对象满意度指标</w:t>
            </w:r>
          </w:p>
        </w:tc>
        <w:tc>
          <w:tcPr>
            <w:tcW w:w="2835" w:type="dxa"/>
            <w:vAlign w:val="center"/>
          </w:tcPr>
          <w:p w:rsidR="00595004" w:rsidRDefault="00E9489B">
            <w:pPr>
              <w:pStyle w:val="2"/>
            </w:pPr>
            <w:r>
              <w:t>服务对象满意度</w:t>
            </w:r>
          </w:p>
        </w:tc>
        <w:tc>
          <w:tcPr>
            <w:tcW w:w="5386" w:type="dxa"/>
            <w:vAlign w:val="center"/>
          </w:tcPr>
          <w:p w:rsidR="00595004" w:rsidRDefault="00E9489B">
            <w:pPr>
              <w:pStyle w:val="2"/>
            </w:pPr>
            <w:r>
              <w:t>服务对象满意度</w:t>
            </w:r>
          </w:p>
        </w:tc>
        <w:tc>
          <w:tcPr>
            <w:tcW w:w="2268" w:type="dxa"/>
            <w:vAlign w:val="center"/>
          </w:tcPr>
          <w:p w:rsidR="00595004" w:rsidRDefault="00E9489B">
            <w:pPr>
              <w:pStyle w:val="2"/>
            </w:pPr>
            <w:r>
              <w:t>≥</w:t>
            </w:r>
            <w:r>
              <w:t>95%</w:t>
            </w:r>
          </w:p>
        </w:tc>
        <w:tc>
          <w:tcPr>
            <w:tcW w:w="1276" w:type="dxa"/>
            <w:vAlign w:val="center"/>
          </w:tcPr>
          <w:p w:rsidR="00595004" w:rsidRDefault="00E9489B">
            <w:pPr>
              <w:pStyle w:val="2"/>
            </w:pPr>
            <w:r>
              <w:t>面对面访谈</w:t>
            </w:r>
          </w:p>
        </w:tc>
      </w:tr>
    </w:tbl>
    <w:p w:rsidR="00595004" w:rsidRDefault="00595004">
      <w:pPr>
        <w:sectPr w:rsidR="00595004">
          <w:pgSz w:w="16840" w:h="11900" w:orient="landscape"/>
          <w:pgMar w:top="1361" w:right="1020" w:bottom="1134" w:left="1020" w:header="720" w:footer="720" w:gutter="0"/>
          <w:cols w:space="720"/>
          <w:docGrid w:linePitch="326"/>
        </w:sectPr>
      </w:pPr>
    </w:p>
    <w:p w:rsidR="00595004" w:rsidRDefault="00E9489B">
      <w:pPr>
        <w:spacing w:before="10" w:after="10" w:line="500" w:lineRule="exact"/>
        <w:ind w:firstLine="640"/>
        <w:outlineLvl w:val="5"/>
      </w:pPr>
      <w:r>
        <w:rPr>
          <w:rFonts w:ascii="黑体" w:eastAsia="黑体" w:cs="黑体"/>
          <w:color w:val="000000"/>
          <w:sz w:val="32"/>
        </w:rPr>
        <w:lastRenderedPageBreak/>
        <w:t>六、政府采购预算情况</w:t>
      </w:r>
    </w:p>
    <w:p w:rsidR="00595004" w:rsidRDefault="00E9489B">
      <w:pPr>
        <w:spacing w:line="500" w:lineRule="exact"/>
        <w:jc w:val="center"/>
      </w:pPr>
      <w:r>
        <w:rPr>
          <w:rFonts w:ascii="方正小标宋_GBK" w:eastAsia="方正小标宋_GBK" w:cs="方正小标宋_GBK"/>
          <w:color w:val="000000"/>
          <w:sz w:val="36"/>
        </w:rPr>
        <w:t>单位政府采购预算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59500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7712" w:type="dxa"/>
            <w:gridSpan w:val="8"/>
            <w:tcBorders>
              <w:top w:val="single" w:sz="6" w:space="0" w:color="FFFFFF"/>
              <w:left w:val="single" w:sz="6" w:space="0" w:color="FFFFFF"/>
              <w:right w:val="single" w:sz="6" w:space="0" w:color="FFFFFF"/>
            </w:tcBorders>
            <w:vAlign w:val="center"/>
          </w:tcPr>
          <w:p w:rsidR="00595004" w:rsidRDefault="00E9489B">
            <w:pPr>
              <w:pStyle w:val="23"/>
            </w:pPr>
            <w:r>
              <w:t>单位：万元</w:t>
            </w:r>
          </w:p>
        </w:tc>
      </w:tr>
      <w:tr w:rsidR="00595004">
        <w:trPr>
          <w:cantSplit/>
          <w:tblHeader/>
          <w:jc w:val="center"/>
        </w:trPr>
        <w:tc>
          <w:tcPr>
            <w:tcW w:w="2665" w:type="dxa"/>
            <w:gridSpan w:val="2"/>
            <w:vAlign w:val="center"/>
          </w:tcPr>
          <w:p w:rsidR="00595004" w:rsidRDefault="00E9489B">
            <w:pPr>
              <w:pStyle w:val="1"/>
            </w:pPr>
            <w:r>
              <w:t>政府采购项目来源</w:t>
            </w:r>
          </w:p>
        </w:tc>
        <w:tc>
          <w:tcPr>
            <w:tcW w:w="1134" w:type="dxa"/>
            <w:vMerge w:val="restart"/>
            <w:vAlign w:val="center"/>
          </w:tcPr>
          <w:p w:rsidR="00595004" w:rsidRDefault="00E9489B">
            <w:pPr>
              <w:pStyle w:val="1"/>
            </w:pPr>
            <w:r>
              <w:t>采购物品名称</w:t>
            </w:r>
          </w:p>
        </w:tc>
        <w:tc>
          <w:tcPr>
            <w:tcW w:w="1134" w:type="dxa"/>
            <w:vMerge w:val="restart"/>
            <w:vAlign w:val="center"/>
          </w:tcPr>
          <w:p w:rsidR="00595004" w:rsidRDefault="00E9489B">
            <w:pPr>
              <w:pStyle w:val="1"/>
            </w:pPr>
            <w:r>
              <w:t>政府采购目录序号</w:t>
            </w:r>
          </w:p>
        </w:tc>
        <w:tc>
          <w:tcPr>
            <w:tcW w:w="709" w:type="dxa"/>
            <w:vMerge w:val="restart"/>
            <w:vAlign w:val="center"/>
          </w:tcPr>
          <w:p w:rsidR="00595004" w:rsidRDefault="00E9489B">
            <w:pPr>
              <w:pStyle w:val="1"/>
            </w:pPr>
            <w:r>
              <w:t>计量</w:t>
            </w:r>
            <w:r>
              <w:t xml:space="preserve">  </w:t>
            </w:r>
            <w:r>
              <w:t>单位</w:t>
            </w:r>
          </w:p>
        </w:tc>
        <w:tc>
          <w:tcPr>
            <w:tcW w:w="850" w:type="dxa"/>
            <w:vMerge w:val="restart"/>
            <w:vAlign w:val="center"/>
          </w:tcPr>
          <w:p w:rsidR="00595004" w:rsidRDefault="00E9489B">
            <w:pPr>
              <w:pStyle w:val="1"/>
            </w:pPr>
            <w:r>
              <w:t>数量</w:t>
            </w:r>
          </w:p>
        </w:tc>
        <w:tc>
          <w:tcPr>
            <w:tcW w:w="850" w:type="dxa"/>
            <w:vMerge w:val="restart"/>
            <w:vAlign w:val="center"/>
          </w:tcPr>
          <w:p w:rsidR="00595004" w:rsidRDefault="00E9489B">
            <w:pPr>
              <w:pStyle w:val="1"/>
            </w:pPr>
            <w:r>
              <w:t>单价</w:t>
            </w:r>
          </w:p>
        </w:tc>
        <w:tc>
          <w:tcPr>
            <w:tcW w:w="6748" w:type="dxa"/>
            <w:gridSpan w:val="7"/>
            <w:vAlign w:val="center"/>
          </w:tcPr>
          <w:p w:rsidR="00595004" w:rsidRDefault="00E9489B">
            <w:pPr>
              <w:pStyle w:val="1"/>
            </w:pPr>
            <w:r>
              <w:t>政府采购金额（当年部门预算安排资金）</w:t>
            </w:r>
          </w:p>
        </w:tc>
        <w:tc>
          <w:tcPr>
            <w:tcW w:w="964" w:type="dxa"/>
            <w:vMerge w:val="restart"/>
            <w:vAlign w:val="center"/>
          </w:tcPr>
          <w:p w:rsidR="00595004" w:rsidRDefault="00E9489B">
            <w:pPr>
              <w:pStyle w:val="1"/>
            </w:pPr>
            <w:r>
              <w:t>2025</w:t>
            </w:r>
            <w:r>
              <w:t>年</w:t>
            </w:r>
            <w:r>
              <w:t xml:space="preserve">  </w:t>
            </w:r>
            <w:r>
              <w:t>预留中</w:t>
            </w:r>
            <w:r>
              <w:t xml:space="preserve">  </w:t>
            </w:r>
            <w:r>
              <w:t>小微企</w:t>
            </w:r>
            <w:r>
              <w:t xml:space="preserve">  </w:t>
            </w:r>
            <w:r>
              <w:t>业份额</w:t>
            </w:r>
          </w:p>
        </w:tc>
      </w:tr>
      <w:tr w:rsidR="00595004">
        <w:trPr>
          <w:cantSplit/>
          <w:tblHeader/>
          <w:jc w:val="center"/>
        </w:trPr>
        <w:tc>
          <w:tcPr>
            <w:tcW w:w="1701" w:type="dxa"/>
            <w:vAlign w:val="center"/>
          </w:tcPr>
          <w:p w:rsidR="00595004" w:rsidRDefault="00E9489B">
            <w:pPr>
              <w:pStyle w:val="1"/>
            </w:pPr>
            <w:r>
              <w:t>项目名称</w:t>
            </w:r>
          </w:p>
        </w:tc>
        <w:tc>
          <w:tcPr>
            <w:tcW w:w="964" w:type="dxa"/>
            <w:vAlign w:val="center"/>
          </w:tcPr>
          <w:p w:rsidR="00595004" w:rsidRDefault="00E9489B">
            <w:pPr>
              <w:pStyle w:val="1"/>
            </w:pPr>
            <w:r>
              <w:t>预算</w:t>
            </w:r>
            <w:r>
              <w:t xml:space="preserve">    </w:t>
            </w:r>
            <w:r>
              <w:t>资金</w:t>
            </w:r>
          </w:p>
        </w:tc>
        <w:tc>
          <w:tcPr>
            <w:tcW w:w="1134" w:type="dxa"/>
            <w:vMerge/>
          </w:tcPr>
          <w:p w:rsidR="00595004" w:rsidRDefault="00595004"/>
        </w:tc>
        <w:tc>
          <w:tcPr>
            <w:tcW w:w="1134" w:type="dxa"/>
            <w:vMerge/>
          </w:tcPr>
          <w:p w:rsidR="00595004" w:rsidRDefault="00595004"/>
        </w:tc>
        <w:tc>
          <w:tcPr>
            <w:tcW w:w="709" w:type="dxa"/>
            <w:vMerge/>
          </w:tcPr>
          <w:p w:rsidR="00595004" w:rsidRDefault="00595004"/>
        </w:tc>
        <w:tc>
          <w:tcPr>
            <w:tcW w:w="850" w:type="dxa"/>
            <w:vMerge/>
          </w:tcPr>
          <w:p w:rsidR="00595004" w:rsidRDefault="00595004"/>
        </w:tc>
        <w:tc>
          <w:tcPr>
            <w:tcW w:w="850" w:type="dxa"/>
            <w:vMerge/>
          </w:tcPr>
          <w:p w:rsidR="00595004" w:rsidRDefault="00595004"/>
        </w:tc>
        <w:tc>
          <w:tcPr>
            <w:tcW w:w="964" w:type="dxa"/>
            <w:vAlign w:val="center"/>
          </w:tcPr>
          <w:p w:rsidR="00595004" w:rsidRDefault="00E9489B">
            <w:pPr>
              <w:pStyle w:val="1"/>
            </w:pPr>
            <w:r>
              <w:t>合计</w:t>
            </w:r>
          </w:p>
        </w:tc>
        <w:tc>
          <w:tcPr>
            <w:tcW w:w="964" w:type="dxa"/>
            <w:vAlign w:val="center"/>
          </w:tcPr>
          <w:p w:rsidR="00595004" w:rsidRDefault="00E9489B">
            <w:pPr>
              <w:pStyle w:val="1"/>
            </w:pPr>
            <w:r>
              <w:t>一般公共预算拨款</w:t>
            </w:r>
          </w:p>
        </w:tc>
        <w:tc>
          <w:tcPr>
            <w:tcW w:w="964" w:type="dxa"/>
            <w:vAlign w:val="center"/>
          </w:tcPr>
          <w:p w:rsidR="00595004" w:rsidRDefault="00E9489B">
            <w:pPr>
              <w:pStyle w:val="1"/>
            </w:pPr>
            <w:r>
              <w:t>基金预算拨款</w:t>
            </w:r>
          </w:p>
        </w:tc>
        <w:tc>
          <w:tcPr>
            <w:tcW w:w="964" w:type="dxa"/>
            <w:vAlign w:val="center"/>
          </w:tcPr>
          <w:p w:rsidR="00595004" w:rsidRDefault="00E9489B">
            <w:pPr>
              <w:pStyle w:val="1"/>
            </w:pPr>
            <w:r>
              <w:t>国有资本经营预算拨款</w:t>
            </w:r>
          </w:p>
        </w:tc>
        <w:tc>
          <w:tcPr>
            <w:tcW w:w="964" w:type="dxa"/>
            <w:vAlign w:val="center"/>
          </w:tcPr>
          <w:p w:rsidR="00595004" w:rsidRDefault="00E9489B">
            <w:pPr>
              <w:pStyle w:val="1"/>
            </w:pPr>
            <w:r>
              <w:t>财政专户核拨</w:t>
            </w:r>
          </w:p>
        </w:tc>
        <w:tc>
          <w:tcPr>
            <w:tcW w:w="964" w:type="dxa"/>
            <w:vAlign w:val="center"/>
          </w:tcPr>
          <w:p w:rsidR="00595004" w:rsidRDefault="00E9489B">
            <w:pPr>
              <w:pStyle w:val="1"/>
            </w:pPr>
            <w:r>
              <w:t>单位</w:t>
            </w:r>
            <w:r>
              <w:t xml:space="preserve">    </w:t>
            </w:r>
            <w:r>
              <w:t>资金</w:t>
            </w:r>
          </w:p>
        </w:tc>
        <w:tc>
          <w:tcPr>
            <w:tcW w:w="964" w:type="dxa"/>
            <w:vAlign w:val="center"/>
          </w:tcPr>
          <w:p w:rsidR="00595004" w:rsidRDefault="00E9489B">
            <w:pPr>
              <w:pStyle w:val="1"/>
            </w:pPr>
            <w:r>
              <w:t>上年结转结余</w:t>
            </w:r>
          </w:p>
        </w:tc>
        <w:tc>
          <w:tcPr>
            <w:tcW w:w="964" w:type="dxa"/>
            <w:vMerge/>
          </w:tcPr>
          <w:p w:rsidR="00595004" w:rsidRDefault="00595004"/>
        </w:tc>
      </w:tr>
      <w:tr w:rsidR="00595004">
        <w:trPr>
          <w:cantSplit/>
          <w:jc w:val="center"/>
        </w:trPr>
        <w:tc>
          <w:tcPr>
            <w:tcW w:w="1701" w:type="dxa"/>
            <w:vAlign w:val="center"/>
          </w:tcPr>
          <w:p w:rsidR="00595004" w:rsidRDefault="00595004">
            <w:pPr>
              <w:pStyle w:val="2"/>
            </w:pPr>
          </w:p>
        </w:tc>
        <w:tc>
          <w:tcPr>
            <w:tcW w:w="964" w:type="dxa"/>
            <w:vAlign w:val="center"/>
          </w:tcPr>
          <w:p w:rsidR="00595004" w:rsidRDefault="00595004">
            <w:pPr>
              <w:pStyle w:val="4"/>
            </w:pPr>
          </w:p>
        </w:tc>
        <w:tc>
          <w:tcPr>
            <w:tcW w:w="1134" w:type="dxa"/>
            <w:vAlign w:val="center"/>
          </w:tcPr>
          <w:p w:rsidR="00595004" w:rsidRDefault="00595004">
            <w:pPr>
              <w:pStyle w:val="2"/>
            </w:pPr>
          </w:p>
        </w:tc>
        <w:tc>
          <w:tcPr>
            <w:tcW w:w="1134" w:type="dxa"/>
            <w:vAlign w:val="center"/>
          </w:tcPr>
          <w:p w:rsidR="00595004" w:rsidRDefault="00595004">
            <w:pPr>
              <w:pStyle w:val="2"/>
            </w:pPr>
          </w:p>
        </w:tc>
        <w:tc>
          <w:tcPr>
            <w:tcW w:w="709" w:type="dxa"/>
            <w:vAlign w:val="center"/>
          </w:tcPr>
          <w:p w:rsidR="00595004" w:rsidRDefault="00595004">
            <w:pPr>
              <w:pStyle w:val="3"/>
            </w:pPr>
          </w:p>
        </w:tc>
        <w:tc>
          <w:tcPr>
            <w:tcW w:w="850" w:type="dxa"/>
            <w:vAlign w:val="center"/>
          </w:tcPr>
          <w:p w:rsidR="00595004" w:rsidRDefault="00595004">
            <w:pPr>
              <w:pStyle w:val="4"/>
            </w:pPr>
          </w:p>
        </w:tc>
        <w:tc>
          <w:tcPr>
            <w:tcW w:w="850"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c>
          <w:tcPr>
            <w:tcW w:w="964" w:type="dxa"/>
            <w:vAlign w:val="center"/>
          </w:tcPr>
          <w:p w:rsidR="00595004" w:rsidRDefault="00595004">
            <w:pPr>
              <w:pStyle w:val="4"/>
            </w:pPr>
          </w:p>
        </w:tc>
      </w:tr>
    </w:tbl>
    <w:p w:rsidR="00595004" w:rsidRDefault="00E9489B">
      <w:pPr>
        <w:spacing w:line="500" w:lineRule="exact"/>
        <w:ind w:firstLine="420"/>
      </w:pPr>
      <w:r>
        <w:rPr>
          <w:rFonts w:ascii="方正书宋_GBK" w:eastAsia="方正书宋_GBK" w:cs="方正书宋_GBK"/>
          <w:color w:val="000000"/>
          <w:sz w:val="21"/>
        </w:rPr>
        <w:t>注：同一采购目录序号的物品，其单价会因配置规格不同而变动，均符合资产配置标准。涉密采购事项按照相关规定执行。</w:t>
      </w:r>
    </w:p>
    <w:p w:rsidR="00595004" w:rsidRDefault="00E9489B">
      <w:pPr>
        <w:spacing w:line="240" w:lineRule="exact"/>
        <w:ind w:firstLine="420"/>
      </w:pPr>
      <w:r>
        <w:rPr>
          <w:rFonts w:ascii="方正书宋_GBK" w:eastAsia="方正书宋_GBK" w:cs="方正书宋_GBK"/>
          <w:color w:val="000000"/>
          <w:sz w:val="21"/>
        </w:rPr>
        <w:t>注：无政府采购预算，空表列示。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七、国有资产信息</w:t>
      </w:r>
    </w:p>
    <w:p w:rsidR="00595004" w:rsidRDefault="00E9489B">
      <w:pPr>
        <w:spacing w:line="500" w:lineRule="exact"/>
        <w:ind w:firstLine="560"/>
      </w:pPr>
      <w:r>
        <w:rPr>
          <w:rFonts w:eastAsia="方正仿宋_GBK"/>
          <w:color w:val="000000"/>
          <w:sz w:val="28"/>
        </w:rPr>
        <w:t>石家庄市栾城区财源建设中心上年末固定资产金额为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595004" w:rsidRDefault="00E9489B">
      <w:pPr>
        <w:spacing w:line="500" w:lineRule="exact"/>
        <w:jc w:val="center"/>
      </w:pPr>
      <w:r>
        <w:rPr>
          <w:rFonts w:ascii="方正小标宋_GBK" w:eastAsia="方正小标宋_GBK" w:cs="方正小标宋_GBK"/>
          <w:color w:val="000000"/>
          <w:sz w:val="36"/>
        </w:rPr>
        <w:t>单位固定资产占用情况表</w:t>
      </w:r>
    </w:p>
    <w:tbl>
      <w:tblPr>
        <w:tblW w:w="130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0"/>
        <w:gridCol w:w="2835"/>
        <w:gridCol w:w="2835"/>
      </w:tblGrid>
      <w:tr w:rsidR="00595004">
        <w:trPr>
          <w:tblHeader/>
          <w:jc w:val="center"/>
        </w:trPr>
        <w:tc>
          <w:tcPr>
            <w:tcW w:w="7370" w:type="dxa"/>
            <w:tcBorders>
              <w:top w:val="single" w:sz="6" w:space="0" w:color="FFFFFF"/>
              <w:left w:val="single" w:sz="6" w:space="0" w:color="FFFFFF"/>
              <w:right w:val="single" w:sz="6" w:space="0" w:color="FFFFFF"/>
            </w:tcBorders>
            <w:vAlign w:val="center"/>
          </w:tcPr>
          <w:p w:rsidR="00595004" w:rsidRDefault="00E9489B">
            <w:pPr>
              <w:pStyle w:val="20"/>
            </w:pPr>
            <w:r>
              <w:t>318022</w:t>
            </w:r>
            <w:r>
              <w:t>石家庄市栾城区财源建设中心</w:t>
            </w:r>
          </w:p>
        </w:tc>
        <w:tc>
          <w:tcPr>
            <w:tcW w:w="5670" w:type="dxa"/>
            <w:gridSpan w:val="2"/>
            <w:tcBorders>
              <w:top w:val="single" w:sz="6" w:space="0" w:color="FFFFFF"/>
              <w:left w:val="single" w:sz="6" w:space="0" w:color="FFFFFF"/>
              <w:right w:val="single" w:sz="6" w:space="0" w:color="FFFFFF"/>
            </w:tcBorders>
            <w:vAlign w:val="center"/>
          </w:tcPr>
          <w:p w:rsidR="00595004" w:rsidRDefault="00E9489B">
            <w:pPr>
              <w:pStyle w:val="22"/>
            </w:pPr>
            <w:r>
              <w:t>截止时间：</w:t>
            </w:r>
            <w:r>
              <w:t>2024-12-31</w:t>
            </w:r>
          </w:p>
        </w:tc>
      </w:tr>
      <w:tr w:rsidR="00595004">
        <w:trPr>
          <w:tblHeader/>
          <w:jc w:val="center"/>
        </w:trPr>
        <w:tc>
          <w:tcPr>
            <w:tcW w:w="7370" w:type="dxa"/>
            <w:vAlign w:val="center"/>
          </w:tcPr>
          <w:p w:rsidR="00595004" w:rsidRDefault="00E9489B">
            <w:pPr>
              <w:pStyle w:val="1"/>
            </w:pPr>
            <w:r>
              <w:t>项</w:t>
            </w:r>
            <w:r>
              <w:t xml:space="preserve">   </w:t>
            </w:r>
            <w:r>
              <w:t>目</w:t>
            </w:r>
          </w:p>
        </w:tc>
        <w:tc>
          <w:tcPr>
            <w:tcW w:w="2835" w:type="dxa"/>
            <w:vAlign w:val="center"/>
          </w:tcPr>
          <w:p w:rsidR="00595004" w:rsidRDefault="00E9489B">
            <w:pPr>
              <w:pStyle w:val="1"/>
            </w:pPr>
            <w:r>
              <w:t>数量</w:t>
            </w:r>
          </w:p>
        </w:tc>
        <w:tc>
          <w:tcPr>
            <w:tcW w:w="2835" w:type="dxa"/>
            <w:vAlign w:val="center"/>
          </w:tcPr>
          <w:p w:rsidR="00595004" w:rsidRDefault="00E9489B">
            <w:pPr>
              <w:pStyle w:val="1"/>
            </w:pPr>
            <w:r>
              <w:t>价值（金额单位：万元）</w:t>
            </w:r>
          </w:p>
        </w:tc>
      </w:tr>
      <w:tr w:rsidR="00595004">
        <w:trPr>
          <w:jc w:val="center"/>
        </w:trPr>
        <w:tc>
          <w:tcPr>
            <w:tcW w:w="7370" w:type="dxa"/>
            <w:vAlign w:val="center"/>
          </w:tcPr>
          <w:p w:rsidR="00595004" w:rsidRDefault="00595004">
            <w:pPr>
              <w:pStyle w:val="2"/>
            </w:pPr>
          </w:p>
        </w:tc>
        <w:tc>
          <w:tcPr>
            <w:tcW w:w="2835" w:type="dxa"/>
            <w:vAlign w:val="center"/>
          </w:tcPr>
          <w:p w:rsidR="00595004" w:rsidRDefault="00595004">
            <w:pPr>
              <w:pStyle w:val="3"/>
            </w:pPr>
          </w:p>
        </w:tc>
        <w:tc>
          <w:tcPr>
            <w:tcW w:w="2835" w:type="dxa"/>
            <w:vAlign w:val="center"/>
          </w:tcPr>
          <w:p w:rsidR="00595004" w:rsidRDefault="00595004">
            <w:pPr>
              <w:pStyle w:val="4"/>
            </w:pPr>
          </w:p>
        </w:tc>
      </w:tr>
    </w:tbl>
    <w:p w:rsidR="00595004" w:rsidRDefault="00E9489B">
      <w:pPr>
        <w:spacing w:line="240" w:lineRule="exact"/>
        <w:ind w:firstLine="420"/>
      </w:pPr>
      <w:r>
        <w:rPr>
          <w:rFonts w:ascii="方正书宋_GBK" w:eastAsia="方正书宋_GBK" w:cs="方正书宋_GBK"/>
          <w:color w:val="000000"/>
          <w:sz w:val="21"/>
        </w:rPr>
        <w:t>注：无固定资产占用情况，空表列示。</w:t>
      </w:r>
    </w:p>
    <w:p w:rsidR="00595004" w:rsidRDefault="00E9489B">
      <w:pPr>
        <w:ind w:firstLine="640"/>
      </w:pPr>
      <w:r>
        <w:rPr>
          <w:rFonts w:eastAsia="方正仿宋_GBK"/>
          <w:color w:val="000000"/>
          <w:sz w:val="32"/>
        </w:rPr>
        <w:t xml:space="preserve"> </w:t>
      </w:r>
    </w:p>
    <w:p w:rsidR="00595004" w:rsidRDefault="00E9489B">
      <w:pPr>
        <w:spacing w:before="10" w:after="10" w:line="500" w:lineRule="exact"/>
        <w:ind w:firstLine="641"/>
        <w:outlineLvl w:val="5"/>
      </w:pPr>
      <w:r>
        <w:rPr>
          <w:rFonts w:ascii="黑体" w:eastAsia="黑体" w:cs="黑体"/>
          <w:color w:val="000000"/>
          <w:sz w:val="32"/>
        </w:rPr>
        <w:t>八、名词解释</w:t>
      </w:r>
    </w:p>
    <w:p w:rsidR="00595004" w:rsidRDefault="00E9489B">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595004" w:rsidRDefault="00E9489B">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595004" w:rsidRDefault="00E9489B">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595004" w:rsidRDefault="00E9489B">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595004" w:rsidRDefault="00E9489B">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595004" w:rsidRDefault="00E9489B">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595004" w:rsidRDefault="00E9489B">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595004" w:rsidRDefault="00E9489B">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595004" w:rsidRDefault="00E9489B">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w:t>
      </w:r>
      <w:r>
        <w:rPr>
          <w:rFonts w:eastAsia="方正仿宋_GBK"/>
          <w:color w:val="000000"/>
          <w:sz w:val="28"/>
        </w:rPr>
        <w:t>（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595004" w:rsidRDefault="00E9489B">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595004" w:rsidRDefault="00E9489B">
      <w:pPr>
        <w:spacing w:before="10" w:after="10" w:line="500" w:lineRule="exact"/>
        <w:ind w:firstLine="641"/>
        <w:outlineLvl w:val="5"/>
      </w:pPr>
      <w:r>
        <w:rPr>
          <w:rFonts w:ascii="黑体" w:eastAsia="黑体" w:cs="黑体"/>
          <w:color w:val="000000"/>
          <w:sz w:val="32"/>
        </w:rPr>
        <w:lastRenderedPageBreak/>
        <w:t>九、其他需要说明的事项</w:t>
      </w:r>
    </w:p>
    <w:p w:rsidR="00595004" w:rsidRDefault="00E9489B">
      <w:pPr>
        <w:spacing w:line="500" w:lineRule="exact"/>
        <w:ind w:firstLine="560"/>
      </w:pPr>
      <w:r>
        <w:rPr>
          <w:rFonts w:eastAsia="方正仿宋_GBK"/>
          <w:color w:val="000000"/>
          <w:sz w:val="28"/>
        </w:rPr>
        <w:t>我单位无其他需要说明的事项。</w:t>
      </w:r>
    </w:p>
    <w:p w:rsidR="00595004" w:rsidRDefault="00595004">
      <w:pPr>
        <w:spacing w:line="500" w:lineRule="exact"/>
        <w:ind w:firstLine="560"/>
      </w:pPr>
    </w:p>
    <w:sectPr w:rsidR="00595004">
      <w:pgSz w:w="16840" w:h="11900" w:orient="landscape"/>
      <w:pgMar w:top="1361" w:right="1020" w:bottom="1134" w:left="10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9489B">
      <w:r>
        <w:separator/>
      </w:r>
    </w:p>
  </w:endnote>
  <w:endnote w:type="continuationSeparator" w:id="0">
    <w:p w:rsidR="00000000" w:rsidRDefault="00E9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宋体"/>
    <w:charset w:val="00"/>
    <w:family w:val="auto"/>
    <w:pitch w:val="default"/>
  </w:font>
  <w:font w:name="方正书宋_GBK">
    <w:altName w:val="宋体"/>
    <w:charset w:val="00"/>
    <w:family w:val="auto"/>
    <w:pitch w:val="default"/>
  </w:font>
  <w:font w:name="方正仿宋_GBK">
    <w:altName w:val="宋体"/>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宋体"/>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04" w:rsidRDefault="00E9489B">
    <w:pPr>
      <w:pStyle w:val="a3"/>
      <w:framePr w:wrap="around" w:vAnchor="text" w:hAnchor="margin" w:xAlign="right" w:y="1"/>
    </w:pPr>
    <w:r>
      <w:rPr>
        <w:rStyle w:val="a4"/>
      </w:rPr>
      <w:fldChar w:fldCharType="begin"/>
    </w:r>
    <w:r>
      <w:rPr>
        <w:rStyle w:val="a4"/>
      </w:rPr>
      <w:instrText>Page</w:instrText>
    </w:r>
    <w:r>
      <w:rPr>
        <w:rStyle w:val="a4"/>
      </w:rPr>
      <w:fldChar w:fldCharType="separate"/>
    </w:r>
    <w:r>
      <w:rPr>
        <w:rStyle w:val="a4"/>
        <w:noProof/>
      </w:rPr>
      <w:t>12</w:t>
    </w:r>
    <w:r>
      <w:rPr>
        <w:rStyle w:val="a4"/>
      </w:rPr>
      <w:fldChar w:fldCharType="end"/>
    </w:r>
  </w:p>
  <w:p w:rsidR="00595004" w:rsidRDefault="00595004">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04" w:rsidRDefault="00E9489B">
    <w:pPr>
      <w:pStyle w:val="a3"/>
      <w:framePr w:wrap="around" w:vAnchor="text" w:hAnchor="margin" w:xAlign="right" w:y="1"/>
    </w:pPr>
    <w:r>
      <w:rPr>
        <w:rStyle w:val="a4"/>
      </w:rPr>
      <w:fldChar w:fldCharType="begin"/>
    </w:r>
    <w:r>
      <w:rPr>
        <w:rStyle w:val="a4"/>
      </w:rPr>
      <w:instrText>Page</w:instrText>
    </w:r>
    <w:r>
      <w:rPr>
        <w:rStyle w:val="a4"/>
      </w:rPr>
      <w:fldChar w:fldCharType="separate"/>
    </w:r>
    <w:r>
      <w:rPr>
        <w:rStyle w:val="a4"/>
        <w:noProof/>
      </w:rPr>
      <w:t>13</w:t>
    </w:r>
    <w:r>
      <w:rPr>
        <w:rStyle w:val="a4"/>
      </w:rPr>
      <w:fldChar w:fldCharType="end"/>
    </w:r>
  </w:p>
  <w:p w:rsidR="00595004" w:rsidRDefault="00595004">
    <w:pPr>
      <w:pStyle w:val="a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04" w:rsidRDefault="00E9489B">
    <w:r>
      <w:fldChar w:fldCharType="begin"/>
    </w:r>
    <w:r>
      <w:instrText>PAGE "page number"</w:instrText>
    </w:r>
    <w:r>
      <w:fldChar w:fldCharType="separate"/>
    </w:r>
    <w:r>
      <w:rPr>
        <w:noProof/>
      </w:rPr>
      <w:t>20</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004" w:rsidRDefault="00E9489B">
    <w:pPr>
      <w:jc w:val="right"/>
    </w:pPr>
    <w:r>
      <w:fldChar w:fldCharType="begin"/>
    </w:r>
    <w:r>
      <w:instrText>PAGE "page number"</w:instrText>
    </w:r>
    <w:r>
      <w:fldChar w:fldCharType="separate"/>
    </w:r>
    <w:r>
      <w:rPr>
        <w:noProof/>
      </w:rPr>
      <w:t>21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9489B">
      <w:r>
        <w:separator/>
      </w:r>
    </w:p>
  </w:footnote>
  <w:footnote w:type="continuationSeparator" w:id="0">
    <w:p w:rsidR="00000000" w:rsidRDefault="00E948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0287C7"/>
    <w:multiLevelType w:val="multilevel"/>
    <w:tmpl w:val="880287C7"/>
    <w:lvl w:ilvl="0">
      <w:start w:val="1"/>
      <w:numFmt w:val="decimal"/>
      <w:lvlText w:val="%1、"/>
      <w:lvlJc w:val="left"/>
      <w:pPr>
        <w:tabs>
          <w:tab w:val="left" w:pos="0"/>
        </w:tabs>
        <w:ind w:left="980" w:hanging="420"/>
      </w:pPr>
    </w:lvl>
    <w:lvl w:ilvl="1">
      <w:start w:val="1"/>
      <w:numFmt w:val="lowerLetter"/>
      <w:lvlText w:val="%2)"/>
      <w:lvlJc w:val="left"/>
      <w:pPr>
        <w:tabs>
          <w:tab w:val="left" w:pos="0"/>
        </w:tabs>
        <w:ind w:left="1400" w:hanging="420"/>
      </w:pPr>
    </w:lvl>
    <w:lvl w:ilvl="2">
      <w:start w:val="1"/>
      <w:numFmt w:val="lowerRoman"/>
      <w:lvlText w:val="%3."/>
      <w:lvlJc w:val="right"/>
      <w:pPr>
        <w:tabs>
          <w:tab w:val="left" w:pos="0"/>
        </w:tabs>
        <w:ind w:left="1820" w:hanging="420"/>
      </w:pPr>
    </w:lvl>
    <w:lvl w:ilvl="3">
      <w:start w:val="1"/>
      <w:numFmt w:val="decimal"/>
      <w:lvlText w:val="%4."/>
      <w:lvlJc w:val="left"/>
      <w:pPr>
        <w:tabs>
          <w:tab w:val="left" w:pos="0"/>
        </w:tabs>
        <w:ind w:left="2240" w:hanging="420"/>
      </w:pPr>
    </w:lvl>
    <w:lvl w:ilvl="4">
      <w:start w:val="1"/>
      <w:numFmt w:val="lowerLetter"/>
      <w:lvlText w:val="%5)"/>
      <w:lvlJc w:val="left"/>
      <w:pPr>
        <w:tabs>
          <w:tab w:val="left" w:pos="0"/>
        </w:tabs>
        <w:ind w:left="2660" w:hanging="420"/>
      </w:pPr>
    </w:lvl>
    <w:lvl w:ilvl="5">
      <w:start w:val="1"/>
      <w:numFmt w:val="lowerRoman"/>
      <w:lvlText w:val="%6."/>
      <w:lvlJc w:val="right"/>
      <w:pPr>
        <w:tabs>
          <w:tab w:val="left" w:pos="0"/>
        </w:tabs>
        <w:ind w:left="3080" w:hanging="420"/>
      </w:pPr>
    </w:lvl>
    <w:lvl w:ilvl="6">
      <w:start w:val="1"/>
      <w:numFmt w:val="decimal"/>
      <w:lvlText w:val="%7."/>
      <w:lvlJc w:val="left"/>
      <w:pPr>
        <w:tabs>
          <w:tab w:val="left" w:pos="0"/>
        </w:tabs>
        <w:ind w:left="3500" w:hanging="420"/>
      </w:pPr>
    </w:lvl>
    <w:lvl w:ilvl="7">
      <w:start w:val="1"/>
      <w:numFmt w:val="lowerLetter"/>
      <w:lvlText w:val="%8)"/>
      <w:lvlJc w:val="left"/>
      <w:pPr>
        <w:tabs>
          <w:tab w:val="left" w:pos="0"/>
        </w:tabs>
        <w:ind w:left="3920" w:hanging="420"/>
      </w:pPr>
    </w:lvl>
    <w:lvl w:ilvl="8">
      <w:start w:val="1"/>
      <w:numFmt w:val="lowerRoman"/>
      <w:lvlText w:val="%9."/>
      <w:lvlJc w:val="right"/>
      <w:pPr>
        <w:tabs>
          <w:tab w:val="left" w:pos="0"/>
        </w:tabs>
        <w:ind w:left="4340" w:hanging="420"/>
      </w:pPr>
    </w:lvl>
  </w:abstractNum>
  <w:abstractNum w:abstractNumId="1" w15:restartNumberingAfterBreak="0">
    <w:nsid w:val="C3757CF7"/>
    <w:multiLevelType w:val="singleLevel"/>
    <w:tmpl w:val="C3757CF7"/>
    <w:lvl w:ilvl="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20"/>
  <w:evenAndOddHeaders/>
  <w:drawingGridHorizontalSpacing w:val="120"/>
  <w:drawingGridVerticalSpacing w:val="163"/>
  <w:displayHorizontalDrawingGridEvery w:val="0"/>
  <w:characterSpacingControl w:val="doNotCompress"/>
  <w:footnotePr>
    <w:footnote w:id="-1"/>
    <w:footnote w:id="0"/>
  </w:footnotePr>
  <w:endnotePr>
    <w:endnote w:id="-1"/>
    <w:endnote w:id="0"/>
  </w:endnotePr>
  <w:compat>
    <w:spaceForUL/>
    <w:doNotExpandShiftReturn/>
    <w:adjustLineHeightInTable/>
    <w:growAutofit/>
    <w:useFELayout/>
    <w:useAltKinsokuLineBreakRules/>
    <w:splitPgBreakAndParaMark/>
    <w:compatSetting w:name="compatibilityMode" w:uri="http://schemas.microsoft.com/office/word" w:val="14"/>
  </w:compat>
  <w:rsids>
    <w:rsidRoot w:val="00595004"/>
    <w:rsid w:val="00595004"/>
    <w:rsid w:val="00E9489B"/>
    <w:rsid w:val="2B673C19"/>
    <w:rsid w:val="438408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EB92E"/>
  <w15:docId w15:val="{FDC0961C-1A2E-465E-89AE-DDDCB068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7"/>
      </w:tabs>
      <w:snapToGrid w:val="0"/>
    </w:pPr>
    <w:rPr>
      <w:sz w:val="18"/>
    </w:rPr>
  </w:style>
  <w:style w:type="character" w:styleId="a4">
    <w:name w:val="page number"/>
    <w:basedOn w:val="a0"/>
  </w:style>
  <w:style w:type="paragraph" w:customStyle="1" w:styleId="22">
    <w:name w:val="单元格样式22"/>
    <w:basedOn w:val="a"/>
    <w:pPr>
      <w:jc w:val="right"/>
    </w:pPr>
    <w:rPr>
      <w:rFonts w:ascii="方正小标宋_GBK" w:eastAsia="方正小标宋_GBK" w:cs="方正小标宋_GBK"/>
    </w:rPr>
  </w:style>
  <w:style w:type="paragraph" w:customStyle="1" w:styleId="21">
    <w:name w:val="单元格样式21"/>
    <w:basedOn w:val="a"/>
    <w:pPr>
      <w:jc w:val="center"/>
    </w:pPr>
    <w:rPr>
      <w:rFonts w:ascii="方正小标宋_GBK" w:eastAsia="方正小标宋_GBK" w:cs="方正小标宋_GBK"/>
    </w:rPr>
  </w:style>
  <w:style w:type="paragraph" w:customStyle="1" w:styleId="20">
    <w:name w:val="单元格样式20"/>
    <w:basedOn w:val="a"/>
    <w:rPr>
      <w:rFonts w:ascii="方正小标宋_GBK" w:eastAsia="方正小标宋_GBK" w:cs="方正小标宋_GBK"/>
    </w:rPr>
  </w:style>
  <w:style w:type="paragraph" w:customStyle="1" w:styleId="1">
    <w:name w:val="单元格样式1"/>
    <w:basedOn w:val="a"/>
    <w:pPr>
      <w:jc w:val="center"/>
    </w:pPr>
    <w:rPr>
      <w:rFonts w:ascii="方正书宋_GBK" w:eastAsia="方正书宋_GBK" w:cs="方正书宋_GBK"/>
      <w:b/>
      <w:sz w:val="21"/>
    </w:rPr>
  </w:style>
  <w:style w:type="paragraph" w:customStyle="1" w:styleId="4">
    <w:name w:val="单元格样式4"/>
    <w:basedOn w:val="a"/>
    <w:qFormat/>
    <w:pPr>
      <w:jc w:val="right"/>
    </w:pPr>
    <w:rPr>
      <w:rFonts w:ascii="方正书宋_GBK" w:eastAsia="方正书宋_GBK" w:cs="方正书宋_GBK"/>
      <w:sz w:val="21"/>
    </w:rPr>
  </w:style>
  <w:style w:type="paragraph" w:customStyle="1" w:styleId="2">
    <w:name w:val="单元格样式2"/>
    <w:basedOn w:val="a"/>
    <w:qFormat/>
    <w:rPr>
      <w:rFonts w:ascii="方正书宋_GBK" w:eastAsia="方正书宋_GBK" w:cs="方正书宋_GBK"/>
      <w:sz w:val="21"/>
    </w:rPr>
  </w:style>
  <w:style w:type="paragraph" w:customStyle="1" w:styleId="3">
    <w:name w:val="单元格样式3"/>
    <w:basedOn w:val="a"/>
    <w:qFormat/>
    <w:pPr>
      <w:jc w:val="center"/>
    </w:pPr>
    <w:rPr>
      <w:rFonts w:ascii="方正书宋_GBK" w:eastAsia="方正书宋_GBK" w:cs="方正书宋_GBK"/>
      <w:sz w:val="21"/>
    </w:rPr>
  </w:style>
  <w:style w:type="paragraph" w:customStyle="1" w:styleId="6">
    <w:name w:val="单元格样式6"/>
    <w:basedOn w:val="a"/>
    <w:qFormat/>
    <w:pPr>
      <w:jc w:val="center"/>
    </w:pPr>
    <w:rPr>
      <w:rFonts w:ascii="方正书宋_GBK" w:eastAsia="方正书宋_GBK" w:cs="方正书宋_GBK"/>
      <w:b/>
      <w:sz w:val="21"/>
    </w:rPr>
  </w:style>
  <w:style w:type="paragraph" w:customStyle="1" w:styleId="7">
    <w:name w:val="单元格样式7"/>
    <w:basedOn w:val="a"/>
    <w:qFormat/>
    <w:pPr>
      <w:jc w:val="right"/>
    </w:pPr>
    <w:rPr>
      <w:rFonts w:ascii="方正书宋_GBK" w:eastAsia="方正书宋_GBK" w:cs="方正书宋_GBK"/>
      <w:b/>
      <w:sz w:val="21"/>
    </w:rPr>
  </w:style>
  <w:style w:type="paragraph" w:customStyle="1" w:styleId="5">
    <w:name w:val="单元格样式5"/>
    <w:basedOn w:val="a"/>
    <w:qFormat/>
    <w:rPr>
      <w:rFonts w:ascii="方正书宋_GBK" w:eastAsia="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pPr>
      <w:spacing w:line="500" w:lineRule="exact"/>
      <w:ind w:firstLine="560"/>
    </w:pPr>
    <w:rPr>
      <w:rFonts w:eastAsia="方正仿宋_GBK"/>
      <w:sz w:val="28"/>
    </w:rPr>
  </w:style>
  <w:style w:type="paragraph" w:customStyle="1" w:styleId="-3">
    <w:name w:val="插入文本样式-插入总体目标文件"/>
    <w:basedOn w:val="a"/>
    <w:pPr>
      <w:spacing w:line="500" w:lineRule="exact"/>
      <w:ind w:firstLine="560"/>
    </w:pPr>
    <w:rPr>
      <w:rFonts w:eastAsia="方正仿宋_GBK"/>
      <w:sz w:val="28"/>
    </w:rPr>
  </w:style>
  <w:style w:type="paragraph" w:customStyle="1" w:styleId="-4">
    <w:name w:val="插入文本样式-插入职责分类绩效目标文件"/>
    <w:basedOn w:val="a"/>
    <w:pPr>
      <w:spacing w:line="500" w:lineRule="exact"/>
      <w:ind w:firstLine="560"/>
    </w:pPr>
    <w:rPr>
      <w:rFonts w:eastAsia="方正仿宋_GBK"/>
      <w:sz w:val="28"/>
    </w:rPr>
  </w:style>
  <w:style w:type="paragraph" w:customStyle="1" w:styleId="-5">
    <w:name w:val="插入文本样式-插入实现年度发展规划目标的保障措施文件"/>
    <w:basedOn w:val="a"/>
    <w:pPr>
      <w:spacing w:line="500" w:lineRule="exact"/>
      <w:ind w:firstLine="560"/>
    </w:pPr>
    <w:rPr>
      <w:rFonts w:eastAsia="方正仿宋_GBK"/>
      <w:sz w:val="28"/>
    </w:rPr>
  </w:style>
  <w:style w:type="paragraph" w:customStyle="1" w:styleId="23">
    <w:name w:val="单元格样式23"/>
    <w:pPr>
      <w:jc w:val="right"/>
    </w:pPr>
    <w:rPr>
      <w:rFonts w:ascii="方正书宋_GBK" w:eastAsia="方正书宋_GBK" w:cs="方正书宋_GBK"/>
      <w:sz w:val="24"/>
    </w:rPr>
  </w:style>
  <w:style w:type="paragraph" w:customStyle="1" w:styleId="-6">
    <w:name w:val="插入文本样式-插入单位职责文件"/>
    <w:pPr>
      <w:spacing w:line="500" w:lineRule="exact"/>
      <w:ind w:firstLine="560"/>
    </w:pPr>
    <w:rPr>
      <w:rFonts w:eastAsia="方正仿宋_GBK"/>
      <w:sz w:val="28"/>
    </w:rPr>
  </w:style>
  <w:style w:type="paragraph" w:customStyle="1" w:styleId="-7">
    <w:name w:val="插入文本样式-插入预算公开单位预算安排的总体情况文件"/>
    <w:pPr>
      <w:spacing w:line="500" w:lineRule="exact"/>
      <w:ind w:firstLine="560"/>
    </w:pPr>
    <w:rPr>
      <w:rFonts w:eastAsia="方正仿宋_GBK"/>
      <w:sz w:val="28"/>
    </w:rPr>
  </w:style>
  <w:style w:type="paragraph" w:customStyle="1" w:styleId="-8">
    <w:name w:val="插入文本样式-插入预算公开单位机关运行经费安排情况文件"/>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pPr>
      <w:spacing w:line="500" w:lineRule="exact"/>
      <w:ind w:firstLine="560"/>
    </w:pPr>
    <w:rPr>
      <w:rFonts w:eastAsia="方正仿宋_GBK"/>
      <w:sz w:val="28"/>
    </w:rPr>
  </w:style>
  <w:style w:type="paragraph" w:customStyle="1" w:styleId="210">
    <w:name w:val="目录 21"/>
    <w:basedOn w:val="a"/>
    <w:pPr>
      <w:ind w:left="240"/>
    </w:pPr>
  </w:style>
  <w:style w:type="paragraph" w:customStyle="1" w:styleId="31">
    <w:name w:val="目录 31"/>
    <w:basedOn w:val="a"/>
    <w:pPr>
      <w:ind w:left="480"/>
    </w:pPr>
  </w:style>
  <w:style w:type="paragraph" w:customStyle="1" w:styleId="41">
    <w:name w:val="目录 41"/>
    <w:basedOn w:val="a"/>
    <w:qFormat/>
    <w:pPr>
      <w:ind w:left="720"/>
    </w:pPr>
  </w:style>
  <w:style w:type="paragraph" w:customStyle="1" w:styleId="11">
    <w:name w:val="目录 11"/>
    <w:basedOn w:val="a"/>
    <w:qFormat/>
    <w:pPr>
      <w:spacing w:before="120" w:line="240" w:lineRule="exact"/>
      <w:ind w:firstLine="560"/>
    </w:pPr>
    <w:rPr>
      <w:rFonts w:eastAsia="方正仿宋_GBK"/>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224</Pages>
  <Words>14376</Words>
  <Characters>81944</Characters>
  <Application>Microsoft Office Word</Application>
  <DocSecurity>0</DocSecurity>
  <Lines>682</Lines>
  <Paragraphs>192</Paragraphs>
  <ScaleCrop>false</ScaleCrop>
  <Company/>
  <LinksUpToDate>false</LinksUpToDate>
  <CharactersWithSpaces>96128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2025-01-22T09:13:00Z</dcterms:created>
  <dcterms:modified xsi:type="dcterms:W3CDTF">2026-10-13T09:05:00Z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